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AC" w:rsidRDefault="000C462B">
      <w:r>
        <w:rPr>
          <w:rFonts w:cs="Mangal"/>
          <w:sz w:val="28"/>
          <w:szCs w:val="28"/>
          <w:cs/>
        </w:rPr>
        <w:t>बल्वलवधः</w:t>
      </w:r>
      <w:r>
        <w:rPr>
          <w:sz w:val="28"/>
          <w:szCs w:val="28"/>
        </w:rPr>
        <w:t xml:space="preserve">, </w:t>
      </w:r>
      <w:r>
        <w:rPr>
          <w:rFonts w:cs="Mangal"/>
          <w:sz w:val="28"/>
          <w:szCs w:val="28"/>
          <w:cs/>
        </w:rPr>
        <w:t>सूतहत्यामार्जनाय बलभद्रस्य तीर्थेषु भ्रमणं च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अथैकोनाशीतितमोऽध्यायः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श्रीशुक उवाच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ततः पर्वण्युपावृत्ते प्रचण्डः पांशुवर्षणः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भीमो वायुरभूद्राजन्पूयगन्धस्तु सर्वशः १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ततोऽमेध्यमयं वर्षं बल्वलेन विनिर्मितम्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अभवद्यज्ञशालायां सोऽन्वदृश्यत शूलधृक् 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तं विलोक्य बृहत्कायं भिन्नाञ्जनचयोपमम्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तप्तताम्रशिखाश्मश्रुं दंष्ट्रोग्रभ्रुकुटीमुखम् ३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सस्मार मूषलं रामः परसैन्यविदारणम्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हलं च दैत्यदमनं ते तूर्णमुपतस्थतुः ४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तमाकृष्य हलाग्रेण बल्वलं गगनेचरम्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मूषलेनाहनत्क्रुद्धो मूर्ध्नि ब्रह्मद्रुहं बलः ५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सोऽपतद्भुवि निर्भिन्न ललाटोऽसृक्समुत्सृजन्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मुञ्चन्नार्तस्वरं शैलो यथा वज्रहतोऽरुणः ६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संस्तुत्य मुनयो रामं प्रयुज्यावितथाशिषः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अभ्यषिञ्चन्महाभागा वृत्रघ्नं विबुधा यथा ७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वैजयन्तीं ददुर्मालां श्रीधामाम्लानपङ्कजां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रामाय वाससी दिव्ये दिव्यान्याभरणानि च ८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अथ तैरभ्यनुज्ञातः कौशिकीमेत्य ब्राह्मणैः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स्नात्वा सरोवरमगाद्यतः सरयूरास्रवत् ९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अनुस्रोतेन सरयूं प्रयागमुपगम्य सः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lastRenderedPageBreak/>
        <w:t>स्नात्वा सन्तर्प्य देवादीन्जगाम पुलहाश्रमम् १०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गोमतीं गण्डकीं स्नात्वा विपाशां शोण आप्लुतः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गयां गत्वा पितॄनिष्ट्वा गङ्गासागरसङ्गमे ११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उपस्पृश्य महेन्द्रा द्रौ रामं दृष्ट्वाभिवाद्य च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सप्तगोदावरीं वेणां पम्पां भीमरथीं ततः १२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स्कन्दं दृष्ट्वा ययौ रामः श्रीशैलं गिरिशालयम्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द्र विडेषु महापुण्यं दृष्ट्वाद्रिं वेङ्कटं प्रभुः १३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कामकोष्णीं पुरीं काञ्चीं कावेरीं च सरिद्वराम्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श्रीरन्गाख्यं महापुण्यं यत्र सन्निहितो हरिः १४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ऋषभाद्रिं हरेः क्षेत्रं दक्षिणां मथुरां तथा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सामुद्रं सेतुमगमत्महापातकनाशनम् १५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तत्रायुतमदाद्धेनूर्ब्राह्मणेभ्यो हलायुधः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कृतमालां ताम्रपर्णीं मलयं च कुलाचलम् १६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तत्रागस्त्यं समासीनं नमस्कृत्याभिवाद्य च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योजितस्तेन चाशीर्भिरनुज्ञातो गतोऽर्णवम् १७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दक्षिणं तत्र कन्याख्यां दुर्गां देवीं ददर्श सः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ततः फाल्गुनमासाद्य पञ्चाप्सरसमुत्तमम्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विष्णुः सन्निहितो यत्र स्नात्वास्पर्शद्गवायुतम् १८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ततोऽभिव्रज्य भगवान्केरलांस्तु त्रिगर्तकान्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गोकर्णाख्यं शिवक्षेत्रं सान्निध्यं यत्र धूर्जटेः १९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आर्यां द्वैपायनीं दृष्ट्वा शूर्पारकमगाद्बलः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तापीं पयोष्णीं निर्विन्ध्यामुपस्पृश्याथ दण्डकम् २०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प्रविश्य रेवामगमद्यत्र माहिष्मती पुरी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मनुतीर्थमुपस्पृश्य प्रभासं पुनरागमत् २१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lastRenderedPageBreak/>
        <w:t>श्रुत्वा द्विजैः कथ्यमानं कुरुपाण्डवसंयुगे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सर्वराजन्यनिधनं भारं मेने हृतं भुवः २२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 भीमदुर्योधनयोर्गदाभ्यां युध्यतोर्मृधे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वारयिष्यन्विनशनं जगाम यदुनन्दनः २३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युधिष्ठिरस्तु तं दृष्ट्वा यमौ कृष्णार्जुनावपि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अभिवाद्याभवंस्तुष्णीं किं विवक्षुरिहागतः २४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गदापाणी उभौ दृष्ट्वा संरब्धौ विजयैषिणौ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मण्डलानि विचित्राणि चरन्ताविदमब्रवीत् २५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युवां तुल्यबलौ वीरौ हे राजन्हे वृकोदर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एकं प्राणाधिकं मन्ये उतैकं शिक्षयाधिकम् २६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तस्मादेकतरस्येह युवयोः समवीर्ययोः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न लक्ष्यते जयोऽन्यो वा विरमत्वफलो रणः २७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न तद्वाक्यं जगृहतुर्बद्धवैरौ नृपार्थवत्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अनुस्मरन्तावन्योन्यं दुरुक्तं दुष्कृतानि च २८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दिष्टं तदनुमन्वानो रामो द्वारवतीं ययौ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उग्रसेनादिभिः प्रीतैर्ज्ञातिभिः समुपागतः २९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तं पुनर्नैमिषं प्राप्तमृषयोऽयाजयन्मुदा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क्रत्वङ्गं क्रतुभिः सर्वैर्निवृत्ताखिलविग्रहम् ३०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तेभ्यो विशुद्धं विज्ञानं भगवान्व्यतरद्विभुः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येनैवात्मन्यदो विश्वमात्मानं विश्वगं विदुः ३१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स्वपत्यावभृथस्नातो ज्ञातिबन्धुसुहृद्वृतः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रेजे स्वज्योत्स्नयेवेन्दुः सुवासाः सुष्ठ्वलङ्कृतः ३२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ईदृग्विधान्यसङ्ख्यानि बलस्य बलशालिनः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अनन्तस्याप्रमेयस्य मायामर्त्यस्य सन्ति हि ३३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lastRenderedPageBreak/>
        <w:t>योऽनुस्मरेत रामस्य कर्माण्यद्भुतकर्मणः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सायं प्रातरनन्तस्य विष्णोः स दयितो भवेत् ३४</w:t>
      </w:r>
      <w:r>
        <w:rPr>
          <w:sz w:val="28"/>
          <w:szCs w:val="28"/>
        </w:rPr>
        <w:br/>
      </w:r>
      <w:r>
        <w:rPr>
          <w:rFonts w:cs="Mangal"/>
          <w:sz w:val="28"/>
          <w:szCs w:val="28"/>
          <w:cs/>
        </w:rPr>
        <w:t>इति श्रीमद्भागवते महापुराणे पारमहंस्यां संहितायां दशमस्कन्धे बलदेवतीर्थयात्रानिरूपणं नामैकोनाशीतितमोऽध्यायः</w:t>
      </w:r>
    </w:p>
    <w:sectPr w:rsidR="005E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C462B"/>
    <w:rsid w:val="000C462B"/>
    <w:rsid w:val="005E2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2017-07-04T09:21:00Z</dcterms:created>
  <dcterms:modified xsi:type="dcterms:W3CDTF">2017-07-04T09:21:00Z</dcterms:modified>
</cp:coreProperties>
</file>