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B9" w:rsidRDefault="00B611F6">
      <w:r>
        <w:rPr>
          <w:rFonts w:ascii="Mangal" w:hAnsi="Mangal" w:cs="Mangal"/>
          <w:sz w:val="27"/>
          <w:szCs w:val="27"/>
        </w:rPr>
        <w:t>अथैकोननवतितमोऽध्यायः</w:t>
      </w:r>
      <w:r>
        <w:rPr>
          <w:sz w:val="27"/>
          <w:szCs w:val="27"/>
        </w:rPr>
        <w:t xml:space="preserve"> 10.89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श्रीशुक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उवाच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सरस्वत्यास्तटे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राजन्नृषयः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सत्रमासत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वितर्कः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समभूत्तेषां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त्रिष्वधीशेषु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महान्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तस्य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जिज्ञासया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वै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भृगुं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ब्रह्मसुतं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नृप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तज्ज्ञप्त्यै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प्रेषयामासुः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सोऽभ्यगाद्ब्रह्मणः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सभाम्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तस्मै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प्रह्वणं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स्तोत्रं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चक्रे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सत्त्वपरीक्षया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तस्मै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चुक्रोध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भगवान्प्रज्वलन्स्वेन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तेजसा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आत्मन्युत्थितम्मन्युमात्मजायात्मना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प्रभुः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अशीशमद्यथा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वह्निं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स्वयोन्या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वारिणात्मभूः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ततः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कैलासमगमत्स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देवो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महेश्वरः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परिरब्धुं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समारेभे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उत्थाय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भ्रातरं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मुदा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नैच्छत्त्वमस्युत्पथग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इति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देवश्चुकोप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ह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शूलमुद्यम्य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हन्तुमारेभे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तिग्मलोचनः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६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पतित्वा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पादयोर्देवी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सान्त्वयामास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गिरा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अथो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जगाम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वैकुण्ठं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यत्र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देवो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जनार्दनः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७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शयानं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श्रिय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उत्सङ्गे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पदा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वक्षस्यताडयत्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तत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उत्थाय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भगवान्सह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लक्ष्म्या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सतां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गतिः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८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स्वतल्पादवरुह्याथ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ननाम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शिरसा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मुनिम्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आह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स्वागतं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ब्रह्मन्निषीदात्रासने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क्षणम्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अजानतामागतान्वः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क्षन्तुमर्हथ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प्रभो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९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पुनीहि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सहलोकं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लोकपालांश्च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मद्गतान्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पादोदकेन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भवतस्तीर्थानां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तीर्थकारिणा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१०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अद्याहं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भगवंल्लक्ष्म्या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आसमेकान्तभाजनम्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lastRenderedPageBreak/>
        <w:t>वत्स्यत्युरसि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भूतिर्भवत्पादहतांहसः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११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श्रीशुक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उवाच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एवं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ब्रुवाणे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वैकुण्ठे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भृगुस्तन्मन्द्रया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गिरा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निर्वृतस्तर्पितस्तूष्णीं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भक्त्युत्कण्ठोऽश्रुलोचनः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१२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पुनश्च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सत्रमाव्रज्य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मुनीनां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ब्रह्मवादिनाम्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स्वानुभूतमशेषेण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राजन्भृगुरवर्णयत्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१३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तन्निशम्याथ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मुनयो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विस्मिता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मुक्तसंशयाः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भूयांसं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श्रद्दधुर्विष्णुं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यतः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शान्तिर्यतोऽभयम्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१४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धर्मः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साक्षाद्यतो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ज्ञानं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वैराग्यं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तदन्वितम्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ऐश्वर्यं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चाष्टधा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यस्माद्यशश्चात्ममलापहम्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१५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मुनीनां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न्यस्तदण्डानां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शान्तानां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समचेतसाम्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अकिञ्चनानां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साधूनां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यमाहुः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परमां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गतिम्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१६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सत्त्वं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यस्य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प्रिया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मूर्तिर्ब्राह्मणास्त्विष्टदेवताः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भजन्त्यनाशिषः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शान्ता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निपुणबुद्धयः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१७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त्रिविधाकृतयस्तस्य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राक्षसा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असुराः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सुराः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गुणिन्या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मायया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सृष्टाः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सत्त्वं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तत्तीर्थसाधनम्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१८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श्रीशुक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उवाच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इत्थं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सारस्वता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विप्रा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नृणाम्संशयनुत्तये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पुरुषस्य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पदाम्भोज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सेवया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तद्गतिं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गताः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१९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श्रीसूत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उवाच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इत्येतन्मुनितनयास्यपद्मगन्ध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पीयूषं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भवभयभित्परस्य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पुंसः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सुश्लोकं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श्रवणपुटैः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पिबत्यभीक्ष्णम्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पान्थोऽध्वभ्रमणपरिश्रमं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जहाति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२०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lastRenderedPageBreak/>
        <w:t>श्रीशुक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उवाच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एकदा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द्वारवत्यां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तु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विप्रपत्न्याः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कुमारकः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जातमात्रो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भुवं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स्पृष्ट्वा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ममार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किल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भारत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२१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विप्रो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गृहीत्वा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मृतकं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राजद्वार्युपधाय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इदं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प्रोवाच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विलपन्नातुरो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दीनमानसः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२२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ब्रह्मद्विषः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शठधियो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लुब्धस्य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विषयात्मनः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क्षत्रबन्धोः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कर्मदोषात्पञ्चत्वं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गतोऽर्भकः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२३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हिंसाविहारं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नृपतिं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दुःशीलमजितेन्द्रियम्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प्रजा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भजन्त्यः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सीदन्ति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दरिद्रा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नित्यदुःखिताः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२४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एवं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द्वितीयं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विप्रर्षिस्तृतीयं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त्वेवमेव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विसृज्य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नृपद्वारि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गाथां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समगायत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२५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तामर्जुन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उपश्रुत्य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कर्हिचित्केशवान्तिके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परेते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नवमे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बाले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ब्राह्मणं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समभाषत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२६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किं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स्विद्ब्रह्मंस्त्वन्निवासे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इह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नास्ति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धनुर्धरः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राजन्यबन्धुरेते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वै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ब्राह्मणाः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सत्रमासते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२७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धनदारात्मजापृक्ता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यत्र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शोचन्ति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ब्राह्मणाः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वै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राजन्यवेषेण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नटा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जीवन्त्यसुम्भराः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२८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अहं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प्रजाः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भगवन्रक्षिष्ये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दीनयोरिह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अनिस्तीर्णप्रतिज्ञोऽग्निं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प्रवेक्ष्ये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हतकल्मषः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२९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श्रीब्राह्मण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उवाच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सङ्कर्षणो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वासुदेवः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प्रद्युम्नो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धन्विनां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वरः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अनिरुद्धोऽप्रतिरथो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त्रातुं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शक्नुवन्ति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यत्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३०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तत्कथं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नु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भवान्कर्म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दुष्करं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जगदीश्वरैः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त्वं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चिकीर्षसि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बालिश्यात्तन्न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श्रद्दध्महे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वयम्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३१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lastRenderedPageBreak/>
        <w:t>श्रीअर्जुन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उवाच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नाहं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सङ्कर्षणो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ब्रह्मन्न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कृष्णः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कार्ष्णिरेव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अहं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अर्जुनो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नाम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गाण्डीवं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यस्य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वै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धनुः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३२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मावमंस्था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मम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ब्रह्मन्वीर्यं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त्र्</w:t>
      </w:r>
      <w:r>
        <w:rPr>
          <w:sz w:val="27"/>
          <w:szCs w:val="27"/>
        </w:rPr>
        <w:t xml:space="preserve">! </w:t>
      </w:r>
      <w:r>
        <w:rPr>
          <w:rFonts w:ascii="Mangal" w:hAnsi="Mangal" w:cs="Mangal"/>
          <w:sz w:val="27"/>
          <w:szCs w:val="27"/>
        </w:rPr>
        <w:t>यम्बकतोषणम्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मृत्युं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विजित्य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प्रधने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आनेष्ये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प्रजाः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प्रभो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३३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एवं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विश्रम्भितो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विप्रः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फाल्गुनेन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परन्तप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जगाम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स्वगृहं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प्रीतः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पार्थवीर्यं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निशामयन्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३४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प्रसूतिकाल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आसन्ने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भार्याया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द्विजसत्तमः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पाहि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पाहि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प्रजां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मृत्योरित्याहार्जुनमातुरः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३५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उपस्पृश्य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शुच्यम्भो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नमस्कृत्य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महेश्वरम्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दिव्यान्यस्त्राणि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संस्मृत्य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सज्यं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गाण्डीवमाददे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३६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न्यरुणत्सूतिकागारं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शरैर्नानास्त्रयोजितैः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तिर्यगूर्ध्वमधः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पार्थश्चकार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शरपञ्जरम्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३७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ततः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कुमारः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सञ्जातो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विप्रपत्न्या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रुदन्मुहुः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सद्योऽदर्शनमापेदे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सशरीरो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विहायसा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३८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तदाह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विप्रो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विजयं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विनिन्दन्कृष्णसन्निधौ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मौढ्यं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पश्यत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योऽहं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श्रद्दधे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क्लीबकत्थनम्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३९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प्रद्युम्नो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नानिरुद्धो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रामो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केशवः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यस्य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शेकुः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परित्रातुं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कोऽन्यस्तदवितेश्वरः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४०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धिगर्जुनं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मृषावादं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धिगात्मश्लाघिनो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धनुः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दैवोपसृष्टं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मौढ्यादानिनीषति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दुर्मतिः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४१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एवं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शपति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विप्रर्षौ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विद्यामास्थाय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फाल्गुनः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ययौ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संयमनीमाशु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यत्रास्ते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भगवान्यमः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४२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विप्रापत्यमचक्षाणस्तत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ऐन्द्री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मगात्पुरीम्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lastRenderedPageBreak/>
        <w:t>आग्नेयीं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नैरृतीं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सौम्यां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वायव्यां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वारुणीमथ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४३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रसातलं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नाकपृष्ठं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धिष्ण्यान्यन्यान्युदायुधः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ततोऽलब्धद्विजसुतो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ह्यनिस्तीर्णप्रतिश्रुतः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अग्निं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विविक्षुः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कृष्णेन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प्रत्युक्तः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प्रतिषेधता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४४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दर्शये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द्विजसूनूंस्ते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मावज्ञात्मानमात्मना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ये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कीर्तिं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विमलां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मनुष्याः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स्थापयिष्यन्ति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४५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इति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सम्भाष्य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भगवानर्जुनेन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सहेश्वरः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दिव्यं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स्वरथमास्थाय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प्रतीचीं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दिशमाविशत्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४६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सप्त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द्वीपान्ससिन्धूंश्च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सप्त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सप्त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गिरीनथ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लोकालोकं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तथातीत्य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विवेश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सुमहत्तमः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४७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तत्राश्वाः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शैब्यसुग्रीव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मेघपुष्पबलाहकाः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तमसि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भ्रष्टगतयो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बभूवुर्भरतर्षभ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४८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तान्दृष्ट्वा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भगवान्कृष्णो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महायोगेश्वरेश्वरः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सहस्रादित्यसङ्काशं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स्वचक्रं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प्राहिणोत्पुरः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४९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तमः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सुघोरं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गहनं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कृतं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महद्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विदारयद्भूरितरेण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रोचिषा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मनोजवं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निर्विविशे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सुदर्शनं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गुणच्युतो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रामशरो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यथा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चमूः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५०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द्वारेण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चक्रानुपथेन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तत्तमः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परं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परं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ज्योतिरनन्तपारम्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समश्नुवानं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प्रसमीक्ष्य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फाल्गुनः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प्रताडिताक्षो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पिदधेऽक्षिणी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उभे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५१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ततः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प्रविष्टः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सलिलं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नभस्वता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बलीयसैजद्बृहदूर्मिभूषणम्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तत्राद्भुतं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वै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भवनं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द्युमत्तमं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भ्राजन्मणिस्तम्भसहस्रशोभितम्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५२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तस्मिन्महाभोगमनन्तमद्भुतं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सहस्रमूर्धन्यफणामणिद्युभिः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lastRenderedPageBreak/>
        <w:t>विभ्राजमानं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द्विगुणेक्षणोल्बणं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सिताचलाभं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शितिकण्ठजिह्वम्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५३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ददर्श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तद्भोगसुखासनं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विभुं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महानुभावं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पुरुषोत्तमोत्तमम्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सान्द्रा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म्बुदाभं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सुपिशङ्गवाससं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प्रसन्नवक्त्रं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रुचिरायतेक्षणम्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५४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महामणिव्रातकिरीटकुण्डल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प्रभापरिक्षिप्तसहस्रकुन्तलम्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प्रलम्बचार्वष्टभुजं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सकौस्तुभं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श्रीवत्सलक्ष्मं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वनमालयावृतम्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५५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महामणिव्रातकिरीटकुण्डल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प्रभापरिक्षिप्तसहस्रकुन्तलम्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प्रलम्बचार्वष्टभुजं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सकौस्तुभं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श्रीवत्सलक्ष्मं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वनमालयावृतम्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५६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ववन्द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आत्मानमनन्तमच्युतो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जिष्णुश्च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तद्दर्शनजातसाध्वसः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तावाह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भूमा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परमेष्ठिनां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प्रभुर्बेद्धाञ्जली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सस्मितमूर्जया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गिरा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५७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द्विजात्मजा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युवयोर्दिदृक्षुणा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मयोपनीता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भुवि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धर्मगुप्तये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कलावतीर्णाववनेर्भरासुरान्हत्वेह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भूयस्त्वरयेतमन्ति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५८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पूर्णकामावपि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युवां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नरनारायणावृषी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धर्ममाचरतां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स्थित्यै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ऋषभौ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लोकसङ्ग्रहम्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५९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इत्यादिष्टौ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भगवता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तौ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कृष्णौ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परमेष्ठिना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ॐ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इत्यानम्य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भूमानमादाय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द्विजदारकान्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६०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न्यवर्तेतां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स्वकं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धाम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सम्प्रहृष्टौ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यथागतम्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विप्राय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ददतुः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पुत्रान्यथारूपं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यथावयः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६१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lastRenderedPageBreak/>
        <w:t>निशाम्य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वैष्णवं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धाम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पार्थः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परमविस्मितः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यत्किञ्चित्पौरुषं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पुंसां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मेने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कृष्णानुकम्पितम्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६२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इतीदृशान्यनेकानि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वीर्याणीह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प्रदर्शयन्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बुभुजे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विषयान्ग्राम्यानीजे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चात्युर्जितैर्मखैः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६३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प्रववर्षाखिलान्कामान्प्रजासु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ब्राह्मणादिषु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यथाकालं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यथैवेन्द्रो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भगवान्श्रैष्ठ्यमास्थितः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६४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हत्वा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नृपानधर्मिष्ठान्घाटयित्वार्जुनादिभिः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अञ्जसा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वर्तयामास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धर्मं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धर्मसुतादिभिः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६५</w:t>
      </w:r>
      <w:r>
        <w:rPr>
          <w:sz w:val="27"/>
          <w:szCs w:val="27"/>
        </w:rPr>
        <w:br/>
      </w:r>
      <w:r>
        <w:rPr>
          <w:rFonts w:ascii="Mangal" w:hAnsi="Mangal" w:cs="Mangal"/>
          <w:sz w:val="27"/>
          <w:szCs w:val="27"/>
        </w:rPr>
        <w:t>इति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श्रीमद्भागवते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महापुराणे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पारमहंस्यां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संहितायां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दशमस्कन्धे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उत्तरार्धे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द्विजकुमारानयनं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नाम</w:t>
      </w:r>
      <w:r>
        <w:rPr>
          <w:sz w:val="27"/>
          <w:szCs w:val="27"/>
        </w:rPr>
        <w:t xml:space="preserve"> </w:t>
      </w:r>
      <w:r>
        <w:rPr>
          <w:rFonts w:ascii="Mangal" w:hAnsi="Mangal" w:cs="Mangal"/>
          <w:sz w:val="27"/>
          <w:szCs w:val="27"/>
        </w:rPr>
        <w:t>एकोननवतितमोऽध्यायः</w:t>
      </w:r>
    </w:p>
    <w:sectPr w:rsidR="00E4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B611F6"/>
    <w:rsid w:val="00B611F6"/>
    <w:rsid w:val="00E43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2017-07-05T05:39:00Z</dcterms:created>
  <dcterms:modified xsi:type="dcterms:W3CDTF">2017-07-05T05:39:00Z</dcterms:modified>
</cp:coreProperties>
</file>