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eastAsia="Arial Unicode MS" w:cs="Sanskrit 2003" w:ascii="Sanskrit 2003" w:hAnsi="Sanskrit 2003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</w:rPr>
        <w:t>ज्योतिषम्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ज्योतिःशास्त्रम्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ज्योतिःशास्त्रं प्रवक्ष्यामि शुभाशुभविवेकदम् । चातुर्लक्षस्य सारं यत्तज्ज्ञात्वा सर्वविद्भवेत्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षडष्टके विवाहो न न च द्विर्द्वादशे स्त्रियाः । न त्रिकोणे ह्यथ प्रीतिः शेषे च समसप्तके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द्विर्द्वादशे त्रिकोणे च मैत्री क्षेत्रपयोर्यदि । भवेदेकाधिपत्यञ्च ताराप्रीतिरथापि वा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तथापि कार्यः संयोगो न तु षट्काष्टके पुनः । जीवे भृगौ चास्तमिते म्रियते च पुमान्स्त्रिया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गुरुक्षेत्रगते सूर्ये सूर्यक्षेत्रगते गुरौ । विवाहं न प्रशंसन्ति कन्यावैधव्यकृद्भवेत्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अतिचारे त्रिपक्षं स्याद्वक्रे मासचतुष्टयम् । व्रतोद्वाहौ न कुर्वीत गुरोर्वक्रातिचारयोः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चैत्रे पौषे न रिक्तासु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हरौ सुप्ते कुजे रवौ । चन्द्रक्षये चाशुभं स्यात्सन्ध्याकालः शुभावहः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रोहिणी चोत्तरा मूलं स्वाती हस्तोऽथ रेवती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तुले च मिथुने शस्तो विवाहः परिकीर्तितः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FF0066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विवाहे कर्णवेधे च व्रते पुंसवने तथा । प्राशने चाऽऽद्यचूडायां विद्धर्क्षञ्च विवर्जयेत्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color w:val="FF0066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श्रवणे मूलपुष्ये च सूर्यमङ्गलजीवके । कुम्भे सिंहे च मिथुने कर्म पुंसवनं स्मृतम्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color w:val="FF0066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हस्ते मूले मृगे पौष्णे बुधे शुक्रे च निष्कृतिः । अर्केन्दुजीवभृगुजे मूले ताम्बूलभक्षणम्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अन्नस्य प्राशनं शुक्रे जीवे मृगे च मीनके । हस्तादिपञ्चके पुष्ये कृत्तिकादित्रये तथा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अश्विन्यामथ रेवत्यां नवान्नफलभक्षणम् । पुष्यो हस्तस्तथा ज्येष्ठा रोहिणी श्रवणाश्विनी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स्वातिसौम्ये च भैषज्यं कुर्यादन्यत्र वर्जयेत् । पूर्वात्रयं मघा याम्यं पावनं श्रवणत्रयम्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भौमादित्यशनेर्वारे स्नातव्यं रोगमुक्तितः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पार्थिवे चाष्टह्रींकारं मध्ये नाम च दिक्षु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ह्रीं पुटं पार्थिवे दिक्षु ह्रीं विदिक्षु लिखेद्वसून् । गोरोचनाकुङ्कुमेन भूर्जे वस्त्रे गले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धृतम्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शत्रवो वशमायान्ति मन्त्रेणानेन निश्चितम् । श्रीं ह्रीं सम्पुटं नाम श्रीं ह्रीं पत्राष्टके क्रमात्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गोरोचनाकुङ्कुमेन भूर्जेऽथ सुभगावृते । गोमध्यवागमः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पत्रे हरिद्राया रसेन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शिलापट्टेऽरीन्स्तम्भयति भूमावधोमुखीकृतम् । ॐ हूं सः सम्पुटन्नाम ॐ हूं सः पत्राष्टके क्रमात्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गोरोचनाकुङ्कुमेन भूर्जे मृत्युनिवारणम् । एकपञ्चनवप्रीत्यै द्विषट्द्वादश योगकाः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त्रिसप्तैकादशे लाभो वेदाष्टद्वादशे रिपुः । तनुर्धनञ्च सहजः सुहृत्सुतौ रिपुस्तथा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जाया निधनधर्मौ च कर्माऽऽयव्ययकं क्रमात् । स्फुटं मेषादिलग्नेषु नवताराबलं वदेत्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जन्म सम्पद्विपत्क्षेमं प्रत्यरिः साधकः क्रमात् । निधनं मित्रपरममित्रं ताराबलं विदुः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वारे ज्ञगुरुशुक्राणां सूर्याचन्द्रमसोस्तथा । माघादिमासषट्के तु क्षौरमाद्यं प्रशस्यते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कर्णवेधो बुधे जीवे पुष्ये श्रवणचित्रयोः । पञ्चमेऽब्दे चाध्ययनं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षष्ठीं प्रतिपदन्त्यजेत्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रिक्तां पञ्चदशीं भौमं प्रार्च्य वाणीं हरिं श्रियम् । माघादिमासषट्के तु मेखलाबन्धनं शुभम्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चूडाकरणकाद्यञ्च श्रवणादौ न शस्यते । अस्तं याते गुरौ शुक्रे क्षीणे च शशलाञ्छने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उपनीतस्य विप्रस्य मृत्युं जाड्यं विनिर्दिशेत् । क्षौरर्क्षे शुभवारे च समावर्तनमिष्यते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शुभक्षेत्रे विलग्नेषु शुभयुक्तेक्षितेषु च । अश्विनीमघाचित्रासु स्वातीयाम्योत्तरासु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पुनर्वसौ तथा पुष्ये धनुर्वेदः प्रशस्यते । भरण्यार्द्रा मघाऽश्लेषा वह्निभगर्क्षयोस्तथा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जिजीविषुर्न्न कुर्वीत वस्त्रप्रावरणं नरः । गुरौ शुक्रे बुधे वस्त्रं विवाहादौ न भादिकम्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रेवत्यश्विधनिष्ठासु हस्तादिषु च पञ्चसु । शङ्खविद्रुमरत्नानां परिधानं प्रशस्यते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याम्यसर्पधनिष्ठासु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त्रिषु पूर्वेषु वारुणे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 xml:space="preserve">  । क्रीतं हानिकरं द्रव्यं विक्रीतं लाभकृद्भवेत्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अश्विनीस्वातिचित्रासु रेवत्यां वारुणे हरौ । क्रीतं लाभकरं द्रव्यं विक्रीतं हानिकृद्भवेत्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भरणी त्रीणि पूर्वाणि आर्द्राश्लेषा मघानिलाः । वह्निज्येष्ठाविशाखासु स्वामिनो नोपतिष्ठते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द्रव्यं दत्तं प्रयुक्तं वा यत्र निक्षिप्यते धनम् । उत्तराश्रवणे शाक्रे कुर्याद्राजाभिषेचनम्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चैत्रं ज्येष्ठं तथा भाद्रमाश्विनं पौषमेव च । माघं चैव परित्यज्य शेषमासे गृहं शुभम्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अश्विनी रोहिणी मूलमुत्तरात्रयमैन्दवम् । स्वाती हस्तोऽनुराधा च गृहारम्भे प्रशस्यते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आदित्यभौमवर्जन्तु वापीप्रासादके तथा । सिंहराशिगते जीवे गुर्वादित्ये मलिम्लुचे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बाले वृद्धेऽस्तगे शुक्रे गृहकर्म विवर्जयेत् । अग्निदाहो भयं रोगो राजपीडा धनक्षतिः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सङ्ग्रहे तृणकाष्ठानां कृते श्रवणपञ्चके । गृहप्रवेशनं कुर्याद्धनिष्ठोत्तरवारुणे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नौकाया घटने द्वित्रिपञ्चसप्तत्रयोदशी । नृपदर्शो धनिष्ठासु हस्तापौष्णाश्विनीषु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पूर्वात्रयन्धनिष्ठाऽऽर्द्रा वह्निः सौम्यविशाखयोः । आश्लेषा चाश्विनी चैव यात्रासिद्धिस्तु सम्पदा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त्रिषूत्तरेषु रोहिण्यां सिनीबाली चतुर्दशी । श्रवणा चैव हस्ता च चित्रा च वैष्णवी तथा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>गोष्ठयात्रां न कुर्वीत प्रवेशं नैव कारयेत् । अनिलोत्तररोहिण्यां मृगमूलपुनर्वसौ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पुष्यश्रवणहस्तेषु कृषिकर्म समाचरेत् । पुनर्वसूत्तरास्वातीभगमूलेन्द्रवारुणे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गुरोः शुक्रस्य वारे वा वारे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सोमभास्वतोः । वृषलग्ने च कर्तव्यं कन्यायां मिथुने तथा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द्विपञ्च दशमी सप्त तृतीया च त्रयोदशी । रेवती रोहिणीन्द्राग्निहस्तमैत्रोत्तरेषु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मन्दारवर्जं बीजानि वापयेत्सम्पदर्थ्यपि  । रेवतीहस्तमूलेषु श्रवणे भगमैत्रयोः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पितृदैवे तथा सौम्ये धान्यच्छेदं मृगोदये । हस्तचित्रादितिस्वातीरेवत्यां श्रवणत्रये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स्थिरे लग्ने गुरोर्वारेऽथ वा भार्गवसौम्ययोः । याम्यादितिमघाज्येष्ठासूत्तरेषु प्रवेशयेत्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ॐ धनदाय सर्वधनेशाय देहि मे धनं स्वाहा । ॐ नवे वर्षे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इलादेवि लोकसंवर्धिनि कामरूपिणि देहि मे धनं स्वाहा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>पत्रस्थं लिखितं धान्यराशिस्थं धान्यवर्धनम् । त्रिपूर्वासु विशाखायां धनिष्ठावारुणेऽपि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एतेषु षट्सु विज्ञेयं धान्यनिष्क्रमणं बुधैः । देवतारामवाप्यादिप्रतिष्ठोदङ्मुखे रवौ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मिथुनस्थे रवौ दर्शाद्यादि स्याद्द्वादशी तिथिः । सदा तत्रैव कर्तव्यं शयनं चक्रपाणिनः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सिंहतौलिङ्गते चार्के दर्शाद्यद्द्वादशीद्वयम् । आदाविन्द्रसमुत्थानं प्रबोधश्च हरेः क्रमात्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तथा कन्यागते भानौ दुर्गोत्थाने तथाऽष्टमी । त्रिपादेषु च ऋक्षेषु यदा भद्रा तिथिर्भवेत्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भौमादित्यशनैश्चारि विज्ञेयं तत्त्रिपुष्करम् । सर्वकर्मण्युपादेया विशुद्धिश्चन्द्रतारयोः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जन्माश्रितस्त्रिषष्ठश्च सप्तमो दशमस्तथा । एकादशः शशी येषान्तेषामेव शुभं वदेत्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शुक्लपक्षे द्वीतीयश्च पञ्चमो नवमः शुभः । मित्रातिमित्रसाधकसम्पत्क्षेमादितारकाः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६०॥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जन्मना मृत्युमाप्नोति विपदा धनसङ्क्षयम् । प्रत्यरौ मरणं विद्यान्निधने याति पञ्चताम्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कृष्णाष्टमीदिनादूर्ध्वं यावच्छुक्लाष्टमीदिनम् । तावत्कालं शशी क्षीणः पूर्णस्तत्रोपरि स्मृतः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वृषे च मिथुने भानौ जीवे चन्द्रेन्द्रदैवते । पौर्णमासी गुरोर्वारे महाज्यैष्ठी प्रकीर्तिता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ऐन्द्रे गुरुः शशी चैव प्राजापत्ये रविस्तथा । पूर्णिमा ज्येष्ठमासस्य महाज्यैष्ठी प्रकीर्तिता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स्वात्यन्तरे यन्त्रनिष्ठे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शक्रस्योत्थापयेद्‌ध्वजम् । हर्यक्षपादे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चाश्विन्यां सप्ताहान्ते विसर्जयेत्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सर्वं हेमसमं दानं सर्वे ब्रह्मसमा द्विजाः । सर्वं गङ्गासमं तोयं राहुग्रस्ते दिवाकरे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ध्वाङ्क्षी महोदरी घोरा मन्दा मन्दाकिनी द्विजाः । राक्षसी च क्रमेणार्कात्सङ्क्रान्तिर्नामभिः स्मृता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६७॥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बालवे कौलवे नागे तैतिले करणे यदि । उत्तिष्ठन्सङ्क्रमत्यर्कस्तदा लोकः सुखी भवेत्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६८॥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गरे बवे वणिग्विष्टौ किन्तुघ्ने शकुनौ व्रजेत् । राज्ञो दोषेण लोकोऽयम्पीड्यते सम्पदा समम् ॥१२१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चतुष्पाद्विष्टिवाणिज्ये शयितः सङ्क्रमेद्रविः । दुर्भिक्षं राजसङ्ग्रामो दम्पत्योः संशयो भवेत्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आधाने जन्मनक्षत्रे व्याधौ क्लेशादिकं भवेत् । कृत्तिकायां नवदिनं त्रिरात्रं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रोहिणीषु च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मृगशिरः पञ्चरात्रमार्द्रासु प्राणनाशनम् । पुनर्वसौ च पुष्ये च सप्तरात्रं विधीयते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नवरात्रं तथाऽश्लेषा श्मशानान्तं मघासु च । द्वौ मासौ पूर्वफाल्गुन्यामुत्तरासु त्रिपञ्चकम्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हस्ते तु दृश्यते चित्रा अर्धमासन्तु पीडनम् । मासद्वयं तथा स्वातिर्विशाखा विंशतिर्दिनम्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मैत्रे चैव दशाहानि ज्येष्ठास्वेवार्धमासकम् । मूलेन जायते मोक्षः पूर्वाषाढा त्रिपञ्चकम्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उत्तरा दिनविंशत्या द्वौ मासौ श्रवणेन च । धनिष्ठा चार्धमासञ्च वारुणे च दशाहकम्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च भाद्रपदे मोक्ष उत्तरासु त्रिपञ्चकम् । रेवती दशरात्रञ्च अहोरात्रं तथाश्विनी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भरण्यां प्राणहानिः स्याद्गायत्रीहोमतः शुभम् । पञ्चधान्यतिलाज्याद्यैर्धेनुदानं द्विजे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शमम्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दशा सूर्यस्य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>षष्ठाब्दा इन्दोः पञ्चदशैव तु । अष्टौ वर्षाणि भौमस्य दश सप्त दशा बुधे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७९॥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दशाब्दानि दशा पङ्गोरूनविंशद्गुरोर्दशा । राहोर्द्वादशवर्षाणि भार्गवस्यैकविंशतिः ॥१२१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८०॥</w:t>
      </w:r>
    </w:p>
    <w:p>
      <w:pPr>
        <w:pStyle w:val="TextBody"/>
        <w:pageBreakBefore w:val="false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कालगणनम्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कालः समागणो वक्ष्ये गणितं कालबुद्धये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कालः समागणोऽर्कघ्नो  मासश्चैत्रादिभिर्युतः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द्विघ्नो द्विष्ठः सवेदः स्यात्पञ्चाङ्गाष्टयुतो गुणः । त्रिष्ठो मध्यो वसुगणः पुनर्वेदगुणश्च सः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अष्टरन्ध्राग्निहीनः स्यादधः सैकरसाष्टकैः । मध्यो हीनः षष्टिहतो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लब्धयुक्तस्तथोपरि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न्यूनः सप्तकृतो वारस्तदधस्तिथिनाडयः । सगुणो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</w:rPr>
        <w:t>द्विगुणश्चोर्ध्वं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त्रिभिरूनो गुणः पुनः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अधः खरामसंयुक्तो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</w:rPr>
        <w:t>रसार्काष्टपलैर्युतः । अष्टाविंशच्छेषपिण्डस्तिथिनाड्या अधः स्थितः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Style w:val="FootnoteAnchor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</w:rPr>
        <w:t xml:space="preserve">गुणस्तिसृभिरूनोऽर्धं द्वाभ्यां 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</w:rPr>
        <w:t xml:space="preserve">गुणयेत्पुनः । मध्ये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7"/>
      </w:r>
      <w:r>
        <w:rPr>
          <w:rFonts w:ascii="Sanskrit 2003" w:hAnsi="Sanskrit 2003" w:cs="Sanskrit 2003"/>
          <w:sz w:val="24"/>
          <w:sz w:val="24"/>
          <w:szCs w:val="24"/>
        </w:rPr>
        <w:t>रुद्रगुणः कार्यो ह्यधः सैको नवाग्निभिः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लब्धहीनो भवेन्मध्यो द्वाविंशतिविवर्जितः । षष्टिशेषे ऋणं ज्ञेयं लब्धमूर्ध्वं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विनिक्षिपेत्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सप्तविंशतिशेषस्तु ध्रुवो नक्षत्रयोगयोः । मासि मासि क्षिपेद्वारं द्वात्रिंशद्घटिकास्तिथौ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द्वे पिण्डे द्वे च नक्षत्रे नाड्य एकादश ह्यृणे । वारस्थाने तिथिं दद्यात्सप्तभिर्भागमाहरेत्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शेषवाराश्च सूर्याद्या घटिकासु च पातयेत् । पिण्डकेषु तिथिं दद्याद्धरेच्चैव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चतुर्दश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ऋणं धनं धनमृणं क्रमाज्ज्ञेयं चतुर्दशे । प्रथमे त्रयोदशे पञ्च द्वितीयद्वादशे दश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पञ्चदश तृतीये च तथा चैकादशे स्मृतम् । चतुर्थे दशमे चैव भवेदेकोनविंशतिः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पञ्चमे नवमे चैव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0"/>
      </w:r>
      <w:r>
        <w:rPr>
          <w:rFonts w:ascii="Sanskrit 2003" w:hAnsi="Sanskrit 2003" w:cs="Sanskrit 2003"/>
          <w:sz w:val="24"/>
          <w:sz w:val="24"/>
          <w:szCs w:val="24"/>
        </w:rPr>
        <w:t>द्वात्रिंशतिरुदाहृताः । षष्ठाष्टमे त्वखण्डाः स्युश्चतुर्विंशतिरेव च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सप्तमे पञ्चविंशः स्यात्खण्डशः पिण्डिकाद्भवेत् । कर्कटादौ हरेद्राशिमृतुवेदत्रयैः क्रमात्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तुलादौ प्रातिलोम्येन त्रयो वेदरसाः क्रमात् । मकरादौ दीयते च रसवेदत्रयः क्रमात् ॥ 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मेषादौ प्रातिलोम्येन त्रयो वेदरसाः क्रमात् 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1"/>
      </w:r>
      <w:r>
        <w:rPr>
          <w:rFonts w:ascii="Sanskrit 2003" w:hAnsi="Sanskrit 2003" w:cs="Sanskrit 2003"/>
          <w:sz w:val="24"/>
          <w:sz w:val="24"/>
          <w:szCs w:val="24"/>
        </w:rPr>
        <w:t>खेषवः खयुगा मैत्रं मेषादौ विकला धनम्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कर्कटे प्रातिलोम्यं स्यादृणमेतत्तुलादिके । चतुर्गुणा तिथिर्ज्ञेया विकलाश्चेह सर्वदा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हन्याल्लिप्ता गतागामिपिण्डसङ्ख्याफलान्तरैः । षष्ट्याऽऽप्तं प्रथमोच्चार्ये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हानौ देयन्धने धनम्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द्वितीयोच्चरिते वर्गे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वैपरीत्यमिति स्थितिः । तिथिर्द्विगुणिता कार्या षड्भागपरिवर्जिता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रविकर्मविपरीता तिथिनाडीसमायुता । ऋणे शुद्धे तु नाड्यः स्युरृणं शुध्येत नो यदा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सषष्टिकं प्रदेयं तत्षष्ट्याधिक्ये च तत्त्यजेत् । नक्षत्रं तिथिमिश्रं स्याच्चतुर्भिर्गुणिता तिथिः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तिथिस्त्रिभागसंयुक्ता ऋणेन च तथाऽन्विता । तिथिरत्र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चिता कार्या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5"/>
      </w:r>
      <w:r>
        <w:rPr>
          <w:rFonts w:ascii="Sanskrit 2003" w:hAnsi="Sanskrit 2003" w:cs="Sanskrit 2003"/>
          <w:sz w:val="24"/>
          <w:sz w:val="24"/>
          <w:szCs w:val="24"/>
        </w:rPr>
        <w:t>तद्वेदाद्योगशोधनम्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रविचन्द्रौ समौ कृत्वा योगो भवति निश्चलः । एकोना तिथिर्द्विगुणा सप्तभिन्नाकृतिर्द्विधा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तिथिश्च द्विगुणैकोना कृताङ्गैः करणं निशि । कृष्णचतुर्दश्यन्ते शकुनिः पर्वणीह चतुष्पदम्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प्रथमे तिथ्यर्धतो हि किंन्तुघ्नं प्रतिपन्मुखे ॥१२२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युद्धजयार्णवीयनानायोगाः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वक्ष्ये जयशुभाद्यर्थं सारं युद्धजयार्णवे ।अ इ उ ए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ओ स्वराः स्युः क्रमान्नन्दादिका तिथिः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कादिहान्ता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भौमरवी ज्ञसोमौ गुरुभार्गवौ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।शनिर्दक्षिणनाड्यां तु भौमार्कशनयः परे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खार्णवः खरसैर्गुण्यो रुद्रैर्भागं समाहरेत् ।रसाहतं तु तत्कृत्वा पूर्वभागेन भाजयेत्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वह्निभिश्चाऽऽहतं कृत्वा रूपं तत्रैव निक्षिपेत् ।स्पन्दनं नाड्याः फलानि सप्राणस्पन्दनं पुनः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अनेनैव तु मानेन उदयन्ति दिने दिने ।स्फुरणैस्रिभिरुच्छ्वास उच्छ्वासैस्तु पलं स्मृतम्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षष्टिभिश्च पलैर्लिप्ता लिप्ताषष्टिस्त्वहर्निशम् ।पञ्चमार्धोदये बालकुमारयुववृद्धकाः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मृत्युर्येनोदयस्तेन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चास्तमेकादशांशकैः ।कुलागमे भवेद्भङ्गः समृत्युः पञ्चमोऽपिवा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  <w:u w:val="single"/>
        </w:rPr>
        <w:t>स्वरोदयञ्चक्रम्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शनिचक्रे चार्धमासं ग्रहाणामुदयः क्रमात् ।विभागैः पञ्चदशभिः शनिभागस्तु मृत्युदः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  <w:u w:val="single"/>
        </w:rPr>
        <w:t>शनिचक्रम्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दशकोटिसहस्राणि अर्बुदं न्यर्बुदं हरेत्  ।त्रयोदशे च लक्षाणि प्रमाणं कूर्मरूपिणः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मघादौ कृत्तिकाद्यन्तस्तद्देशान्तः शनिस्थितौ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  <w:u w:val="single"/>
        </w:rPr>
        <w:t>कूर्मचक्रम्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राहुचक्रे च सप्तोर्ध्वमधः सप्त च संलिखेत्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वाय्वग्न्योश्चैव नैरृत्ये पूर्णिमाऽऽग्नेयभागतः ।अभावास्यां वायवे च राहुर्वै तिथिरूपकः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41"/>
      </w:r>
      <w:r>
        <w:rPr>
          <w:rFonts w:ascii="Sanskrit 2003" w:hAnsi="Sanskrit 2003" w:cs="Sanskrit 2003"/>
          <w:sz w:val="24"/>
          <w:sz w:val="24"/>
          <w:szCs w:val="24"/>
        </w:rPr>
        <w:t>रकारं दक्षभागे तु हकारं वायवे लिखेत् ।प्रतिपदादौ ककारादीन्सकारं नैरृते पुनः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राहोर्मुखे तु भङ्गः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2"/>
      </w:r>
      <w:r>
        <w:rPr>
          <w:rFonts w:ascii="Sanskrit 2003" w:hAnsi="Sanskrit 2003" w:cs="Sanskrit 2003"/>
          <w:sz w:val="24"/>
          <w:sz w:val="24"/>
          <w:szCs w:val="24"/>
        </w:rPr>
        <w:t>स्यादिति राहुरुदाहृतः ।विष्टिरग्नौ पौर्णमास्यां कराणीन्द्रे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तृतीयकम्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घोरा याम्यां तु सप्तम्यां दशम्यां रौद्रसौम्यगा ।चतुर्दश्यां तु वायव्ये चतुर्थ्यां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4"/>
      </w:r>
      <w:r>
        <w:rPr>
          <w:rFonts w:ascii="Sanskrit 2003" w:hAnsi="Sanskrit 2003" w:cs="Sanskrit 2003"/>
          <w:sz w:val="24"/>
          <w:sz w:val="24"/>
          <w:szCs w:val="24"/>
        </w:rPr>
        <w:t>वरुणाश्रये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शुक्लाष्टम्यां दक्षिणे च एकादश्यां भृशं त्यजेत् ।रौद्रश्चैव तथा श्वेतो मैत्रः सारभटस्तथा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45"/>
      </w:r>
      <w:r>
        <w:rPr>
          <w:rFonts w:ascii="Sanskrit 2003" w:hAnsi="Sanskrit 2003" w:cs="Sanskrit 2003"/>
          <w:sz w:val="24"/>
          <w:sz w:val="24"/>
          <w:szCs w:val="24"/>
        </w:rPr>
        <w:t>सावित्री विरोचनश्च जयदेवोऽभिजित्तथा ।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6"/>
      </w:r>
      <w:r>
        <w:rPr>
          <w:rFonts w:ascii="Sanskrit 2003" w:hAnsi="Sanskrit 2003" w:cs="Sanskrit 2003"/>
          <w:sz w:val="24"/>
          <w:sz w:val="24"/>
          <w:szCs w:val="24"/>
        </w:rPr>
        <w:t>रावणो विजयश्चैव नन्दी वरुण एव च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यमसौम्यौ भवश्चान्ते दशपञ्चमुहूर्तकाः ।रौद्रे रौद्राणि कुर्वीत श्वेते स्नानादिकं चरेत्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मैत्रे कन्याविवाहादि शुभं सारभटे चरेत् ।सावित्रे स्थापनाद्यं वा विरोचने नृपक्रिया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जयदेवे जयं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7"/>
      </w:r>
      <w:r>
        <w:rPr>
          <w:rFonts w:ascii="Sanskrit 2003" w:hAnsi="Sanskrit 2003" w:cs="Sanskrit 2003"/>
          <w:sz w:val="24"/>
          <w:sz w:val="24"/>
          <w:szCs w:val="24"/>
        </w:rPr>
        <w:t>कुर्याद्रावणे रणकर्म च ।विजये कृषिवाणिज्यं पटबन्धं च नन्दिनि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वरुणे च तडागादि नाशकर्म यमे चरेत् ।सौम्ये सौम्यादि कुर्वीत भवेल्लग्नमहर्दिवा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योगा नाम्नाऽविरुद्धाः स्युर्योगा नाम्नैव शोभनाः ।राहुरिन्द्रात्समीरञ्च वायोर्दक्षं यमाच्छिवम्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शिवादाप्यं जलादग्निरग्नेः सौम्यं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8"/>
      </w:r>
      <w:r>
        <w:rPr>
          <w:rFonts w:ascii="Sanskrit 2003" w:hAnsi="Sanskrit 2003" w:cs="Sanskrit 2003"/>
          <w:sz w:val="24"/>
          <w:sz w:val="24"/>
          <w:szCs w:val="24"/>
        </w:rPr>
        <w:t>ततस्त्रयम् ।ततश्च सङ्क्रमं हन्ति चतस्रो घटिका भ्रमन्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  <w:u w:val="single"/>
        </w:rPr>
        <w:t>राहुचक्रम्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चण्डीन्द्राणी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9"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वाराही च मुशली गिरिकर्णिका ।बला चातिबला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0"/>
      </w:r>
      <w:r>
        <w:rPr>
          <w:rFonts w:ascii="Sanskrit 2003" w:hAnsi="Sanskrit 2003" w:cs="Sanskrit 2003"/>
          <w:sz w:val="24"/>
          <w:sz w:val="24"/>
          <w:szCs w:val="24"/>
        </w:rPr>
        <w:t>क्षीरी मल्लिकाजातियूथिकाः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यथालाभं धारयेत्ताः श्वेतार्कश्च शतावरी ।गुडूची वागुरी दिव्या ओषध्यो धारिता जये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ॐ नमो भैरवाय खड्गपरशुहस्ताय ॐ ह्रूं विघ्नविनाशाय  ॐ ह्रूं फट्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अनेनैव तु मन्त्रेण शिखाबन्धादिकृज्जये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2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।तिलकं चञ्जनञ्चैव धूपलेपनमेव च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स्नानपानानि तैलानि योगधूलिमतः शृणु ।सुभगा मनःशिला तालं लाक्षारससमन्वितम्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तरुणीक्षीरसंयुक्तो ललाटे तिलको वशे ।विष्णुक्रान्ता च सर्पाक्षी सहदेवी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रोचना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54"/>
      </w:r>
      <w:r>
        <w:rPr>
          <w:rFonts w:ascii="Sanskrit 2003" w:hAnsi="Sanskrit 2003" w:cs="Sanskrit 2003"/>
          <w:sz w:val="24"/>
          <w:sz w:val="24"/>
          <w:szCs w:val="24"/>
        </w:rPr>
        <w:t>अजादुग्धेन संपिष्टं तिलको वश्यकारकः ।प्रियङ्गुकुङ्कुमं कुष्ठं मोहनी तगरं घृतम्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तिलको वश्यकृच्चैव रोचना रक्तचन्दनम् ।निशा मनःशिला तालं प्रियङ्गुः सर्षपास्तथा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मोहनी हरिता क्रान्ता सहदेवी शिखा तथा ।मातुलुङ्गरसैः पिष्टं ललाटे तिलको वशे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सेन्द्राः सुरा वशं यान्ति किं पुनः क्षुद्रमानुषाः ।मञ्जिष्ठा चन्दनं रक्तं कटुकन्दा विलासिनी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पुनर्नवासमायुक्तो लेपोऽयं भास्करो वशे ।चन्दनं नागपुष्पञ्च मञ्जिष्ठा तगरं वचा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लोध्रं प्रियङ्गुरजनी मांसीतैलं वशङ्करम् ॥१२३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युद्धजयार्णवीयज्योतिःशास्त्रसारः 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ज्योतिःशास्त्रादिसारञ्च वक्ष्ये युद्धजयार्णवे ।विना मन्त्रोषधाद्यञ्च यथोमामीश्वरोऽब्रवीत् ॥१२४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देव्युवाच </w:t>
      </w:r>
      <w:r>
        <w:rPr>
          <w:rFonts w:cs="Sanskrit 2003" w:ascii="Sanskrit 2003" w:hAnsi="Sanskrit 2003"/>
          <w:color w:val="000000"/>
          <w:sz w:val="24"/>
          <w:szCs w:val="24"/>
        </w:rPr>
        <w:t>-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देवैर्जिता दानवाश्च येनोपायेन तद्वद ।शुभाशुभविवेकाद्यं ज्ञानं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55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युद्धजयार्णवम् ॥१२४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ईश्वर उवाच </w:t>
      </w:r>
      <w:r>
        <w:rPr>
          <w:rFonts w:cs="Sanskrit 2003" w:ascii="Sanskrit 2003" w:hAnsi="Sanskrit 2003"/>
          <w:color w:val="000000"/>
          <w:sz w:val="24"/>
          <w:szCs w:val="24"/>
        </w:rPr>
        <w:t>-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मूलदेवेच्छया जाता </w:t>
      </w:r>
      <w:r>
        <w:rPr>
          <w:rFonts w:ascii="Sanskrit 2003" w:hAnsi="Sanskrit 2003" w:cs="Sanskrit 2003"/>
          <w:sz w:val="24"/>
          <w:sz w:val="24"/>
          <w:szCs w:val="24"/>
        </w:rPr>
        <w:t>शक्तिः पञ्चादशाक्षरा ।चराचरं ततो जातं यामाराध्याखिलार्थवित्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मन्त्रपीठं प्रवक्ष्यामि पञ्चमन्त्रसमुद्भवम् ।ते मन्त्राः सर्वमन्त्राणां जीविते मरणे स्थिताः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ऋग्यजुःसामाथर्वाख्यवेदमन्त्राः क्रमेण ते ।सद्योजातादयो मन्त्रा ब्रह्मा विष्णुश्च रुद्रकः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ईशः सप्तशिखा देवाः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6"/>
      </w:r>
      <w:r>
        <w:rPr>
          <w:rFonts w:ascii="Sanskrit 2003" w:hAnsi="Sanskrit 2003" w:cs="Sanskrit 2003"/>
          <w:sz w:val="24"/>
          <w:sz w:val="24"/>
          <w:szCs w:val="24"/>
        </w:rPr>
        <w:t>शक्राद्याः पञ्च च स्वराः ।अ इ उ ए ओं कलाश्च मूलं ब्रह्मेति कीर्तितम्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काष्ठमध्ये तथा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7"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वह्निरप्रवृद्धो न दृश्यते ।विद्यमाना तथा देहे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8"/>
      </w:r>
      <w:r>
        <w:rPr>
          <w:rFonts w:ascii="Sanskrit 2003" w:hAnsi="Sanskrit 2003" w:cs="Sanskrit 2003"/>
          <w:sz w:val="24"/>
          <w:sz w:val="24"/>
          <w:szCs w:val="24"/>
        </w:rPr>
        <w:t>शिवशक्तिर्न दृश्यते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आदौ शक्तिः समुत्पन्ना ओङ्कारस्वरभूषिता ।ततो बिन्दुर्महादेवि एकारेण व्यवस्थितः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जातो नाद उकारस्तु नदते हृदि संस्थितः ।अर्धचन्द्र इकारस्तु मोक्षमार्गस्य बोधकः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अकारोऽव्यक्त उत्पन्नो भोगमोक्षप्रदः परः ।अकार ऐश्वरे भूमिर्निवृत्तिश्च कला स्मृता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गन्धो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 बीजः प्राणाख्य इडा शक्तिः स्थिरा स्मृता ।इकारश्च प्रतिष्ठाख्यो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0"/>
      </w:r>
      <w:r>
        <w:rPr>
          <w:rFonts w:ascii="Sanskrit 2003" w:hAnsi="Sanskrit 2003" w:cs="Sanskrit 2003"/>
          <w:sz w:val="24"/>
          <w:sz w:val="24"/>
          <w:szCs w:val="24"/>
        </w:rPr>
        <w:t>रसो पालश्च पिङ्गला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61"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क्रूरा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2"/>
      </w:r>
      <w:r>
        <w:rPr>
          <w:rFonts w:ascii="Sanskrit 2003" w:hAnsi="Sanskrit 2003" w:cs="Sanskrit 2003"/>
          <w:sz w:val="24"/>
          <w:sz w:val="24"/>
          <w:szCs w:val="24"/>
        </w:rPr>
        <w:t xml:space="preserve">शक्तिरीबीजः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3"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स्याद्धरबीजोऽग्निरूपवान् ।विद्या समाना गान्धारी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4"/>
      </w:r>
      <w:r>
        <w:rPr>
          <w:rFonts w:ascii="Sanskrit 2003" w:hAnsi="Sanskrit 2003" w:cs="Sanskrit 2003"/>
          <w:sz w:val="24"/>
          <w:sz w:val="24"/>
          <w:szCs w:val="24"/>
        </w:rPr>
        <w:t>शक्तिश्च दहनी स्मृता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ए शान्तिर्वार्युपस्पर्शो यश्चोदानश्चला क्रिया ।ओङ्कारः शान्त्यतीताख्यः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65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खशब्दयूथपाणिनः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66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॥१२४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पञ्च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67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वर्गाः स्वरा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68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जाताः कुजज्ञगुरुभार्गवाः ।शनिः क्रमादकाराद्याः ककाराद्यास्त्वधः स्थिताः ॥१२४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एतन्मूलमतः सर्वं ज्ञायते सचराचरम् ।वि</w:t>
      </w:r>
      <w:r>
        <w:rPr>
          <w:rFonts w:ascii="Sanskrit 2003" w:hAnsi="Sanskrit 2003" w:cs="Sanskrit 2003"/>
          <w:sz w:val="24"/>
          <w:sz w:val="24"/>
          <w:szCs w:val="24"/>
        </w:rPr>
        <w:t>द्यापीठं प्रवक्ष्यामि प्रणवः शिव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ईरितः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उमा सोमः स्वयं शक्तिर्वामा ज्येष्ठा च रौद्र्यापि ।ब्रह्मा विष्णुः क्रमाद्रुद्रो गुणाः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0"/>
      </w:r>
      <w:r>
        <w:rPr>
          <w:rFonts w:ascii="Sanskrit 2003" w:hAnsi="Sanskrit 2003" w:cs="Sanskrit 2003"/>
          <w:sz w:val="24"/>
          <w:sz w:val="24"/>
          <w:szCs w:val="24"/>
        </w:rPr>
        <w:t>सर्गादयस्त्रयः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रत्ननाडीत्रयञ्चैव स्थूलः सूक्ष्मः परोऽपरः ।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1"/>
      </w:r>
      <w:r>
        <w:rPr>
          <w:rFonts w:ascii="Sanskrit 2003" w:hAnsi="Sanskrit 2003" w:cs="Sanskrit 2003"/>
          <w:sz w:val="24"/>
          <w:sz w:val="24"/>
          <w:szCs w:val="24"/>
        </w:rPr>
        <w:t>चिन्तयेच्छ्वेतवर्णं तं मुञ्चमानं परामृतम्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72"/>
      </w:r>
      <w:r>
        <w:rPr>
          <w:rFonts w:ascii="Sanskrit 2003" w:hAnsi="Sanskrit 2003" w:cs="Sanskrit 2003"/>
          <w:sz w:val="24"/>
          <w:sz w:val="24"/>
          <w:szCs w:val="24"/>
        </w:rPr>
        <w:t>प्लाव्यमानं यथाऽऽत्मानं चिन्तयेत्तं दिवानिशम् ।अजरत्वं भवेद्देवि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शिवत्वमुपगच्छति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4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अङ्गुष्ठादौ न्यसेदङ्गान्नेत्रमध्येऽथ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देहके ।मृत्युञ्जयं ततः प्रार्च्य रणादौ विजयी भवेत्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शून्यो निरालयः शब्दः स्पर्शं तिर्यङ्नतं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स्पृशेत् ।रूपस्योर्ध्वगतिः प्रोक्ता जलस्याधः समाश्रिता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सर्वस्थानविनिर्मुक्तो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गन्धो मध्ये च मूलकम् ।नाभिमूले स्थितं कन्दं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शिवरूपं तु मण्डितम्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शक्तिव्यूहेन सोमोऽर्को हरिस्तत्र व्यवस्थितः ।दशवायुसमोपेतं पञ्चतन्मात्रमण्डितम्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कालानलसमाकारं प्रस्फुरन्तं शिवात्मकम् ।तज्जीवं जीवलोकस्य स्थावरस्य चरस्य च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तस्मिन्नष्टे मृतं मन्ये मन्त्रपीठेऽनिलात्मकम् ॥१२४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नक्षत्रनिर्णयः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वक्ष्याम्यृक्षात्मकं पिण्डं शुभाशुभविवृद्धये । यस्मिन्नृक्षे भवेत्सूर्यस्तदादौ त्रीणि मूर्धनि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एकं मुखे द्वयं नेत्रे हस्तपादे चतुष्टयम् । हृदि पञ्च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सुते जानौ आयुर्वृद्धिं विचिन्तयेत्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शिरःस्थे तु भवेद्राज्यं पिण्डतो वक्त्रयोगतः । नेत्रयोः कान्तिसौभाग्यं हृदये द्रव्यसङ्ग्रहः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हस्ते धृतं तस्करत्वं गतासुरध्वगः पदे । कुम्भाष्टके भानि लिख्य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सूर्यकुम्भस्तु रिक्तकः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अशुभः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1"/>
      </w:r>
      <w:r>
        <w:rPr>
          <w:rFonts w:ascii="Sanskrit 2003" w:hAnsi="Sanskrit 2003" w:cs="Sanskrit 2003"/>
          <w:sz w:val="24"/>
          <w:sz w:val="24"/>
          <w:szCs w:val="24"/>
        </w:rPr>
        <w:t>सूर्यकुम्भः स्याच्छुभः पूर्वादिसंस्थितः । फणिराहुं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प्रवक्ष्यामि जयाजयविवेकदम्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अष्टाविंशांल्लिखेद्बिन्दून्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3"/>
      </w:r>
      <w:r>
        <w:rPr>
          <w:rFonts w:ascii="Sanskrit 2003" w:hAnsi="Sanskrit 2003" w:cs="Sanskrit 2003"/>
          <w:sz w:val="24"/>
          <w:sz w:val="24"/>
          <w:szCs w:val="24"/>
        </w:rPr>
        <w:t>पुनर्भाज्यस्त्रिभिस्त्रिभिः । अथ ऋक्षाणि चत्वारि रेखास्तत्रैव दापयेत्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यस्मिन्नृक्षे स्थितो राहुस्तदृक्षं फणिमूर्धनि । तदादि विन्यसेद्भानि सप्तविंशक्रमेण तु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वक्त्रे सप्तगत ऋक्षे म्रियते सर्व आहवे । स्कन्धे भङ्गं वियानीयात्सप्तमेषु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मध्यतः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उदरस्थेन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पूजा च जयश्चैवाऽऽत्मनस्तथा । कटिदेशे स्थिते योधे आहवे हरते परान्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पुच्छस्थितेन कीर्तिः स्याद्राहुदृष्टे च भे मृतिः । पुनरन्यं प्रवक्ष्यामि रविराहुबलं तव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रविः शुक्रो बुधश्चैव सोमः सौरिर्गुरुस्तथा । लोहितः सैंहिकश्चैव एते यामार्धभागिनः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सौरिं रविञ्च राहुञ्च कृत्वा यत्नेन पृष्ठतः । स जयेत्सैन्यसङ्घातं द्यूतमध्वानमाहवम्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रोहिणी चोत्तरास्तिस्रो मृगः पञ्च स्थिराणि हि । अश्विनी रेवतीस्वाती धनिष्ठा शततारका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क्षिप्राणि पञ्च भान्येव यात्रार्थी चैव योजयेत् । अनुराधा हस्तमूलं मृगः पुष्यं पुनर्वसुः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सर्वकार्येषु चैतानि ज्येष्ठा चित्रा विशाखया । पुर्वास्तिस्रोऽग्निर्भरणी मघार्द्राश्लेषा दारुणाः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स्थावरेषु स्थिरं ह्यृक्षं यात्रायां क्षिप्रमुत्तमम् । सौभाग्यार्थे मृदून्येव उग्रेषूग्रं तु कारयेत्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दारुणे दारुणं कुर्याद्वक्ष्ये चाधोमुखादिकम् । कृत्तिका भरण्याश्लेषा विशाखा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पितृनैरृतम्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पूर्वात्रयमधोवक्त्रं कर्म चाधोमुखञ्चरेत्  । एषु कूपतडागादि विद्याकर्म भिषक्‌क्रिया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स्थापनं न्नौकाकूपादिविधानं खननं तथा । रेवती चाश्विनी चित्रा हस्ता स्वाती पुनर्वसुः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अनुराधा मृगो ज्येष्ठा नव वै पार्श्वतोमुखाः । एषु राज्याभिषेकञ्च पट्टबन्धं गजाश्वयोः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आरामगृहप्रासादं प्राकारं क्षेत्रतोरणम् । ध्वजचिह्नपताकाश्च सर्वानेतांश्च कारयेत्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द्वादशी सूर्यदग्धा तु चन्द्रेणैकदशी तथा । भौमेन दशमी दग्धा तृतीया वै बुधेन च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षष्ठी च गुरुणा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7"/>
      </w:r>
      <w:r>
        <w:rPr>
          <w:rFonts w:ascii="Sanskrit 2003" w:hAnsi="Sanskrit 2003" w:cs="Sanskrit 2003"/>
          <w:sz w:val="24"/>
          <w:sz w:val="24"/>
          <w:szCs w:val="24"/>
        </w:rPr>
        <w:t>दग्धा द्वितीया भृगुणा तथा । सप्तमी सूर्यपुत्रेण त्रिपुष्करमथो वदे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88"/>
      </w:r>
      <w:r>
        <w:rPr>
          <w:rFonts w:ascii="Sanskrit 2003" w:hAnsi="Sanskrit 2003" w:cs="Sanskrit 2003"/>
          <w:sz w:val="24"/>
          <w:sz w:val="24"/>
          <w:szCs w:val="24"/>
        </w:rPr>
        <w:t>द्वितीया द्वादशी चैव सप्तमी वै तृतीयया । रविर्भौमस्तथा सौरिः षडेतास्तु त्रिपुष्कराः॥१२६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विशाखा कृत्तिका चैव उत्तरे द्वे पुनर्वसुः । पूर्वभाद्रपदा चैव षडेते तु त्रिपुष्कराः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लाभो हानिर्जयो वृद्धिः पुत्रजन्म तथैव च । नष्टं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9"/>
      </w:r>
      <w:r>
        <w:rPr>
          <w:rFonts w:ascii="Sanskrit 2003" w:hAnsi="Sanskrit 2003" w:cs="Sanskrit 2003"/>
          <w:sz w:val="24"/>
          <w:sz w:val="24"/>
          <w:szCs w:val="24"/>
        </w:rPr>
        <w:t>भ्रष्टं विनष्टं वा तत्सर्वं त्रिगुणं भवेत्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अश्विनी भरणी चैव अश्लेषा पुष्यमेव च । खातिश्चैव विशाखा च श्रवणं सप्तमं पुनः ॥१२६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color w:val="FF66CC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एतानि दृढचक्षूंषि पश्यन्ति च दिशो दश । यात्रासु दूरगस्यापि आगमः पुण्यगोचरे ॥१२६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color w:val="FF66CC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आषाढे रेवती चित्रा केकराणि पुनर्वसुः । </w:t>
      </w:r>
      <w:r>
        <w:rPr>
          <w:rFonts w:ascii="Sanskrit 2003" w:hAnsi="Sanskrit 2003" w:cs="Sanskrit 2003"/>
          <w:sz w:val="24"/>
          <w:sz w:val="24"/>
          <w:szCs w:val="24"/>
        </w:rPr>
        <w:t>एषु पञ्चसु ऋक्षेषु  निर्गतस्याऽऽगमो भवेत्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कृत्तिका रोहिणी सौम्यं फल्गुनी च मघा तथा । मूलं ज्येष्ठाऽनुराधा च धनिष्ठा शततारकाः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पूर्वभाद्रपदा चैव चिपिटानि च तानि हि । अध्वानं व्रजमानस्य पुनरेवाऽऽगमो भवेत्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हस्त उत्तरभाद्रश्च आर्द्राऽऽषाढा तथैव च । नष्टार्थाश्चैव दृश्यन्ते सङ्ग्रामो नैव विद्यते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पुनर्वक्ष्यामि गण्डान्तमृक्षमध्ये यथा स्थितम् । रेवत्यन्ते चतुर्नाडी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अश्विन्यादिचतुष्टयम् ॥१२६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उभयोर्याममात्रन्तु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91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वर्जयेत्तत्प्रयत्नतः । अश्लेषान्ते मघादौ तु घटिकानां चतुष्टयम् ॥१२६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द्वितीयं गण्डमाख्यातं तृतीयं भैरवि शृणु । ज्येष्ठाभमूलयोर्मध्ये उग्ररूपन्तु यामकम् ॥१२६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३५॥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न कुर्याच्छुभकर्माणि यदीच्छेदात्मजीवितम् । दारके जातकाले च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92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म्रियेते पितृमातरौ ॥१२६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३६॥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नानाबलानि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विष्कम्भे घटिकास्तिस्रः शूले पञ्च विवर्जयेत् । षट्‌षड्गण्डेऽतिगण्डे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93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च नव व्याद्यातवज्रयोः ॥१२७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परिघे च व्यतीपाते उभयोरपि तद्दिनम्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9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वैधृते तद्दिनञ्चैव यात्रायुद्धादिकं त्यजेत्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ग्रहैः शुभाशुभं वक्ष्ये देवि मेषादिराशितः । चन्द्रशुक्रौ च जन्मस्थ्यौ वर्जितौ शुभदायकौ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द्वितीयो मङ्गलोऽथार्कः सौरिश्चैव तु सैंहिकः । द्रव्यनाशमलाभञ्च आहवे भङ्गमादिशेत्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सोमो बुधो भृगुर्जीवो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द्वितीयस्थाः शुभावहाः । तृतीयस्थो यदा भानुः शनिर्भौमो भृगुस्तथा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बुधश्चैवेन्दू राहुश्च सर्वे ते फलदा ग्रहाः । बुधशुक्रौ चतुर्थौ तु शेषाश्चैव भयावहाः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पञ्चमस्थो यदा जीवः शुक्रः सौम्यश्च चन्द्रमाः । ददेत चेप्सितं लाभं षष्ठे स्थाने शुभो रविः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चन्द्रः सौरिर्मङ्गलश्च ग्रहा देवि स्वराशितः । बुधश्च शुभदः षष्ठे त्यजेत्षष्ठं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96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गुरुं भृगुम् ॥१२७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सप्तमोऽर्कः शनिर्भौमो राहुर्हान्यै सुखाय च । जीवो भृगुश्च सौम्यश्च ज्ञशुक्रो चाष्टमौ शुभौ ॥१२७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शेषा ग्रहास्तथा हान्यै ज्ञभृगू नवमौ शुभौ । शेषा हान्यै च लाभाय दशमौ भृगुभास्करौ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शनिर्भौमश्च राहुश्च चन्द्रः सौम्यः शुभावहः । शुभाश्चैकादशे सर्व्वे वर्जयेद्दशमे गुरुम्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बुधशुक्रौ द्वादशस्थौ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शेषान्द्वादशगांस्त्यजेत् । अहोरात्रे द्वादश स्यू राशयस्तान्वदाम्यहम्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मीनो मेषोऽथ मिथुनञ्चतस्रो नाडयो वृषः । षट्कर्कसिंहकन्याश्च तुला पञ्च च वृश्चिकः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धनुर्नक्रो घटश्चैव सूर्यगो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8"/>
      </w:r>
      <w:r>
        <w:rPr>
          <w:rFonts w:ascii="Sanskrit 2003" w:hAnsi="Sanskrit 2003" w:cs="Sanskrit 2003"/>
          <w:sz w:val="24"/>
          <w:sz w:val="24"/>
          <w:szCs w:val="24"/>
        </w:rPr>
        <w:t>राशिराद्यकः ।  चरस्थिरद्विस्वभावा मेषाद्याः स्युर्यथाक्रमम्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कुलीरो मकरश्चैव तुलामेषादयश्चराः । चरकार्यं जयं काममाचरेच्च शुभशुभम्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स्थिरो वृषो हरिः कुम्भो वृश्चिकः स्थिरकार्यके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9"/>
      </w:r>
      <w:r>
        <w:rPr>
          <w:rFonts w:ascii="Sanskrit 2003" w:hAnsi="Sanskrit 2003" w:cs="Sanskrit 2003"/>
          <w:sz w:val="24"/>
          <w:sz w:val="24"/>
          <w:szCs w:val="24"/>
        </w:rPr>
        <w:t>शीघ्रः समागमो नास्ति रोगार्तो नैव मुच्यते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मिथुनं कन्यका मीनो धनुश्च द्विस्वभावकः । द्विस्वभावाः शुभाश्चैते सर्वकार्येषु नित्यशः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यात्रावाणिज्यसङ्ग्रामे विवाहे राजदर्शने । वृद्धिं जयं तथा लाभं युद्धे जयमवाप्नुयात्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अश्विनी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0"/>
      </w:r>
      <w:r>
        <w:rPr>
          <w:rFonts w:ascii="Sanskrit 2003" w:hAnsi="Sanskrit 2003" w:cs="Sanskrit 2003"/>
          <w:sz w:val="24"/>
          <w:sz w:val="24"/>
          <w:szCs w:val="24"/>
        </w:rPr>
        <w:t>विंशताराश्च तुरगस्याऽऽकृतिर्यथा । यद्यत्र कुरुते वृष्टिमेकरात्रं प्रवर्षति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यमभे तु यदा वृष्टिः पक्षमेकन्तु वर्षति ॥१२७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 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कोटचक्रम्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कोटचक्रं प्रवक्ष्यामि चतुरस्रं पुरं लिखेत् । चतुरस्रं पुनर्मध्ये तन्मध्ये चतुरस्रकम् ॥१२८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नाडीत्रितयचिह्नाढ्यं मेषाद्याः पूर्वदिङ्मुखाः । कृत्तिका पूर्वभागे तु अश्लेषाऽऽग्नेयगोचरे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भरणी दक्षिणे देया विशाखां नैरृते न्यसेत् । अनुराधां पश्चिमे च श्रवणं वायुगोचरे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धनिष्ठां चोत्तरे न्यस्य ऐशान्यां रेवतीं तथा ।बाह्यनाड्यां स्थितान्येव अष्टौ ह्यृक्षाणि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1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यत्नतः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रोहिणीपुष्यफल्गुण्यः स्वाती ज्येष्ठा क्रमेण तु । अभिजिच्छततारा तु अश्विनी मध्यनाडिका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कोटमध्ये तु या नाड़ी कथयामि प्रयत्नतः ।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2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मृगश्चाभ्यन्तरे पूर्वं तस्याऽऽग्नेये पुनर्वसुः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उत्तरा फल्गुनी याम्ये चित्रा नैरृतसंस्थिता । मूलंं तु पश्चिमे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3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न्यस्योत्तराषाढां तु वायवे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पूर्वभाद्रपदा सौम्ये रेवती ईशगोचरे । कोटस्याभ्यन्तरे नाडी ह्यृक्षाष्टकसमन्विता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आर्द्रा हस्तस्तथाऽऽषाढाचतुष्कं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चोत्तरात्रिकम् । मध्ये स्तम्भचतुष्कन्तु दद्यात्कोटस्य कोटरे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एवं दुर्गस्य विन्यासं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5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बाह्ये स्थानं दिशाधिपात् । आगन्तुको यदा योद्धा ऋक्षवान्स्यात्फलान्वितः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कोटमध्ये ग्रहाः सौम्या यदा ऋक्षान्विताः पुनः । जयं मध्यस्थितानान्तु भङ्गमागामिनो विदुः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प्रवेशभे प्रवेष्टव्यं निर्गमभे च निर्गमेत् । भृगुः सौम्यस्तथा भौम ऋक्षान्तं सकलं यदा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तदा भङ्गं विजानीयाज्जयमागन्तुकस्य च । प्रवेशर्क्षचतुष्के तु सङ्ग्रामं चाऽऽरभेद्यदा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06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तदा सिध्यति तद्दुर्गं न कुर्यात्तत्र विस्मयम् </w:t>
      </w:r>
      <w:bookmarkStart w:id="0" w:name="sec015"/>
      <w:bookmarkEnd w:id="0"/>
      <w:r>
        <w:rPr>
          <w:rFonts w:ascii="Sanskrit 2003" w:hAnsi="Sanskrit 2003" w:cs="Sanskrit 2003"/>
          <w:color w:val="000000"/>
          <w:sz w:val="24"/>
          <w:sz w:val="24"/>
          <w:szCs w:val="24"/>
        </w:rPr>
        <w:t>॥१२८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 xml:space="preserve">अर्घकाण्डम्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अर्घमानं प्रवक्ष्यामि उल्कापातोऽथ 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07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भूश्चला । निर्घातो ग्रहणं 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</w:rPr>
        <w:footnoteReference w:id="108"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वेशो दिशां दाहो भवेद्यदा ॥१२९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लक्षयेन्मासि मास्येवं यद्येते स्युश्च चैत्रके । अलङ्कारादि सङ्गृह्य षड्भिर्मासैश्चतुर्गुणम् ॥१२९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वैशाखे चाष्टमे मासि षड्गुणं सर्वसङ्ग्रहम् । ज्येष्ठे मासि तथाऽऽषाढे यवगोधूमधान्यकैः ॥१२९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श्रावणे घृततैलाद्यैराश्विने वस्त्रधान्यकैः । कार्तिके धान्यकैः क्रीतैर्मासे स्यान्मार्गशीर्षके ॥१२९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पुष्ये कुङ्कुमगन्धाद्यैर्लाभो धान्यैश्च माघके । गन्धाद्यैः फाल्गुने क्रीतैरर्घकाण्डमुदाहृतम् ॥१२९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मणडलादिकथनम्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09"/>
      </w:r>
      <w:r>
        <w:rPr>
          <w:rFonts w:ascii="Sanskrit 2003" w:hAnsi="Sanskrit 2003" w:cs="Sanskrit 2003"/>
          <w:sz w:val="24"/>
          <w:sz w:val="24"/>
          <w:szCs w:val="24"/>
        </w:rPr>
        <w:t>मण्डलानि प्रवक्ष्यामि चतुर्धा विजयाय हि । कृत्तिका च मघा पुष्पं पूर्वा चैव तु फल्गुनी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विशाखा भरणी चैव पूर्वभाद्रपदा तथा । आग्नेयं मण्डलं भद्रे तस्य वक्ष्यामि लक्षणम्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यद्यत्र चलते वायुर्वेष्टनं शशिसूर्ययोः । भूमिकम्पोऽथ निर्घातो ग्रहणं चन्द्रसूर्ययोः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धूमज्वाला दिशां दाहः केतोश्चैव प्रदर्शनम् । रक्तवृष्टिश्चोपतापः पाषाणपतनं तथा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नेत्ररोगोऽतिसारश्च अग्निश्च प्रबलो भवेत् । स्वल्पक्षीरास्तथा गावः स्वल्पपुष्पफला द्रुमाः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विनाशश्चैव शस्यानां स्वल्पवृष्टिं विनिर्दिशेत्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0"/>
      </w:r>
      <w:r>
        <w:rPr>
          <w:rFonts w:ascii="Sanskrit 2003" w:hAnsi="Sanskrit 2003" w:cs="Sanskrit 2003"/>
          <w:sz w:val="24"/>
          <w:sz w:val="24"/>
          <w:szCs w:val="24"/>
        </w:rPr>
        <w:t>चतुर्वर्णाः प्रपीड्यन्ते क्षुधार्ता अखिला नराः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सैन्धवा यामुनाश्चैव गुर्जरा भोजबाह्लिकाः । जालन्धरं च काश्मीरं सप्तमं चोत्तरापथम्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देशाश्चैते विनश्यन्ति तस्मिन्नुत्पातदर्शने । हस्ता चित्रा मघा स्वाती मृगो वाऽथ पुनर्वसुः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उत्तरा फल्गुनी चैव अश्विनी च तथैव च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1"/>
      </w:r>
      <w:r>
        <w:rPr>
          <w:rFonts w:ascii="Sanskrit 2003" w:hAnsi="Sanskrit 2003" w:cs="Sanskrit 2003"/>
          <w:sz w:val="24"/>
          <w:sz w:val="24"/>
          <w:szCs w:val="24"/>
        </w:rPr>
        <w:t>यदाऽत्र भवते किञ्चिद्वायव्यं तं विनिर्दिशेत्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नष्टधर्माः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प्रजाः सर्वा हाहाभूता विचेतसः । डाहलः कामरूपञ्च कलिङ्गः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3"/>
      </w:r>
      <w:r>
        <w:rPr>
          <w:rFonts w:ascii="Sanskrit 2003" w:hAnsi="Sanskrit 2003" w:cs="Sanskrit 2003"/>
          <w:sz w:val="24"/>
          <w:sz w:val="24"/>
          <w:szCs w:val="24"/>
        </w:rPr>
        <w:t>कोसलस्तथा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अयोध्या च अवन्ती च नश्यन्ते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नश्यन्ति</w:t>
      </w:r>
      <w:r>
        <w:rPr>
          <w:rFonts w:cs="Sanskrit 2003" w:ascii="Sanskrit 2003" w:hAnsi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कोङ्कणान्ध्रकाः । अश्लेषा चैव मूलं तु पूर्वाषाढा तथैव च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रेवती वारुणं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4"/>
      </w:r>
      <w:r>
        <w:rPr>
          <w:rFonts w:ascii="Sanskrit 2003" w:hAnsi="Sanskrit 2003" w:cs="Sanskrit 2003"/>
          <w:sz w:val="24"/>
          <w:sz w:val="24"/>
          <w:szCs w:val="24"/>
        </w:rPr>
        <w:t>ह्यृक्षं तथा भाद्रपदोत्तरा । यदाऽत्र चलते किञ्चिद्वारुणं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तं विनिर्दिशेत्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बहुक्षीरघृता गावो बहुपुष्पफला द्रुमाः । आरोग्यं तत्र जायेत बहुशस्या च मेदिनी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धान्यानि च समर्घानि सुभिक्षं पार्थिवं भवेत् । परस्परं नरेन्द्राणां सङ्ग्रामो दारुणो भवेत्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ज्येष्ठा च रोहिणी चैव अनुराधा च वैष्णवम् । धनिष्ठा चोत्तराषाढा अभिजित्सप्तमं तथा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यदाऽत्र चलते किञ्चिन्माहेन्द्रं तं विनिर्दिशेत् । प्रजाः समुदितास्तस्मिन्सर्वरोगविवर्जिताः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सन्धिं कुर्वन्ति राजानः सुभिक्षं पार्थिवं शुभम् । ग्रासस्तु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6"/>
      </w:r>
      <w:r>
        <w:rPr>
          <w:rFonts w:ascii="Sanskrit 2003" w:hAnsi="Sanskrit 2003" w:cs="Sanskrit 2003"/>
          <w:sz w:val="24"/>
          <w:sz w:val="24"/>
          <w:szCs w:val="24"/>
        </w:rPr>
        <w:t>द्विविधो ज्ञेयो मुखपुच्छकरो महान्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चन्द्रो राहुस्तथाऽऽदित्य एकराशौ यदि स्थितः । मुखग्रासस्तु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विज्ञेयो यामित्रे पुच्छ उच्यते ॥१३०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भानोः पञ्चदशे ह्यृक्षे यदा चरति चन्द्रमाः ।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18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तिथिच्छेदे  तु सम्प्राप्ते सोमग्रासं विनिर्दिशेत् ॥१३०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घातचक्रादि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प्रदक्षिणमकारादीन्स्वरान्पूर्वादितो लिखेत् । चैत्राद्यं भ्रमणाच्चक्रं प्रतिपत्पूर्णिमा तिथिः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त्रयोदशी चतुर्दशी अष्टम्येका च सप्तमी । प्रतिपत्त्रयोदश्यन्तास्तिथयो द्वादश स्मृताः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चैत्रचक्रे तु संस्पर्शाज्जयलाभादिकं विदुः । विषमे तु शुभं ज्ञेयं समे चाशुभमीरितम्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19"/>
      </w:r>
      <w:r>
        <w:rPr>
          <w:rFonts w:ascii="Sanskrit 2003" w:hAnsi="Sanskrit 2003" w:cs="Sanskrit 2003"/>
          <w:sz w:val="24"/>
          <w:sz w:val="24"/>
          <w:szCs w:val="24"/>
        </w:rPr>
        <w:t>युद्धकाले समुत्पन्ने यस्य नम ह्युदाहृतम् । मात्रारूढन्तु यन्नाम आदित्यो गुरुरेव च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जयस्तस्य सदाकालं सङ्ग्रामे चैव भीषणे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ह्रस्वनाम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यदा योधो म्रियते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2"/>
      </w:r>
      <w:r>
        <w:rPr>
          <w:rFonts w:ascii="Sanskrit 2003" w:hAnsi="Sanskrit 2003" w:cs="Sanskrit 2003"/>
          <w:sz w:val="24"/>
          <w:sz w:val="24"/>
          <w:szCs w:val="24"/>
        </w:rPr>
        <w:t>ह्यनिवारितः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प्रथमो दीर्घ आदिस्थो द्वितीयो मध्ये अन्तकः । द्वौ मध्ये न प्रथमान्तौ जायेते नात्र संशयः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पुनश्चान्ते यदा चाऽऽदौ स्वरारूढं तु दृश्यते । ह्रस्वस्य मरणं विद्याद्दीर्घस्यैव जयो भवेत्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नरचक्रं प्रवक्ष्यामि ह्यृक्षपिण्डात्मकं यथा । प्रतिमामालिखेत्पूर्वं पश्चादृक्षाणि विन्यसेत्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शीर्षे त्रीणि मुखे चैकं द्वे ऋक्षे नेत्रयोर्न्यसेत् । वेदसङ्ख्यानि हस्ताभ्यां कर्णे ऋक्षद्वयं पुनः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हृदये भूतसंख्यानि षड्‌ऋक्षाणि तु पादयोः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3"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नामऋक्षं स्फुटं कृत्वा चक्रमध्ये तु विन्यसेत् ॥१॰॥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नेत्रे शिरोदक्षकर्णे याम्यहस्ते च पादयोः । हृद्ग्रीवावामहस्ते तु पुनर्गुह्ये तु पादयोः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यस्मिन्नृक्षे स्थितः सूर्यः सौरिर्भौमस्तु सैंहिकः । तस्मिन्स्थाने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4"/>
      </w:r>
      <w:r>
        <w:rPr>
          <w:rFonts w:ascii="Sanskrit 2003" w:hAnsi="Sanskrit 2003" w:cs="Sanskrit 2003"/>
          <w:sz w:val="24"/>
          <w:sz w:val="24"/>
          <w:szCs w:val="24"/>
        </w:rPr>
        <w:t>स्थिते विद्याद्घातमेव न संशयः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25"/>
      </w:r>
      <w:r>
        <w:rPr>
          <w:rFonts w:ascii="Sanskrit 2003" w:hAnsi="Sanskrit 2003" w:cs="Sanskrit 2003"/>
          <w:sz w:val="24"/>
          <w:sz w:val="24"/>
          <w:szCs w:val="24"/>
        </w:rPr>
        <w:t xml:space="preserve">जयचक्रं प्रवक्ष्यामि आदिहान्तांश्च वै लिखेत् । रेखास्त्रयोदशाऽऽलिख्य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6"/>
      </w:r>
      <w:r>
        <w:rPr>
          <w:rFonts w:ascii="Sanskrit 2003" w:hAnsi="Sanskrit 2003" w:cs="Sanskrit 2003"/>
          <w:sz w:val="24"/>
          <w:sz w:val="24"/>
          <w:szCs w:val="24"/>
        </w:rPr>
        <w:t>षड्रेखास्तिर्यगालिखेत्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दिग्ग्रहा मुनयः सूर्या ऋत्विग्रुद्रस्तिथिः क्रमात् । मूर्छनास्मृतिवेदर्क्षजिना 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7"/>
      </w:r>
      <w:r>
        <w:rPr>
          <w:rFonts w:ascii="Sanskrit 2003" w:hAnsi="Sanskrit 2003" w:cs="Sanskrit 2003"/>
          <w:sz w:val="24"/>
          <w:sz w:val="24"/>
          <w:szCs w:val="24"/>
        </w:rPr>
        <w:t>अकडमा ह्यधः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आदित्याद्याः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8"/>
      </w:r>
      <w:r>
        <w:rPr>
          <w:rFonts w:ascii="Sanskrit 2003" w:hAnsi="Sanskrit 2003" w:cs="Sanskrit 2003"/>
          <w:sz w:val="24"/>
          <w:sz w:val="24"/>
          <w:szCs w:val="24"/>
        </w:rPr>
        <w:t>सप्तकृते नामान्ते बलिनो ग्रहाः । आदित्यसौरिभौमाख्या जये सौम्याश्च सन्धये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रेखा द्वादश चोद्धृत्य षट्‌च याम्यास्तथोत्तराः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9"/>
      </w:r>
      <w:r>
        <w:rPr>
          <w:rFonts w:ascii="Sanskrit 2003" w:hAnsi="Sanskrit 2003" w:cs="Sanskrit 2003"/>
          <w:sz w:val="24"/>
          <w:sz w:val="24"/>
          <w:szCs w:val="24"/>
        </w:rPr>
        <w:t>मनुश्चैव तु ऋक्षाणि नेत्रे च रविमण्डलम्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तिथयश्च रसा वेदा अग्निः सप्तदशाथ वा । वसुरन्ध्राः समाख्याता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0"/>
      </w:r>
      <w:r>
        <w:rPr>
          <w:rFonts w:ascii="Sanskrit 2003" w:hAnsi="Sanskrit 2003" w:cs="Sanskrit 2003"/>
          <w:sz w:val="24"/>
          <w:sz w:val="24"/>
          <w:szCs w:val="24"/>
        </w:rPr>
        <w:t>अकटपानधो न्यसेत्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एकैकमक्षरं न्यस्त्वा शेषाण्येवं क्रमान्न्यसेत् । नामाक्षरकृतं पिण्डं वसुभिर्भाजयेत्ततः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वायसान्मण्डलोऽत्यग्रो मण्डलाद्रासभो वरः । रासभाद्वृषभः श्रेष्ठा वृषभात्कुञ्जरो वरः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कुञ्जराच्च पुनः सिंहः सिंहाश्चैव खरुर्वरः । खरोश्चैव बली धूम्र एवमादि बलाबलम् ॥१३१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</w:p>
    <w:p>
      <w:pPr>
        <w:pStyle w:val="TextBody"/>
        <w:pageBreakBefore w:val="false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सेवाचक्रम्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सेवाचक्रं प्रवक्ष्यामि लाभालाभानुसूचकम् । पिता माता तथा भ्राता दम्पती च विशेषतः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तस्मिंश्चक्रे तु विज्ञेयं यो यस्माल्लभते फलम् । षडूर्ध्वाः स्थापयेद्रेखा भिन्नाश्चाष्टौ तु तिर्यगाः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कोष्ठकाः पञ्चत्रिंशच्च तेषु वर्णान्समालिखेत् । स्वरान्पञ्च समुद्धृत्य स्पर्शान्पश्चात्समालिखेत्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ककारादिहकारान्तान्हीनाङ्गांस्त्रीन्विवर्जयेत्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सिद्धः साध्यः सुसिद्धश्च अरिर्मृत्युश्च नामतः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अरिर्मृत्युश्च द्वावेतौ वर्जयेत् सर्वकर्मसु । एषां मध्ये यदा नाम लक्षयेत्तु प्रयत्नतः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आत्मपक्षे स्थिताः सत्त्वाः सर्वे ते शुभदायकाः । द्वितीयः पोषकाश्चैव तृतीयश्चार्थदायकः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आत्मनाशश्चतुर्थस्तु पञ्चमो मृत्युदायकः । स्थानमेवार्थलाभाय मित्रभृत्यादिबान्धवाः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सिद्धः साध्यः सुसिद्धश्च सर्वे ते फलदायकाः । अरिर्मृत्युश्च द्वावेतौ वर्जयेत्सर्वकर्मसु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अकारान्तं यथा प्रोक्तम् इ उ ए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विदुस्तथा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3"/>
      </w:r>
      <w:r>
        <w:rPr>
          <w:rFonts w:ascii="Sanskrit 2003" w:hAnsi="Sanskrit 2003" w:cs="Sanskrit 2003"/>
          <w:sz w:val="24"/>
          <w:sz w:val="24"/>
          <w:szCs w:val="24"/>
        </w:rPr>
        <w:t>पुनश्चैवांशकान्वक्ष्ये वर्गाष्टकसुसंस्कृतान्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देवा अकारवर्गे तु दैत्याः कवर्गमाश्रिताः । नागाश्चैव चवर्गाः स्युर्गन्धर्वाश्च टवर्गजाः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तवर्गे ऋषयः प्रोक्ताः पवर्गे राक्षसाः स्मृताः । पिशाचाश्च यवर्गे च शवर्गे मानुषाः स्मृताः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देवेभ्यो बलिनो दैत्या दैत्येभ्यः पन्नगास्तथा । पन्नगेभ्यश्च गन्धर्वा गन्धर्वादृषयो वराः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ऋषिभ्यो राक्षसाः शूरा राक्षसेभ्यः पिशाचकाः । पिशाचेभ्यो मानुषाः स्युर्दुर्बलं वर्जयेद्बली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34"/>
      </w:r>
      <w:r>
        <w:rPr>
          <w:rFonts w:ascii="Sanskrit 2003" w:hAnsi="Sanskrit 2003" w:cs="Sanskrit 2003"/>
          <w:sz w:val="24"/>
          <w:sz w:val="24"/>
          <w:szCs w:val="24"/>
        </w:rPr>
        <w:t>पुनर्मैत्रविभागन्तु ताराचक्रं क्रमाच्छृणु । नामाद्यक्षरमृक्षन्तु स्फुटं कृत्वा तु पूर्वतः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ऋक्षे तु संस्थितास्तारा नवत्रिका यथाक्रमात् । जन्मसम्पद्विपत्क्षेमं नामर्क्षात्तारका इमाः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प्रत्यरा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5"/>
      </w:r>
      <w:r>
        <w:rPr>
          <w:rFonts w:ascii="Sanskrit 2003" w:hAnsi="Sanskrit 2003" w:cs="Sanskrit 2003"/>
          <w:sz w:val="24"/>
          <w:sz w:val="24"/>
          <w:szCs w:val="24"/>
        </w:rPr>
        <w:t>धनदा षष्ठी नैधनामैत्रके परे । परमैत्रान्तिमा तारा जन्मतारा तु शोभना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सम्पत्तारा महाश्रेष्ठा विपत्तारा तु निष्फला । क्षेमतारा सर्वकार्ये प्रत्परा अर्थनाशिनी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धनदा राज्यलाभादि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6"/>
      </w:r>
      <w:r>
        <w:rPr>
          <w:rFonts w:ascii="Sanskrit 2003" w:hAnsi="Sanskrit 2003" w:cs="Sanskrit 2003"/>
          <w:sz w:val="24"/>
          <w:sz w:val="24"/>
          <w:szCs w:val="24"/>
        </w:rPr>
        <w:t>नैधना कार्यनाशिनी । मैत्रतारा च मित्राय परमित्रा हितावहा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  <w:u w:val="single"/>
        </w:rPr>
        <w:t>ताराचक्रम्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मात्रा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वै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8"/>
      </w:r>
      <w:r>
        <w:rPr>
          <w:rFonts w:ascii="Sanskrit 2003" w:hAnsi="Sanskrit 2003" w:cs="Sanskrit 2003"/>
          <w:sz w:val="24"/>
          <w:sz w:val="24"/>
          <w:szCs w:val="24"/>
        </w:rPr>
        <w:t>स्वरसंज्ञा स्यान्नाममध्ये क्षिपेत्प्रिये । विंशत्या च हरेद्भागं यच्छेषं तत्फलं भवेत्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उभयोर्त्रासमध्ये तु लक्षयेच्च धनं ह्यृणम् । हीनमात्रा ह्यृणं ज्ञेयन्धनं मात्राधिकं पुनः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 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धनेन मित्रता नॄणां ऋणेनैव ह्युदासता । सेवाचक्रमिदं प्रोक्तं लाभालाभादिदर्शकम्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मेषमिथुनयोः प्रीतिर्मैत्री मिथुनसिंहयोः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तुलासिंहौ महामैत्री एवं धनुर्घटे पुनः ॥१३२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color w:val="FF3333"/>
          <w:sz w:val="24"/>
          <w:szCs w:val="24"/>
        </w:rPr>
        <w:footnoteReference w:id="140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मित्रसेवां न कुर्वीत मित्रौ मीनवृषौ मतौ । वृषकर्कटयोर्मैत्री कुलीरघटयोस्तथा ॥१३२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कन्यावृश्चिकयोरेवं तथा मकरकीटयोः । </w:t>
      </w:r>
      <w:r>
        <w:rPr>
          <w:rFonts w:ascii="Sanskrit 2003" w:hAnsi="Sanskrit 2003" w:cs="Sanskrit 2003"/>
          <w:sz w:val="24"/>
          <w:sz w:val="24"/>
          <w:szCs w:val="24"/>
        </w:rPr>
        <w:t>मीनमकरयोर्मैत्री तृतीयैकादशे स्थिता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तुलामेषौ महामैत्री विद्विष्टो वृषवृश्चिकौ । मिथुनधनुषोः प्रीतिः कर्कटमकरयोस्तथा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मृगकुम्भकयोः प्रीतिः कन्यामीनौ तथैव च ॥१३२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नक्षत्रचक्रम्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अथ चक्रं प्रवक्ष्यामि यात्रादौ च फलप्रदम् । अश्विन्यादौ लिखेच्चक्रं त्रिनाडीपरिभूषितम्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अश्विन्यार्द्रादिभिः पूर्वा ततश्चोत्तरफल्गुनी । हस्ता ज्येष्ठा तथा मूलं वारुणं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चाप्यजैकपात्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नाडीयं प्रथमा चान्या याम्यं मृगशिरस्तथा । पुष्यं भाग्यन्तथा चित्रा मैत्रं चाऽऽप्यं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वासवम्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अहिर्बुध्नं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तृतीयाऽथ कृत्तिका रोहिणी ह्यहिः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4"/>
      </w:r>
      <w:r>
        <w:rPr>
          <w:rFonts w:ascii="Sanskrit 2003" w:hAnsi="Sanskrit 2003" w:cs="Sanskrit 2003"/>
          <w:sz w:val="24"/>
          <w:sz w:val="24"/>
          <w:szCs w:val="24"/>
        </w:rPr>
        <w:t xml:space="preserve">चित्रा स्वाती विशाखा 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5"/>
      </w:r>
      <w:r>
        <w:rPr>
          <w:rFonts w:ascii="Sanskrit 2003" w:hAnsi="Sanskrit 2003" w:cs="Sanskrit 2003"/>
          <w:sz w:val="24"/>
          <w:sz w:val="24"/>
          <w:szCs w:val="24"/>
        </w:rPr>
        <w:t>श्रवणा रेवती च भम्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नाडीत्रितयसंजुष्टग्रहाज्ज्ञेयं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शुभाशुभम् । चक्रम्फणीश्वरन्तत्तु  त्रिनाडीपरिभूषितम्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रविभौमार्कराहुस्थमशुभं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स्याच्छुभं परम् । देशग्रामयुता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भ्रातृभार्याद्या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9"/>
      </w:r>
      <w:r>
        <w:rPr>
          <w:rFonts w:ascii="Sanskrit 2003" w:hAnsi="Sanskrit 2003" w:cs="Sanskrit 2003"/>
          <w:sz w:val="24"/>
          <w:sz w:val="24"/>
          <w:szCs w:val="24"/>
        </w:rPr>
        <w:t>एकशः शुभाः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 भ कृ रो मृ आ पु पु अ म पू उ ह चि स्वा वि अ ज्ये मू पू उ श्र ध श पू उ रे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</w:p>
    <w:p>
      <w:pPr>
        <w:sectPr>
          <w:footnotePr>
            <w:numFmt w:val="decimal"/>
          </w:footnote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अत्र सप्तविंशतिनक्षत्राणि ज्ञेयानि ॥१३६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cs="Sanskrit 2003" w:ascii="Sanskrit 2003" w:hAnsi="Sanskrit 2003"/>
          <w:b/>
          <w:bCs/>
          <w:sz w:val="24"/>
          <w:szCs w:val="24"/>
        </w:rPr>
        <w:t xml:space="preserve">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षष्टिः संवत्सराः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षष्ट्यब्दानां प्रवक्ष्यामि शुभाशुभमतः शृणु । प्रभवे यज्ञकर्माणि विभवे सुखिनो जनाः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शुक्ले च सर्वसस्यानि प्रमोदेन प्रमोदिताः । प्रजापतौ प्रवृद्धिः स्यादङ्गिरा भोगवर्धनः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श्रीमुखे वर्धते लोको भावे भावः प्रवर्धते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युना च प्लवते शक्रो धाता सर्वौषधीकरः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ईश्वरे क्षेममारोग्यबहुधान्यः सुभिक्षदः । प्रमाथी मध्यवर्षस्तु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विक्रमे सस्यसम्पदः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वृषो वृष्यति सर्वांश्च चित्रभानुश्च चित्रताम् । सुभानुः क्षेममारोग्यं तारणे जलदाः शुभाः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पार्थिवे सस्यसम्पत्तिरतिवृष्टिस्तथा व्यये । सर्वजित्युत्तमा वृष्टिः सर्वधारी सुभिक्षदः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विरोधी जलदान्हन्ति विकृतिश्च भयङ्करः । खरे भवेत्पुमान् वीरो नन्दने नन्दते प्रजा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52"/>
      </w:r>
      <w:r>
        <w:rPr>
          <w:rFonts w:ascii="Sanskrit 2003" w:hAnsi="Sanskrit 2003" w:cs="Sanskrit 2003"/>
          <w:sz w:val="24"/>
          <w:sz w:val="24"/>
          <w:szCs w:val="24"/>
        </w:rPr>
        <w:t>विजयः शत्रुहन्ता च शत्रुरोगादि मर्दयेत् । ज्वरार्तो मन्मथे लोको दुष्करे दुष्कराः प्रजाः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दुर्मुखे दुर्मुखो लोको हेमलम्बेन सम्पदः । संवत्सरो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महादेवि विलम्बस्तु सुभिक्षदः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विकारी शत्रुकोपाय विजये सर्वदा क्वचित् । प्लवे प्लवन्ति तोयानि शोभने शुभकृत्प्रजा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राक्षसे निष्ठुरो लोको विविधं धान्यमानने । सुवृष्टिः पिङ्गले क्वापि काले ह्युक्तो धनक्षयः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सिद्धार्थे सिध्यते सर्वं रौद्रे रौद्रं प्रवर्तते । दुर्मतौ मध्यमा वृष्टिर्दुन्दुभिः क्षेमधान्यकृत्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स्रवन्ते रुधिरोद्गारी रक्ताक्षः क्रोधनो जयः । क्षये क्षीणधनो लोकः षष्टिसंवत्सराणि तु ॥१३९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0"/>
          <w:szCs w:val="20"/>
        </w:rPr>
      </w:pPr>
      <w:r>
        <w:rPr>
          <w:rFonts w:cs="Sanskrit 2003" w:ascii="Sanskrit 2003" w:hAnsi="Sanskrit 2003"/>
          <w:sz w:val="20"/>
          <w:szCs w:val="20"/>
        </w:rPr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यात्रावर्णनम्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सर्वयात्रां प्रवक्ष्यामि राजधर्मसमाश्रयात् । अस्तं गते नीचगते विकले रिपुराशिगे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प्रतिलोमे च विध्वस्ते शुक्रे यात्रां विसर्जयेत् । प्रतिलोमे बुधे यात्रां दिक्पतौ च तथा च ग्रहे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वैधृतौ च व्यतीपाते नागे च शकुनौ तथा । चतुष्पादे च किंस्तुघ्ने तथा यात्रां विवर्जयेत्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विपत्तारे नैधने च प्रत्यरौ चाथ जन्मनि । गण्डे विवर्जयेद्यात्रां रिक्तायां च तिथावपि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उदीची च तथा प्राची तयोरैक्यं प्रकीर्तितम् । पश्चिमा दक्षिणा या दिक्तयोरैक्यं तथैव च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वाय्वग्निदिक्समुद्भूतं परिघं न तु लङ्घयेत् । आदित्यचन्द्रसौरास्तु दिवसाश्च न शोभनाः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कृत्तिकाद्यानि पूर्वेण मघाद्यानि च याम्यतः । मैत्राद्यान्यपरे चाथ वासवाद्यानि वाप्युदक्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सर्वद्वाराणि शस्तानि छायामानं वदामि ते । आदित्ये विंशतिर्ज्ञेयाश्चन्द्रे षोडश कीर्त्तिताः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८॥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भौमे पञ्चदशैवोक्ताश्चतुर्दश तथा बुधे । त्रयोदश तथा जीवे शुक्रे द्वादश कीर्तिताः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एकादश तथा सौरे सर्वकर्मसु कीर्तिताः । जन्मलग्ने शक्रचापे सम्मुखे न व्रजेन्नरः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शकुनादौ शुभे यायाज्जयाय हरिमास्मरन् । वक्ष्ये मण्डलचिन्तां ते कर्तव्यं राजरक्षणम्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स्वाम्यमात्यस्तथा दुर्गः कोषो दण्डस्तथैव च । मित्रं जनपदश्चैव राज्यं सप्ताङ्गमुच्यते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सप्ताङ्गस्य तु राज्यस्य विघ्नकर्तॄन्विनाशयेत् । मण्डलेषु च सर्वेषु वृद्धिः कार्या महीक्षिता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आत्ममण्डलमेवात्र प्रथमं मण्डलं भवेत् । सामन्तास्तस्य विज्ञेया रिपवो मण्डलस्य तु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उपेतस्तु सुहृज्ज्ञेयः शत्रुमित्रमतः परम् । मित्रमित्रं ततो ज्ञेयं मित्रमित्ररिपुस्ततः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एतत्पुरस्तात् कथितं पश्चादपि निबोध मे । पार्ष्णिग्राहस्ततः पश्चात्ततस्त्वाक्रन्द उच्यते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आसारस्तु ततोऽन्यः स्यादाक्रन्दासार उच्यते । जिगीषोः शत्रुयुक्तस्य विमुक्तस्य तथा द्विज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नात्रापि निश्चयः शक्यो वक्तुं मनुजपुङ्गव । निग्रहानुग्रहे शक्तो मध्यस्थः परिकीर्त्तितः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निग्रहानुग्रहे शक्तः सर्वेषामपि यो भवेत् । उदासीनः स कथितो बलवान्पृथिवीपतिः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 कस्यचिद्रिपुर्मित्रं कारणाच्छत्रुमित्रके । मण्डलं तव सम्प्रोक्तमेतद्द्वादशराजकम्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त्रिविधा रिपवो ज्ञेयाः कुल्यानन्तरकृत्रिमाः । पूर्वपूर्वो गुरुस्तेषां दुश्चिकित्स्यतमो मतः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अनन्तरोऽपि यः शत्रुः सोऽपि मे कृत्रिमो मतः । पार्ष्णिग्राहो भवेच्छत्रोर्मित्राणि रिपवस्तथा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पार्ष्णिग्राहमुपायैश्च शमयेच्च तथा स्वकम् । मित्रेण शत्रोरुच्छेदं प्रशंसन्ति पुरातनाः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मित्रञ्च शत्रुतामेति सामन्तत्वादनन्तरम् । शत्रुं जिगोषुरुच्छिन्द्यात्स्वयं शक्नोति चेद्यदि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प्रतापवृद्धौ तेनापि नामित्राज्जायते भयम् । यथास्य नोद्विजेल्लोको विश्वासश्च यथा भवेत् ॥२३३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Normal"/>
        <w:spacing w:before="0" w:after="200"/>
        <w:jc w:val="center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जिगीषुर्धर्मविजयी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लोकं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वशं नयेत्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॥२३३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२६॥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</w:r>
      <w:r>
        <w:rPr/>
        <w:t>रक्तासु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</w:r>
      <w:r>
        <w:rPr/>
        <w:t>मुक्तिदः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</w:r>
      <w:r>
        <w:rPr/>
        <w:t>गणैर्वृतम्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</w:r>
      <w:r>
        <w:rPr/>
        <w:t>गोमध्यरागमः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</w:r>
      <w:r>
        <w:rPr/>
        <w:t>योक्यकाः</w:t>
      </w:r>
      <w:r>
        <w:rPr/>
        <w:t xml:space="preserve">, </w:t>
      </w:r>
      <w:r>
        <w:rPr/>
        <w:t>योस्वकाः</w:t>
      </w:r>
      <w:r>
        <w:rPr/>
        <w:t xml:space="preserve">, </w:t>
      </w:r>
      <w:r>
        <w:rPr/>
        <w:t>दोषकः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</w:r>
      <w:r>
        <w:rPr/>
        <w:t>भावफलं</w:t>
      </w:r>
    </w:p>
  </w:footnote>
  <w:footnote w:id="8">
    <w:p>
      <w:pPr>
        <w:pStyle w:val="Footnote"/>
        <w:spacing w:before="0" w:after="200"/>
        <w:rPr/>
      </w:pPr>
      <w:r>
        <w:rPr/>
        <w:footnoteRef/>
        <w:tab/>
      </w:r>
      <w:r>
        <w:rPr/>
        <w:t>सार्पविशाखासु</w:t>
      </w:r>
    </w:p>
  </w:footnote>
  <w:footnote w:id="9">
    <w:p>
      <w:pPr>
        <w:pStyle w:val="Footnote"/>
        <w:spacing w:before="0" w:after="200"/>
        <w:rPr/>
      </w:pPr>
      <w:r>
        <w:rPr/>
        <w:footnoteRef/>
        <w:tab/>
      </w:r>
      <w:r>
        <w:rPr/>
        <w:t>वानने</w:t>
      </w:r>
    </w:p>
  </w:footnote>
  <w:footnote w:id="10">
    <w:p>
      <w:pPr>
        <w:pStyle w:val="Footnote"/>
        <w:spacing w:before="0" w:after="200"/>
        <w:rPr/>
      </w:pPr>
      <w:r>
        <w:rPr/>
        <w:footnoteRef/>
        <w:tab/>
      </w:r>
      <w:r>
        <w:rPr/>
        <w:t>सिद्धिश्चतुष्पदे</w:t>
      </w:r>
    </w:p>
  </w:footnote>
  <w:footnote w:id="11">
    <w:p>
      <w:pPr>
        <w:pStyle w:val="Footnote"/>
        <w:spacing w:before="0" w:after="200"/>
        <w:rPr/>
      </w:pPr>
      <w:r>
        <w:rPr/>
        <w:footnoteRef/>
        <w:tab/>
      </w:r>
      <w:r>
        <w:rPr/>
        <w:t>गोषु यात्रां</w:t>
      </w:r>
    </w:p>
  </w:footnote>
  <w:footnote w:id="12">
    <w:p>
      <w:pPr>
        <w:pStyle w:val="Footnote"/>
        <w:spacing w:before="0" w:after="200"/>
        <w:rPr/>
      </w:pPr>
      <w:r>
        <w:rPr/>
        <w:footnoteRef/>
        <w:tab/>
      </w:r>
      <w:r>
        <w:rPr/>
        <w:t>सोमसुतस्य च</w:t>
      </w:r>
    </w:p>
  </w:footnote>
  <w:footnote w:id="13">
    <w:p>
      <w:pPr>
        <w:pStyle w:val="Footnote"/>
        <w:spacing w:before="0" w:after="200"/>
        <w:rPr/>
      </w:pPr>
      <w:r>
        <w:rPr/>
        <w:footnoteRef/>
        <w:tab/>
      </w:r>
      <w:r>
        <w:rPr/>
        <w:t>यत्रस्थं</w:t>
      </w:r>
    </w:p>
  </w:footnote>
  <w:footnote w:id="14">
    <w:p>
      <w:pPr>
        <w:pStyle w:val="Footnote"/>
        <w:spacing w:before="0" w:after="200"/>
        <w:rPr/>
      </w:pPr>
      <w:r>
        <w:rPr/>
        <w:footnoteRef/>
        <w:tab/>
      </w:r>
      <w:r>
        <w:rPr/>
        <w:t>न्द्रसूर्ययोः</w:t>
      </w:r>
    </w:p>
  </w:footnote>
  <w:footnote w:id="1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निधिं पश्चादुत्थापये</w:t>
      </w:r>
    </w:p>
  </w:footnote>
  <w:footnote w:id="16">
    <w:p>
      <w:pPr>
        <w:pStyle w:val="Footnote"/>
        <w:spacing w:before="0" w:after="200"/>
        <w:rPr/>
      </w:pPr>
      <w:r>
        <w:rPr/>
        <w:footnoteRef/>
        <w:tab/>
      </w:r>
      <w:r>
        <w:rPr/>
        <w:t>हर्यश्वपादे</w:t>
      </w:r>
    </w:p>
  </w:footnote>
  <w:footnote w:id="17">
    <w:p>
      <w:pPr>
        <w:pStyle w:val="Footnote"/>
        <w:spacing w:before="0" w:after="200"/>
        <w:rPr/>
      </w:pPr>
      <w:r>
        <w:rPr/>
        <w:footnoteRef/>
        <w:tab/>
      </w:r>
      <w:r>
        <w:rPr/>
        <w:t>द्विरात्रं</w:t>
      </w:r>
    </w:p>
  </w:footnote>
  <w:footnote w:id="18">
    <w:p>
      <w:pPr>
        <w:pStyle w:val="Footnote"/>
        <w:spacing w:before="0" w:after="200"/>
        <w:rPr/>
      </w:pPr>
      <w:r>
        <w:rPr>
          <w:rFonts w:cs="Sanskrit 2003"/>
          <w:sz w:val="16"/>
          <w:szCs w:val="18"/>
        </w:rPr>
        <w:footnoteRef/>
        <w:tab/>
      </w:r>
      <w:r>
        <w:rPr>
          <w:rFonts w:cs="Sanskrit 2003"/>
          <w:sz w:val="16"/>
          <w:sz w:val="16"/>
          <w:szCs w:val="18"/>
        </w:rPr>
        <w:t>निजैः</w:t>
      </w:r>
      <w:r>
        <w:rPr/>
        <w:t xml:space="preserve"> समम्</w:t>
      </w:r>
      <w:r>
        <w:rPr/>
        <w:t xml:space="preserve">, </w:t>
      </w:r>
      <w:r>
        <w:rPr/>
        <w:t>द्विजेशयः</w:t>
      </w:r>
    </w:p>
  </w:footnote>
  <w:footnote w:id="19">
    <w:p>
      <w:pPr>
        <w:pStyle w:val="Footnote"/>
        <w:spacing w:before="0" w:after="200"/>
        <w:rPr/>
      </w:pPr>
      <w:r>
        <w:rPr/>
        <w:footnoteRef/>
        <w:tab/>
      </w:r>
      <w:r>
        <w:rPr/>
        <w:t>चाष्ठाब्धा</w:t>
      </w:r>
    </w:p>
  </w:footnote>
  <w:footnote w:id="20">
    <w:p>
      <w:pPr>
        <w:pStyle w:val="Footnote"/>
        <w:spacing w:before="0" w:after="200"/>
        <w:rPr/>
      </w:pPr>
      <w:r>
        <w:rPr/>
        <w:footnoteRef/>
        <w:tab/>
      </w:r>
      <w:r>
        <w:rPr/>
        <w:t>कालयुद्धये</w:t>
      </w:r>
      <w:r>
        <w:rPr/>
        <w:t xml:space="preserve">, </w:t>
      </w:r>
      <w:r>
        <w:rPr/>
        <w:t>कालवृद्धये</w:t>
      </w:r>
      <w:r>
        <w:rPr/>
        <w:t xml:space="preserve">, </w:t>
      </w:r>
      <w:r>
        <w:rPr/>
        <w:t>कालसिद्धये</w:t>
      </w:r>
    </w:p>
  </w:footnote>
  <w:footnote w:id="21">
    <w:p>
      <w:pPr>
        <w:pStyle w:val="Footnote"/>
        <w:spacing w:before="0" w:after="200"/>
        <w:rPr/>
      </w:pPr>
      <w:r>
        <w:rPr/>
        <w:footnoteRef/>
        <w:tab/>
      </w:r>
      <w:r>
        <w:rPr/>
        <w:t>षष्ठिकृतो</w:t>
      </w:r>
    </w:p>
  </w:footnote>
  <w:footnote w:id="2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गुणैः सार्धं त्रिभिर्गुणकगणः</w:t>
      </w:r>
    </w:p>
  </w:footnote>
  <w:footnote w:id="2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श्चार्धं त्रि</w:t>
      </w:r>
    </w:p>
  </w:footnote>
  <w:footnote w:id="24">
    <w:p>
      <w:pPr>
        <w:pStyle w:val="Footnote"/>
        <w:spacing w:before="0" w:after="200"/>
        <w:rPr/>
      </w:pPr>
      <w:r>
        <w:rPr/>
        <w:footnoteRef/>
        <w:tab/>
      </w:r>
      <w:r>
        <w:rPr/>
        <w:t>वसर्कोऽष्ट</w:t>
      </w:r>
    </w:p>
  </w:footnote>
  <w:footnote w:id="25">
    <w:p>
      <w:pPr>
        <w:pStyle w:val="Footnote"/>
        <w:spacing w:before="0" w:after="200"/>
        <w:rPr/>
      </w:pPr>
      <w:r>
        <w:rPr/>
        <w:footnoteRef/>
        <w:tab/>
      </w:r>
      <w:r>
        <w:rPr/>
        <w:t xml:space="preserve">गुणः श्रेष्ठस्त्रिरूर्ध्वेऽथ </w:t>
      </w:r>
    </w:p>
  </w:footnote>
  <w:footnote w:id="26">
    <w:p>
      <w:pPr>
        <w:pStyle w:val="Footnote"/>
        <w:spacing w:before="0" w:after="200"/>
        <w:rPr/>
      </w:pPr>
      <w:r>
        <w:rPr/>
        <w:footnoteRef/>
        <w:tab/>
      </w:r>
      <w:r>
        <w:rPr/>
        <w:t>गणयेत्पुनः</w:t>
      </w:r>
    </w:p>
  </w:footnote>
  <w:footnote w:id="27">
    <w:p>
      <w:pPr>
        <w:pStyle w:val="Footnote"/>
        <w:spacing w:before="0" w:after="200"/>
        <w:rPr/>
      </w:pPr>
      <w:r>
        <w:rPr/>
        <w:footnoteRef/>
        <w:tab/>
      </w:r>
      <w:r>
        <w:rPr/>
        <w:t>गुद्रगणः</w:t>
      </w:r>
    </w:p>
  </w:footnote>
  <w:footnote w:id="28">
    <w:p>
      <w:pPr>
        <w:pStyle w:val="Footnote"/>
        <w:spacing w:before="0" w:after="200"/>
        <w:rPr/>
      </w:pPr>
      <w:r>
        <w:rPr/>
        <w:footnoteRef/>
        <w:tab/>
      </w:r>
      <w:r>
        <w:rPr/>
        <w:t>लब्धः पूर्वं</w:t>
      </w:r>
    </w:p>
  </w:footnote>
  <w:footnote w:id="29">
    <w:p>
      <w:pPr>
        <w:pStyle w:val="TextBody"/>
        <w:spacing w:lineRule="auto" w:line="240" w:before="0" w:after="0"/>
        <w:jc w:val="left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  <w:t xml:space="preserve"> </w:t>
      </w:r>
      <w:r>
        <w:rPr>
          <w:rFonts w:ascii="Sanskrit 2003" w:hAnsi="Sanskrit 2003" w:cs="Sanskrit 2003"/>
          <w:sz w:val="18"/>
          <w:sz w:val="18"/>
          <w:szCs w:val="18"/>
        </w:rPr>
        <w:t>द्धरश्चैव</w:t>
      </w:r>
    </w:p>
  </w:footnote>
  <w:footnote w:id="30">
    <w:p>
      <w:pPr>
        <w:pStyle w:val="Footnote"/>
        <w:spacing w:before="0" w:after="200"/>
        <w:rPr/>
      </w:pPr>
      <w:r>
        <w:rPr/>
        <w:footnoteRef/>
        <w:tab/>
      </w:r>
      <w:r>
        <w:rPr/>
        <w:t>द्वाविंश</w:t>
      </w:r>
    </w:p>
  </w:footnote>
  <w:footnote w:id="31">
    <w:p>
      <w:pPr>
        <w:pStyle w:val="Footnote"/>
        <w:spacing w:before="0" w:after="200"/>
        <w:rPr/>
      </w:pPr>
      <w:r>
        <w:rPr/>
        <w:footnoteRef/>
        <w:tab/>
      </w:r>
      <w:r>
        <w:rPr/>
        <w:t>मेषतः</w:t>
      </w:r>
    </w:p>
  </w:footnote>
  <w:footnote w:id="32">
    <w:p>
      <w:pPr>
        <w:pStyle w:val="Footnote"/>
        <w:spacing w:before="0" w:after="200"/>
        <w:rPr/>
      </w:pPr>
      <w:r>
        <w:rPr>
          <w:sz w:val="16"/>
          <w:szCs w:val="18"/>
        </w:rPr>
        <w:footnoteRef/>
        <w:tab/>
      </w:r>
      <w:r>
        <w:rPr>
          <w:sz w:val="16"/>
          <w:sz w:val="16"/>
          <w:szCs w:val="18"/>
        </w:rPr>
        <w:t>प्रथमे</w:t>
      </w:r>
      <w:r>
        <w:rPr/>
        <w:t xml:space="preserve"> द्वार्ये</w:t>
      </w:r>
    </w:p>
  </w:footnote>
  <w:footnote w:id="33">
    <w:p>
      <w:pPr>
        <w:pStyle w:val="Footnote"/>
        <w:spacing w:before="0" w:after="200"/>
        <w:rPr/>
      </w:pPr>
      <w:r>
        <w:rPr/>
        <w:footnoteRef/>
        <w:tab/>
      </w:r>
      <w:r>
        <w:rPr/>
        <w:t>वह्नेर्वैप</w:t>
      </w:r>
    </w:p>
  </w:footnote>
  <w:footnote w:id="34">
    <w:p>
      <w:pPr>
        <w:pStyle w:val="Footnote"/>
        <w:spacing w:before="0" w:after="200"/>
        <w:rPr/>
      </w:pPr>
      <w:r>
        <w:rPr/>
        <w:footnoteRef/>
        <w:tab/>
      </w:r>
      <w:r>
        <w:rPr/>
        <w:t>थिवद्रजिता</w:t>
      </w:r>
      <w:r>
        <w:rPr/>
        <w:t xml:space="preserve">, </w:t>
      </w:r>
      <w:r>
        <w:rPr/>
        <w:t>थिवद्रुटिता</w:t>
      </w:r>
    </w:p>
  </w:footnote>
  <w:footnote w:id="35">
    <w:p>
      <w:pPr>
        <w:pStyle w:val="Footnote"/>
        <w:spacing w:before="0" w:after="200"/>
        <w:rPr/>
      </w:pPr>
      <w:r>
        <w:rPr/>
        <w:footnoteRef/>
        <w:tab/>
      </w:r>
      <w:r>
        <w:rPr/>
        <w:t>भवेदा</w:t>
      </w:r>
    </w:p>
  </w:footnote>
  <w:footnote w:id="36">
    <w:p>
      <w:pPr>
        <w:pStyle w:val="Footnote"/>
        <w:spacing w:before="0" w:after="200"/>
        <w:rPr/>
      </w:pPr>
      <w:r>
        <w:rPr/>
        <w:footnoteRef/>
        <w:tab/>
      </w:r>
      <w:r>
        <w:rPr/>
        <w:t>च्छिन्नाकृ</w:t>
      </w:r>
    </w:p>
  </w:footnote>
  <w:footnote w:id="3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sz w:val="18"/>
          <w:sz w:val="18"/>
          <w:szCs w:val="18"/>
        </w:rPr>
        <w:t>ए तु</w:t>
      </w:r>
    </w:p>
  </w:footnote>
  <w:footnote w:id="38">
    <w:p>
      <w:pPr>
        <w:pStyle w:val="Footnote"/>
        <w:spacing w:before="0" w:after="200"/>
        <w:rPr/>
      </w:pPr>
      <w:r>
        <w:rPr/>
        <w:footnoteRef/>
        <w:tab/>
      </w:r>
      <w:r>
        <w:rPr/>
        <w:t>दिस्ताता भौ</w:t>
      </w:r>
    </w:p>
  </w:footnote>
  <w:footnote w:id="39">
    <w:p>
      <w:pPr>
        <w:pStyle w:val="Footnote"/>
        <w:spacing w:before="0" w:after="200"/>
        <w:rPr/>
      </w:pPr>
      <w:r>
        <w:rPr/>
        <w:footnoteRef/>
        <w:tab/>
      </w:r>
      <w:r>
        <w:rPr/>
        <w:t>गुरुभास्करौ</w:t>
      </w:r>
    </w:p>
  </w:footnote>
  <w:footnote w:id="40">
    <w:p>
      <w:pPr>
        <w:pStyle w:val="Footnote"/>
        <w:spacing w:before="0" w:after="200"/>
        <w:rPr/>
      </w:pPr>
      <w:r>
        <w:rPr/>
        <w:footnoteRef/>
        <w:tab/>
      </w:r>
      <w:r>
        <w:rPr/>
        <w:t>दयास्तेन</w:t>
      </w:r>
    </w:p>
  </w:footnote>
  <w:footnote w:id="41">
    <w:p>
      <w:pPr>
        <w:pStyle w:val="Footnote"/>
        <w:spacing w:before="0" w:after="200"/>
        <w:rPr/>
      </w:pPr>
      <w:r>
        <w:rPr/>
        <w:footnoteRef/>
        <w:tab/>
      </w:r>
      <w:r>
        <w:rPr/>
        <w:t>पकारं</w:t>
      </w:r>
      <w:r>
        <w:rPr/>
        <w:t xml:space="preserve">, </w:t>
      </w:r>
      <w:r>
        <w:rPr/>
        <w:t>दकारं</w:t>
      </w:r>
    </w:p>
  </w:footnote>
  <w:footnote w:id="4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स्तात्तिथीनां तु उदाहृतः</w:t>
      </w:r>
    </w:p>
  </w:footnote>
  <w:footnote w:id="4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sz w:val="16"/>
          <w:sz w:val="16"/>
          <w:szCs w:val="18"/>
        </w:rPr>
        <w:t>करालीन्द्रे</w:t>
      </w:r>
    </w:p>
  </w:footnote>
  <w:footnote w:id="4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श्रवणात्रये</w:t>
      </w:r>
    </w:p>
  </w:footnote>
  <w:footnote w:id="4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sz w:val="18"/>
          <w:sz w:val="18"/>
          <w:szCs w:val="18"/>
        </w:rPr>
        <w:t>सरितो</w:t>
      </w:r>
    </w:p>
  </w:footnote>
  <w:footnote w:id="4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वारुणो</w:t>
      </w:r>
    </w:p>
  </w:footnote>
  <w:footnote w:id="47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कुर्याद्वारणे</w:t>
      </w:r>
    </w:p>
  </w:footnote>
  <w:footnote w:id="48">
    <w:p>
      <w:pPr>
        <w:pStyle w:val="Footnote"/>
        <w:spacing w:before="0" w:after="200"/>
        <w:rPr/>
      </w:pPr>
      <w:r>
        <w:rPr/>
        <w:footnoteRef/>
        <w:tab/>
      </w:r>
      <w:r>
        <w:rPr/>
        <w:t>ततः श्रियम्</w:t>
      </w:r>
    </w:p>
  </w:footnote>
  <w:footnote w:id="49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वराही</w:t>
      </w:r>
    </w:p>
  </w:footnote>
  <w:footnote w:id="5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क्षीरा</w:t>
      </w:r>
    </w:p>
  </w:footnote>
  <w:footnote w:id="51">
    <w:p>
      <w:pPr>
        <w:pStyle w:val="TextBody"/>
        <w:spacing w:lineRule="auto" w:line="240" w:before="0" w:after="0"/>
        <w:jc w:val="left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</w:r>
      <w:r>
        <w:rPr>
          <w:rFonts w:ascii="Sanskrit 2003" w:hAnsi="Sanskrit 2003" w:cs="Sanskrit 2003"/>
          <w:sz w:val="18"/>
          <w:sz w:val="18"/>
          <w:szCs w:val="18"/>
        </w:rPr>
        <w:t>जपेत्</w:t>
      </w:r>
    </w:p>
  </w:footnote>
  <w:footnote w:id="5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ज्जपेत्</w:t>
      </w:r>
    </w:p>
  </w:footnote>
  <w:footnote w:id="5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महादेवी</w:t>
      </w:r>
    </w:p>
  </w:footnote>
  <w:footnote w:id="5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अजलिङ्गरसैः</w:t>
      </w:r>
    </w:p>
  </w:footnote>
  <w:footnote w:id="55">
    <w:p>
      <w:pPr>
        <w:pStyle w:val="Footnote"/>
        <w:spacing w:before="0" w:after="200"/>
        <w:rPr/>
      </w:pPr>
      <w:r>
        <w:rPr/>
        <w:footnoteRef/>
        <w:tab/>
      </w:r>
      <w:r>
        <w:rPr/>
        <w:t>ज्ञानयुद्धं जयार्णवे</w:t>
      </w:r>
    </w:p>
  </w:footnote>
  <w:footnote w:id="56">
    <w:p>
      <w:pPr>
        <w:pStyle w:val="Footnote"/>
        <w:spacing w:before="0" w:after="200"/>
        <w:rPr/>
      </w:pPr>
      <w:r>
        <w:rPr/>
        <w:footnoteRef/>
        <w:tab/>
      </w:r>
      <w:r>
        <w:rPr/>
        <w:t>शब्दाद्याः</w:t>
      </w:r>
    </w:p>
  </w:footnote>
  <w:footnote w:id="57">
    <w:p>
      <w:pPr>
        <w:pStyle w:val="Footnote"/>
        <w:spacing w:before="0" w:after="200"/>
        <w:rPr/>
      </w:pPr>
      <w:r>
        <w:rPr/>
        <w:footnoteRef/>
        <w:tab/>
      </w:r>
      <w:r>
        <w:rPr/>
        <w:t>ह्निर्दुग्धमध्ये</w:t>
      </w:r>
    </w:p>
  </w:footnote>
  <w:footnote w:id="58">
    <w:p>
      <w:pPr>
        <w:pStyle w:val="Footnote"/>
        <w:spacing w:before="0" w:after="200"/>
        <w:rPr/>
      </w:pPr>
      <w:r>
        <w:rPr/>
        <w:footnoteRef/>
        <w:tab/>
      </w:r>
      <w:r>
        <w:rPr/>
        <w:t>शिवे भक्ति</w:t>
      </w:r>
    </w:p>
  </w:footnote>
  <w:footnote w:id="59">
    <w:p>
      <w:pPr>
        <w:pStyle w:val="Footnote"/>
        <w:spacing w:before="0" w:after="200"/>
        <w:rPr/>
      </w:pPr>
      <w:r>
        <w:rPr/>
        <w:footnoteRef/>
        <w:tab/>
      </w:r>
      <w:r>
        <w:rPr/>
        <w:t>न्धो वीचजः प्रा</w:t>
      </w:r>
    </w:p>
  </w:footnote>
  <w:footnote w:id="60">
    <w:p>
      <w:pPr>
        <w:pStyle w:val="Footnote"/>
        <w:spacing w:before="0" w:after="200"/>
        <w:rPr/>
      </w:pPr>
      <w:r>
        <w:rPr/>
        <w:footnoteRef/>
        <w:tab/>
      </w:r>
      <w:r>
        <w:rPr/>
        <w:t>रम्ये पालश्च</w:t>
      </w:r>
    </w:p>
  </w:footnote>
  <w:footnote w:id="61">
    <w:p>
      <w:pPr>
        <w:pStyle w:val="Footnote"/>
        <w:spacing w:before="0" w:after="200"/>
        <w:rPr/>
      </w:pPr>
      <w:r>
        <w:rPr/>
        <w:footnoteRef/>
        <w:tab/>
      </w:r>
      <w:r>
        <w:rPr/>
        <w:t>कुर्याच्छक्तिर्हि बी</w:t>
      </w:r>
    </w:p>
  </w:footnote>
  <w:footnote w:id="62">
    <w:p>
      <w:pPr>
        <w:pStyle w:val="Footnote"/>
        <w:spacing w:before="0" w:after="200"/>
        <w:rPr/>
      </w:pPr>
      <w:r>
        <w:rPr/>
        <w:footnoteRef/>
        <w:tab/>
      </w:r>
      <w:r>
        <w:rPr/>
        <w:t>शक्तोऽथ बिजः</w:t>
      </w:r>
    </w:p>
  </w:footnote>
  <w:footnote w:id="63">
    <w:p>
      <w:pPr>
        <w:pStyle w:val="Footnote"/>
        <w:spacing w:before="0" w:after="200"/>
        <w:rPr/>
      </w:pPr>
      <w:r>
        <w:rPr/>
        <w:footnoteRef/>
        <w:tab/>
      </w:r>
      <w:r>
        <w:rPr/>
        <w:t>स्याधर</w:t>
      </w:r>
    </w:p>
  </w:footnote>
  <w:footnote w:id="64">
    <w:p>
      <w:pPr>
        <w:pStyle w:val="Footnote"/>
        <w:spacing w:before="0" w:after="200"/>
        <w:rPr/>
      </w:pPr>
      <w:r>
        <w:rPr/>
        <w:footnoteRef/>
        <w:tab/>
      </w:r>
      <w:r>
        <w:rPr/>
        <w:t>शक्तीश्वरमही स्मृ</w:t>
      </w:r>
    </w:p>
  </w:footnote>
  <w:footnote w:id="65">
    <w:p>
      <w:pPr>
        <w:pStyle w:val="Footnote"/>
        <w:spacing w:before="0" w:after="200"/>
        <w:rPr/>
      </w:pPr>
      <w:r>
        <w:rPr/>
        <w:footnoteRef/>
        <w:tab/>
      </w:r>
      <w:r>
        <w:rPr/>
        <w:t>सशब्द</w:t>
      </w:r>
    </w:p>
  </w:footnote>
  <w:footnote w:id="66">
    <w:p>
      <w:pPr>
        <w:pStyle w:val="Footnote"/>
        <w:spacing w:before="0" w:after="200"/>
        <w:rPr/>
      </w:pPr>
      <w:r>
        <w:rPr/>
        <w:footnoteRef/>
        <w:tab/>
      </w:r>
      <w:r>
        <w:rPr/>
        <w:t>पालिनः</w:t>
      </w:r>
    </w:p>
  </w:footnote>
  <w:footnote w:id="67">
    <w:p>
      <w:pPr>
        <w:pStyle w:val="Footnote"/>
        <w:spacing w:before="0" w:after="200"/>
        <w:rPr/>
      </w:pPr>
      <w:r>
        <w:rPr/>
        <w:footnoteRef/>
        <w:tab/>
      </w:r>
      <w:r>
        <w:rPr/>
        <w:t>पञ्चरक्षाः स्वयं</w:t>
      </w:r>
    </w:p>
  </w:footnote>
  <w:footnote w:id="68">
    <w:p>
      <w:pPr>
        <w:pStyle w:val="Footnote"/>
        <w:spacing w:before="0" w:after="200"/>
        <w:rPr/>
      </w:pPr>
      <w:r>
        <w:rPr/>
        <w:footnoteRef/>
        <w:tab/>
      </w:r>
      <w:r>
        <w:rPr/>
        <w:t>ज्ञाताः</w:t>
      </w:r>
    </w:p>
  </w:footnote>
  <w:footnote w:id="69">
    <w:p>
      <w:pPr>
        <w:pStyle w:val="Footnote"/>
        <w:spacing w:before="0" w:after="200"/>
        <w:rPr/>
      </w:pPr>
      <w:r>
        <w:rPr/>
        <w:footnoteRef/>
        <w:tab/>
      </w:r>
      <w:r>
        <w:rPr/>
        <w:t>सित</w:t>
      </w:r>
    </w:p>
  </w:footnote>
  <w:footnote w:id="70">
    <w:p>
      <w:pPr>
        <w:pStyle w:val="Footnote"/>
        <w:spacing w:before="0" w:after="200"/>
        <w:rPr/>
      </w:pPr>
      <w:r>
        <w:rPr/>
        <w:footnoteRef/>
        <w:tab/>
      </w:r>
      <w:r>
        <w:rPr/>
        <w:t>स्वर्गा</w:t>
      </w:r>
    </w:p>
  </w:footnote>
  <w:footnote w:id="71">
    <w:p>
      <w:pPr>
        <w:pStyle w:val="Footnote"/>
        <w:spacing w:before="0" w:after="200"/>
        <w:rPr/>
      </w:pPr>
      <w:r>
        <w:rPr/>
        <w:footnoteRef/>
        <w:tab/>
      </w:r>
      <w:r>
        <w:rPr/>
        <w:t>चिन्तये्छुभवर्णं</w:t>
      </w:r>
    </w:p>
  </w:footnote>
  <w:footnote w:id="72">
    <w:p>
      <w:pPr>
        <w:pStyle w:val="Footnote"/>
        <w:spacing w:before="0" w:after="200"/>
        <w:rPr/>
      </w:pPr>
      <w:r>
        <w:rPr/>
        <w:footnoteRef/>
        <w:tab/>
      </w:r>
      <w:r>
        <w:rPr/>
        <w:t xml:space="preserve">पृच्छ्यमानं यदाऽऽ </w:t>
      </w:r>
      <w:r>
        <w:rPr/>
        <w:t xml:space="preserve">, </w:t>
      </w:r>
      <w:r>
        <w:rPr/>
        <w:t>प्रार्च्यमानं यदाऽऽ</w:t>
      </w:r>
    </w:p>
  </w:footnote>
  <w:footnote w:id="73">
    <w:p>
      <w:pPr>
        <w:pStyle w:val="Footnote"/>
        <w:spacing w:before="0" w:after="200"/>
        <w:rPr/>
      </w:pPr>
      <w:r>
        <w:rPr/>
        <w:footnoteRef/>
        <w:tab/>
      </w:r>
      <w:r>
        <w:rPr/>
        <w:t>भवेद्वाऽपि</w:t>
      </w:r>
    </w:p>
  </w:footnote>
  <w:footnote w:id="74">
    <w:p>
      <w:pPr>
        <w:pStyle w:val="Footnote"/>
        <w:spacing w:before="0" w:after="200"/>
        <w:rPr/>
      </w:pPr>
      <w:r>
        <w:rPr/>
        <w:footnoteRef/>
        <w:tab/>
      </w:r>
      <w:r>
        <w:rPr/>
        <w:t>शिवत्वमधिगच्छति</w:t>
      </w:r>
    </w:p>
  </w:footnote>
  <w:footnote w:id="75">
    <w:p>
      <w:pPr>
        <w:pStyle w:val="Footnote"/>
        <w:spacing w:before="0" w:after="200"/>
        <w:rPr/>
      </w:pPr>
      <w:r>
        <w:rPr/>
        <w:footnoteRef/>
        <w:tab/>
      </w:r>
      <w:r>
        <w:rPr/>
        <w:t>न्यसेदङ्गान्नेत्रं  मध्येऽथ</w:t>
      </w:r>
    </w:p>
  </w:footnote>
  <w:footnote w:id="76">
    <w:p>
      <w:pPr>
        <w:pStyle w:val="Footnote"/>
        <w:spacing w:before="0" w:after="200"/>
        <w:rPr/>
      </w:pPr>
      <w:r>
        <w:rPr/>
        <w:footnoteRef/>
        <w:tab/>
      </w:r>
      <w:r>
        <w:rPr/>
        <w:t>तिर्यग्गतं</w:t>
      </w:r>
    </w:p>
  </w:footnote>
  <w:footnote w:id="77">
    <w:p>
      <w:pPr>
        <w:pStyle w:val="Footnote"/>
        <w:spacing w:before="0" w:after="200"/>
        <w:rPr/>
      </w:pPr>
      <w:r>
        <w:rPr/>
        <w:footnoteRef/>
        <w:tab/>
      </w:r>
      <w:r>
        <w:rPr/>
        <w:t>सर्वकालविनि</w:t>
      </w:r>
      <w:r>
        <w:rPr/>
        <w:t xml:space="preserve">, </w:t>
      </w:r>
      <w:r>
        <w:rPr/>
        <w:t>सर्वज्ञान</w:t>
      </w:r>
    </w:p>
  </w:footnote>
  <w:footnote w:id="78">
    <w:p>
      <w:pPr>
        <w:pStyle w:val="Footnote"/>
        <w:spacing w:before="0" w:after="200"/>
        <w:rPr/>
      </w:pPr>
      <w:r>
        <w:rPr/>
        <w:footnoteRef/>
        <w:tab/>
      </w:r>
      <w:r>
        <w:rPr/>
        <w:t>गन्धं</w:t>
      </w:r>
    </w:p>
  </w:footnote>
  <w:footnote w:id="79">
    <w:p>
      <w:pPr>
        <w:pStyle w:val="Footnote"/>
        <w:spacing w:before="0" w:after="200"/>
        <w:rPr/>
      </w:pPr>
      <w:r>
        <w:rPr/>
        <w:footnoteRef/>
        <w:tab/>
      </w:r>
      <w:r>
        <w:rPr/>
        <w:t>ञ्चयुते भनौ ह्यायु</w:t>
      </w:r>
    </w:p>
  </w:footnote>
  <w:footnote w:id="80">
    <w:p>
      <w:pPr>
        <w:pStyle w:val="Footnote"/>
        <w:spacing w:before="0" w:after="200"/>
        <w:rPr/>
      </w:pPr>
      <w:r>
        <w:rPr/>
        <w:footnoteRef/>
        <w:tab/>
      </w:r>
      <w:r>
        <w:rPr/>
        <w:t>ख्य पूर्वकुम्भ</w:t>
      </w:r>
    </w:p>
  </w:footnote>
  <w:footnote w:id="81">
    <w:p>
      <w:pPr>
        <w:pStyle w:val="Footnote"/>
        <w:spacing w:before="0" w:after="200"/>
        <w:rPr/>
      </w:pPr>
      <w:r>
        <w:rPr/>
        <w:footnoteRef/>
        <w:tab/>
      </w:r>
      <w:r>
        <w:rPr/>
        <w:t>पूर्वकुम्भः</w:t>
      </w:r>
    </w:p>
  </w:footnote>
  <w:footnote w:id="82">
    <w:p>
      <w:pPr>
        <w:pStyle w:val="Footnote"/>
        <w:spacing w:before="0" w:after="200"/>
        <w:rPr/>
      </w:pPr>
      <w:r>
        <w:rPr/>
        <w:footnoteRef/>
        <w:tab/>
      </w:r>
      <w:r>
        <w:rPr/>
        <w:t>पाणिनास्तं</w:t>
      </w:r>
    </w:p>
  </w:footnote>
  <w:footnote w:id="83">
    <w:p>
      <w:pPr>
        <w:pStyle w:val="Footnote"/>
        <w:spacing w:before="0" w:after="200"/>
        <w:rPr/>
      </w:pPr>
      <w:r>
        <w:rPr/>
        <w:footnoteRef/>
        <w:tab/>
      </w:r>
      <w:r>
        <w:rPr/>
        <w:t>पुनर्भोज्य</w:t>
      </w:r>
    </w:p>
  </w:footnote>
  <w:footnote w:id="84">
    <w:p>
      <w:pPr>
        <w:pStyle w:val="Footnote"/>
        <w:spacing w:before="0" w:after="200"/>
        <w:rPr/>
      </w:pPr>
      <w:r>
        <w:rPr/>
        <w:footnoteRef/>
        <w:tab/>
      </w:r>
      <w:r>
        <w:rPr/>
        <w:t>त्सप्ताहेषु</w:t>
      </w:r>
    </w:p>
  </w:footnote>
  <w:footnote w:id="85">
    <w:p>
      <w:pPr>
        <w:pStyle w:val="Footnote"/>
        <w:spacing w:before="0" w:after="200"/>
        <w:rPr/>
      </w:pPr>
      <w:r>
        <w:rPr/>
        <w:footnoteRef/>
        <w:tab/>
      </w:r>
      <w:r>
        <w:rPr/>
        <w:t>उदयस्थेन</w:t>
      </w:r>
    </w:p>
  </w:footnote>
  <w:footnote w:id="86">
    <w:p>
      <w:pPr>
        <w:pStyle w:val="Footnote"/>
        <w:spacing w:before="0" w:after="200"/>
        <w:rPr/>
      </w:pPr>
      <w:r>
        <w:rPr/>
        <w:footnoteRef/>
        <w:tab/>
      </w:r>
      <w:r>
        <w:rPr/>
        <w:t>विशाखाऽपि च नै</w:t>
      </w:r>
    </w:p>
  </w:footnote>
  <w:footnote w:id="87">
    <w:p>
      <w:pPr>
        <w:pStyle w:val="Footnote"/>
        <w:spacing w:before="0" w:after="200"/>
        <w:rPr/>
      </w:pPr>
      <w:r>
        <w:rPr/>
        <w:footnoteRef/>
        <w:tab/>
      </w:r>
      <w:r>
        <w:rPr/>
        <w:t>प्रोक्ता</w:t>
      </w:r>
    </w:p>
  </w:footnote>
  <w:footnote w:id="88">
    <w:p>
      <w:pPr>
        <w:pStyle w:val="Footnote"/>
        <w:spacing w:before="0" w:after="200"/>
        <w:rPr/>
      </w:pPr>
      <w:r>
        <w:rPr/>
        <w:footnoteRef/>
        <w:tab/>
      </w:r>
      <w:r>
        <w:rPr/>
        <w:t>तृतीया</w:t>
      </w:r>
    </w:p>
  </w:footnote>
  <w:footnote w:id="89">
    <w:p>
      <w:pPr>
        <w:pStyle w:val="Footnote"/>
        <w:spacing w:before="0" w:after="200"/>
        <w:rPr/>
      </w:pPr>
      <w:r>
        <w:rPr/>
        <w:footnoteRef/>
        <w:tab/>
      </w:r>
      <w:r>
        <w:rPr/>
        <w:t>दृष्टं</w:t>
      </w:r>
    </w:p>
  </w:footnote>
  <w:footnote w:id="90">
    <w:p>
      <w:pPr>
        <w:pStyle w:val="Footnote"/>
        <w:spacing w:before="0" w:after="200"/>
        <w:rPr/>
      </w:pPr>
      <w:r>
        <w:rPr/>
        <w:footnoteRef/>
        <w:tab/>
      </w:r>
      <w:r>
        <w:rPr/>
        <w:t>चतुष्कं तु</w:t>
      </w:r>
    </w:p>
  </w:footnote>
  <w:footnote w:id="91">
    <w:p>
      <w:pPr>
        <w:pStyle w:val="Footnote"/>
        <w:spacing w:before="0" w:after="200"/>
        <w:rPr/>
      </w:pPr>
      <w:r>
        <w:rPr/>
        <w:footnoteRef/>
        <w:tab/>
      </w:r>
      <w:r>
        <w:rPr/>
        <w:t>उभयोर्यानमा</w:t>
      </w:r>
    </w:p>
  </w:footnote>
  <w:footnote w:id="92">
    <w:p>
      <w:pPr>
        <w:pStyle w:val="Footnote"/>
        <w:spacing w:before="0" w:after="200"/>
        <w:rPr/>
      </w:pPr>
      <w:r>
        <w:rPr/>
        <w:footnoteRef/>
        <w:tab/>
      </w:r>
      <w:r>
        <w:rPr/>
        <w:t>निपाते पितृमातृके</w:t>
      </w:r>
    </w:p>
  </w:footnote>
  <w:footnote w:id="93">
    <w:p>
      <w:pPr>
        <w:pStyle w:val="Footnote"/>
        <w:spacing w:before="0" w:after="200"/>
        <w:rPr/>
      </w:pPr>
      <w:r>
        <w:rPr/>
        <w:footnoteRef/>
        <w:tab/>
      </w:r>
      <w:r>
        <w:rPr/>
        <w:t xml:space="preserve">षट्‌व गण्डातिगण्डेति </w:t>
      </w:r>
    </w:p>
  </w:footnote>
  <w:footnote w:id="94">
    <w:p>
      <w:pPr>
        <w:pStyle w:val="Footnote"/>
        <w:spacing w:before="0" w:after="200"/>
        <w:rPr/>
      </w:pPr>
      <w:r>
        <w:rPr/>
        <w:footnoteRef/>
        <w:tab/>
      </w:r>
      <w:r>
        <w:rPr/>
        <w:t>तत्क्षणम्</w:t>
      </w:r>
    </w:p>
  </w:footnote>
  <w:footnote w:id="95">
    <w:p>
      <w:pPr>
        <w:pStyle w:val="Footnote"/>
        <w:spacing w:before="0" w:after="200"/>
        <w:rPr/>
      </w:pPr>
      <w:r>
        <w:rPr/>
        <w:footnoteRef/>
        <w:tab/>
      </w:r>
      <w:r>
        <w:rPr/>
        <w:t>वो भानुश्चैव शनिस्तथा</w:t>
      </w:r>
      <w:r>
        <w:rPr/>
        <w:t xml:space="preserve">, </w:t>
      </w:r>
    </w:p>
  </w:footnote>
  <w:footnote w:id="96">
    <w:p>
      <w:pPr>
        <w:pStyle w:val="Footnote"/>
        <w:spacing w:before="0" w:after="200"/>
        <w:rPr/>
      </w:pPr>
      <w:r>
        <w:rPr/>
        <w:footnoteRef/>
        <w:tab/>
      </w:r>
      <w:r>
        <w:rPr/>
        <w:t>जेयुश्च</w:t>
      </w:r>
    </w:p>
  </w:footnote>
  <w:footnote w:id="97">
    <w:p>
      <w:pPr>
        <w:pStyle w:val="Footnote"/>
        <w:spacing w:before="0" w:after="200"/>
        <w:rPr/>
      </w:pPr>
      <w:r>
        <w:rPr/>
        <w:footnoteRef/>
        <w:tab/>
      </w:r>
      <w:r>
        <w:rPr/>
        <w:t>द्वादशोऽग्नौ</w:t>
      </w:r>
    </w:p>
  </w:footnote>
  <w:footnote w:id="98">
    <w:p>
      <w:pPr>
        <w:pStyle w:val="Footnote"/>
        <w:spacing w:before="0" w:after="200"/>
        <w:rPr/>
      </w:pPr>
      <w:r>
        <w:rPr/>
        <w:footnoteRef/>
        <w:tab/>
      </w:r>
      <w:r>
        <w:rPr/>
        <w:t>रात्रिराद्यकम्</w:t>
      </w:r>
    </w:p>
  </w:footnote>
  <w:footnote w:id="99">
    <w:p>
      <w:pPr>
        <w:pStyle w:val="Footnote"/>
        <w:spacing w:before="0" w:after="200"/>
        <w:rPr/>
      </w:pPr>
      <w:r>
        <w:rPr/>
        <w:footnoteRef/>
        <w:tab/>
      </w:r>
      <w:r>
        <w:rPr/>
        <w:t>शीघ्रागमो यमो</w:t>
      </w:r>
    </w:p>
  </w:footnote>
  <w:footnote w:id="100">
    <w:p>
      <w:pPr>
        <w:pStyle w:val="Footnote"/>
        <w:spacing w:before="0" w:after="200"/>
        <w:rPr/>
      </w:pPr>
      <w:r>
        <w:rPr/>
        <w:footnoteRef/>
        <w:tab/>
      </w:r>
      <w:r>
        <w:rPr/>
        <w:t>त्रिंशत्ताराश्च</w:t>
      </w:r>
    </w:p>
  </w:footnote>
  <w:footnote w:id="101">
    <w:p>
      <w:pPr>
        <w:pStyle w:val="Footnote"/>
        <w:spacing w:before="0" w:after="200"/>
        <w:rPr/>
      </w:pPr>
      <w:r>
        <w:rPr/>
        <w:footnoteRef/>
        <w:tab/>
      </w:r>
      <w:r>
        <w:rPr/>
        <w:t>पादतः</w:t>
      </w:r>
    </w:p>
  </w:footnote>
  <w:footnote w:id="102">
    <w:p>
      <w:pPr>
        <w:pStyle w:val="Footnote"/>
        <w:spacing w:before="0" w:after="200"/>
        <w:rPr/>
      </w:pPr>
      <w:r>
        <w:rPr/>
        <w:footnoteRef/>
        <w:tab/>
      </w:r>
      <w:r>
        <w:rPr/>
        <w:t>मूलाश्चाभ्य</w:t>
      </w:r>
    </w:p>
  </w:footnote>
  <w:footnote w:id="103">
    <w:p>
      <w:pPr>
        <w:pStyle w:val="Footnote"/>
        <w:spacing w:before="0" w:after="200"/>
        <w:rPr/>
      </w:pPr>
      <w:r>
        <w:rPr/>
        <w:footnoteRef/>
        <w:tab/>
      </w:r>
      <w:r>
        <w:rPr/>
        <w:t>न्यस्य उत्तराषाढां</w:t>
      </w:r>
    </w:p>
  </w:footnote>
  <w:footnote w:id="104">
    <w:p>
      <w:pPr>
        <w:pStyle w:val="Footnote"/>
        <w:spacing w:before="0" w:after="200"/>
        <w:rPr/>
      </w:pPr>
      <w:r>
        <w:rPr/>
        <w:footnoteRef/>
        <w:tab/>
      </w:r>
      <w:r>
        <w:rPr/>
        <w:t>ढा मूलाद्यं चोत्तरान्तिक</w:t>
      </w:r>
    </w:p>
  </w:footnote>
  <w:footnote w:id="105">
    <w:p>
      <w:pPr>
        <w:pStyle w:val="Footnote"/>
        <w:spacing w:before="0" w:after="200"/>
        <w:rPr/>
      </w:pPr>
      <w:r>
        <w:rPr/>
        <w:footnoteRef/>
        <w:tab/>
      </w:r>
      <w:r>
        <w:rPr/>
        <w:t>बाह्याटालादि</w:t>
      </w:r>
    </w:p>
  </w:footnote>
  <w:footnote w:id="106">
    <w:p>
      <w:pPr>
        <w:pStyle w:val="Footnote"/>
        <w:spacing w:before="0" w:after="200"/>
        <w:rPr/>
      </w:pPr>
      <w:r>
        <w:rPr/>
        <w:footnoteRef/>
        <w:tab/>
      </w:r>
      <w:r>
        <w:rPr/>
        <w:t>मं कारयेद्य</w:t>
      </w:r>
    </w:p>
  </w:footnote>
  <w:footnote w:id="107">
    <w:p>
      <w:pPr>
        <w:pStyle w:val="Footnote"/>
        <w:spacing w:before="0" w:after="200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</w:r>
      <w:r>
        <w:rPr>
          <w:rFonts w:ascii="Sanskrit 2003" w:hAnsi="Sanskrit 2003" w:cs="Sanskrit 2003"/>
          <w:sz w:val="18"/>
          <w:sz w:val="18"/>
          <w:szCs w:val="18"/>
        </w:rPr>
        <w:t>भूतलम्</w:t>
      </w:r>
    </w:p>
  </w:footnote>
  <w:footnote w:id="108">
    <w:p>
      <w:pPr>
        <w:pStyle w:val="Footnote"/>
        <w:spacing w:before="0" w:after="200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</w:r>
      <w:r>
        <w:rPr>
          <w:rFonts w:ascii="Sanskrit 2003" w:hAnsi="Sanskrit 2003" w:cs="Sanskrit 2003"/>
          <w:sz w:val="18"/>
          <w:sz w:val="18"/>
          <w:szCs w:val="18"/>
        </w:rPr>
        <w:t>वेगो</w:t>
      </w:r>
    </w:p>
  </w:footnote>
  <w:footnote w:id="109">
    <w:p>
      <w:pPr>
        <w:pStyle w:val="Footnote"/>
        <w:spacing w:before="0" w:after="200"/>
        <w:rPr/>
      </w:pPr>
      <w:r>
        <w:rPr/>
        <w:footnoteRef/>
        <w:tab/>
      </w:r>
      <w:r>
        <w:rPr/>
        <w:t>नक्षत्राणि</w:t>
      </w:r>
    </w:p>
  </w:footnote>
  <w:footnote w:id="110">
    <w:p>
      <w:pPr>
        <w:pStyle w:val="Footnote"/>
        <w:spacing w:before="0" w:after="200"/>
        <w:rPr/>
      </w:pPr>
      <w:r>
        <w:rPr/>
        <w:footnoteRef/>
        <w:tab/>
      </w:r>
      <w:r>
        <w:rPr/>
        <w:t>चतुर्विधाः</w:t>
      </w:r>
    </w:p>
  </w:footnote>
  <w:footnote w:id="111">
    <w:p>
      <w:pPr>
        <w:pStyle w:val="Footnote"/>
        <w:spacing w:before="0" w:after="200"/>
        <w:rPr/>
      </w:pPr>
      <w:r>
        <w:rPr/>
        <w:footnoteRef/>
        <w:tab/>
      </w:r>
      <w:r>
        <w:rPr/>
        <w:t>यद्यत्र</w:t>
      </w:r>
    </w:p>
  </w:footnote>
  <w:footnote w:id="112">
    <w:p>
      <w:pPr>
        <w:pStyle w:val="Footnote"/>
        <w:spacing w:before="0" w:after="200"/>
        <w:rPr/>
      </w:pPr>
      <w:r>
        <w:rPr/>
        <w:footnoteRef/>
        <w:tab/>
      </w:r>
      <w:r>
        <w:rPr/>
        <w:t>नष्टभूताः</w:t>
      </w:r>
    </w:p>
  </w:footnote>
  <w:footnote w:id="113">
    <w:p>
      <w:pPr>
        <w:pStyle w:val="Footnote"/>
        <w:spacing w:before="0" w:after="200"/>
        <w:rPr/>
      </w:pPr>
      <w:r>
        <w:rPr/>
        <w:footnoteRef/>
        <w:tab/>
      </w:r>
      <w:r>
        <w:rPr/>
        <w:t>कोकणं तथा</w:t>
      </w:r>
    </w:p>
  </w:footnote>
  <w:footnote w:id="114">
    <w:p>
      <w:pPr>
        <w:pStyle w:val="Footnote"/>
        <w:spacing w:before="0" w:after="200"/>
        <w:rPr/>
      </w:pPr>
      <w:r>
        <w:rPr/>
        <w:footnoteRef/>
        <w:tab/>
      </w:r>
      <w:r>
        <w:rPr/>
        <w:t>स्कन्ध तथा</w:t>
      </w:r>
    </w:p>
  </w:footnote>
  <w:footnote w:id="115">
    <w:p>
      <w:pPr>
        <w:pStyle w:val="Footnote"/>
        <w:spacing w:before="0" w:after="200"/>
        <w:rPr/>
      </w:pPr>
      <w:r>
        <w:rPr/>
        <w:footnoteRef/>
        <w:tab/>
      </w:r>
      <w:r>
        <w:rPr/>
        <w:t>किञ्चिच्चारुशतं</w:t>
      </w:r>
    </w:p>
  </w:footnote>
  <w:footnote w:id="116">
    <w:p>
      <w:pPr>
        <w:pStyle w:val="Footnote"/>
        <w:spacing w:before="0" w:after="200"/>
        <w:rPr/>
      </w:pPr>
      <w:r>
        <w:rPr/>
        <w:footnoteRef/>
        <w:tab/>
      </w:r>
      <w:r>
        <w:rPr/>
        <w:t>विविधो</w:t>
      </w:r>
    </w:p>
  </w:footnote>
  <w:footnote w:id="117">
    <w:p>
      <w:pPr>
        <w:pStyle w:val="Footnote"/>
        <w:spacing w:before="0" w:after="200"/>
        <w:rPr/>
      </w:pPr>
      <w:r>
        <w:rPr/>
        <w:footnoteRef/>
        <w:tab/>
      </w:r>
      <w:r>
        <w:rPr/>
        <w:t>ग्रामस्तु</w:t>
      </w:r>
    </w:p>
  </w:footnote>
  <w:footnote w:id="118">
    <w:p>
      <w:pPr>
        <w:pStyle w:val="Footnote"/>
        <w:spacing w:before="0" w:after="200"/>
        <w:rPr/>
      </w:pPr>
      <w:r>
        <w:rPr/>
        <w:footnoteRef/>
        <w:tab/>
      </w:r>
      <w:r>
        <w:rPr/>
        <w:t>तिथिभेदे</w:t>
      </w:r>
    </w:p>
  </w:footnote>
  <w:footnote w:id="119">
    <w:p>
      <w:pPr>
        <w:pStyle w:val="Footnote"/>
        <w:spacing w:before="0" w:after="200"/>
        <w:rPr/>
      </w:pPr>
      <w:r>
        <w:rPr/>
        <w:footnoteRef/>
        <w:tab/>
      </w:r>
      <w:r>
        <w:rPr/>
        <w:t>गन्धर्वाणि</w:t>
      </w:r>
    </w:p>
  </w:footnote>
  <w:footnote w:id="120">
    <w:p>
      <w:pPr>
        <w:pStyle w:val="Footnote"/>
        <w:spacing w:before="0" w:after="200"/>
        <w:rPr/>
      </w:pPr>
      <w:r>
        <w:rPr/>
        <w:footnoteRef/>
        <w:tab/>
      </w:r>
      <w:r>
        <w:rPr/>
        <w:t>भाषणे</w:t>
      </w:r>
    </w:p>
  </w:footnote>
  <w:footnote w:id="121">
    <w:p>
      <w:pPr>
        <w:pStyle w:val="Footnote"/>
        <w:spacing w:before="0" w:after="200"/>
        <w:rPr/>
      </w:pPr>
      <w:r>
        <w:rPr/>
        <w:footnoteRef/>
        <w:tab/>
      </w:r>
      <w:r>
        <w:rPr/>
        <w:t>क्रुध्यमानो</w:t>
      </w:r>
    </w:p>
  </w:footnote>
  <w:footnote w:id="122">
    <w:p>
      <w:pPr>
        <w:pStyle w:val="Footnote"/>
        <w:spacing w:before="0" w:after="200"/>
        <w:rPr/>
      </w:pPr>
      <w:r>
        <w:rPr/>
        <w:footnoteRef/>
        <w:tab/>
      </w:r>
      <w:r>
        <w:rPr/>
        <w:t>ह्यविचारितः</w:t>
      </w:r>
    </w:p>
  </w:footnote>
  <w:footnote w:id="123">
    <w:p>
      <w:pPr>
        <w:pStyle w:val="Footnote"/>
        <w:spacing w:before="0" w:after="200"/>
        <w:rPr/>
      </w:pPr>
      <w:r>
        <w:rPr/>
        <w:footnoteRef/>
        <w:tab/>
      </w:r>
      <w:r>
        <w:rPr/>
        <w:t>नाम हृक्षं</w:t>
      </w:r>
    </w:p>
  </w:footnote>
  <w:footnote w:id="124">
    <w:p>
      <w:pPr>
        <w:pStyle w:val="Footnote"/>
        <w:spacing w:before="0" w:after="200"/>
        <w:rPr/>
      </w:pPr>
      <w:r>
        <w:rPr/>
        <w:footnoteRef/>
        <w:tab/>
      </w:r>
      <w:r>
        <w:rPr/>
        <w:t>हृतं</w:t>
      </w:r>
    </w:p>
  </w:footnote>
  <w:footnote w:id="125">
    <w:p>
      <w:pPr>
        <w:pStyle w:val="Footnote"/>
        <w:spacing w:before="0" w:after="200"/>
        <w:rPr/>
      </w:pPr>
      <w:r>
        <w:rPr/>
        <w:footnoteRef/>
        <w:tab/>
      </w:r>
      <w:r>
        <w:rPr/>
        <w:t>उपचक्रं</w:t>
      </w:r>
    </w:p>
  </w:footnote>
  <w:footnote w:id="126">
    <w:p>
      <w:pPr>
        <w:pStyle w:val="Footnote"/>
        <w:spacing w:before="0" w:after="200"/>
        <w:rPr/>
      </w:pPr>
      <w:r>
        <w:rPr/>
        <w:footnoteRef/>
        <w:tab/>
      </w:r>
      <w:r>
        <w:rPr/>
        <w:t>षड्‌लेखा</w:t>
      </w:r>
    </w:p>
  </w:footnote>
  <w:footnote w:id="127">
    <w:p>
      <w:pPr>
        <w:pStyle w:val="Footnote"/>
        <w:spacing w:before="0" w:after="200"/>
        <w:rPr/>
      </w:pPr>
      <w:r>
        <w:rPr/>
        <w:footnoteRef/>
        <w:tab/>
      </w:r>
      <w:r>
        <w:rPr/>
        <w:t>कहमाज्यवः</w:t>
      </w:r>
    </w:p>
  </w:footnote>
  <w:footnote w:id="128">
    <w:p>
      <w:pPr>
        <w:pStyle w:val="Footnote"/>
        <w:spacing w:before="0" w:after="200"/>
        <w:rPr/>
      </w:pPr>
      <w:r>
        <w:rPr/>
        <w:footnoteRef/>
        <w:tab/>
      </w:r>
      <w:r>
        <w:rPr/>
        <w:t>सप्तहृते</w:t>
      </w:r>
    </w:p>
  </w:footnote>
  <w:footnote w:id="129">
    <w:p>
      <w:pPr>
        <w:pStyle w:val="Footnote"/>
        <w:spacing w:before="0" w:after="200"/>
        <w:rPr/>
      </w:pPr>
      <w:r>
        <w:rPr/>
        <w:footnoteRef/>
        <w:tab/>
      </w:r>
      <w:r>
        <w:rPr/>
        <w:t>मन्त्रश्च वसतुर्ग्राणि</w:t>
      </w:r>
    </w:p>
  </w:footnote>
  <w:footnote w:id="130">
    <w:p>
      <w:pPr>
        <w:pStyle w:val="Footnote"/>
        <w:spacing w:before="0" w:after="200"/>
        <w:rPr/>
      </w:pPr>
      <w:r>
        <w:rPr/>
        <w:footnoteRef/>
        <w:tab/>
      </w:r>
      <w:r>
        <w:rPr/>
        <w:t>करयानधो</w:t>
      </w:r>
    </w:p>
  </w:footnote>
  <w:footnote w:id="131">
    <w:p>
      <w:pPr>
        <w:pStyle w:val="Footnote"/>
        <w:spacing w:before="0" w:after="200"/>
        <w:rPr/>
      </w:pPr>
      <w:r>
        <w:rPr/>
        <w:footnoteRef/>
        <w:tab/>
      </w:r>
      <w:r>
        <w:rPr/>
        <w:t>ङ्गांस्त्रीणि व</w:t>
      </w:r>
    </w:p>
  </w:footnote>
  <w:footnote w:id="132">
    <w:p>
      <w:pPr>
        <w:pStyle w:val="Footnote"/>
        <w:spacing w:before="0" w:after="200"/>
        <w:rPr/>
      </w:pPr>
      <w:r>
        <w:rPr/>
        <w:footnoteRef/>
        <w:tab/>
      </w:r>
      <w:r>
        <w:rPr/>
        <w:t>ए ओ विदु</w:t>
      </w:r>
      <w:r>
        <w:rPr/>
        <w:t xml:space="preserve">, </w:t>
      </w:r>
      <w:r>
        <w:rPr/>
        <w:t>ए ऐ वि</w:t>
      </w:r>
    </w:p>
  </w:footnote>
  <w:footnote w:id="133">
    <w:p>
      <w:pPr>
        <w:pStyle w:val="Footnote"/>
        <w:spacing w:before="0" w:after="200"/>
        <w:rPr/>
      </w:pPr>
      <w:r>
        <w:rPr/>
        <w:footnoteRef/>
        <w:tab/>
      </w:r>
      <w:r>
        <w:rPr/>
        <w:t>पुनश्चैवाष्टका</w:t>
      </w:r>
    </w:p>
  </w:footnote>
  <w:footnote w:id="134">
    <w:p>
      <w:pPr>
        <w:pStyle w:val="Footnote"/>
        <w:spacing w:before="0" w:after="200"/>
        <w:rPr/>
      </w:pPr>
      <w:r>
        <w:rPr/>
        <w:footnoteRef/>
        <w:tab/>
      </w:r>
      <w:r>
        <w:rPr/>
        <w:t>पुनर्मित्रवि</w:t>
      </w:r>
    </w:p>
  </w:footnote>
  <w:footnote w:id="135">
    <w:p>
      <w:pPr>
        <w:pStyle w:val="Footnote"/>
        <w:spacing w:before="0" w:after="200"/>
        <w:rPr/>
      </w:pPr>
      <w:r>
        <w:rPr/>
        <w:footnoteRef/>
        <w:tab/>
      </w:r>
      <w:r>
        <w:rPr/>
        <w:t>बलदा</w:t>
      </w:r>
    </w:p>
  </w:footnote>
  <w:footnote w:id="136">
    <w:p>
      <w:pPr>
        <w:pStyle w:val="Footnote"/>
        <w:spacing w:before="0" w:after="200"/>
        <w:rPr/>
      </w:pPr>
      <w:r>
        <w:rPr/>
        <w:footnoteRef/>
        <w:tab/>
      </w:r>
      <w:r>
        <w:rPr/>
        <w:t>निधना</w:t>
      </w:r>
    </w:p>
  </w:footnote>
  <w:footnote w:id="137">
    <w:p>
      <w:pPr>
        <w:pStyle w:val="Footnote"/>
        <w:spacing w:before="0" w:after="200"/>
        <w:rPr/>
      </w:pPr>
      <w:r>
        <w:rPr/>
        <w:footnoteRef/>
        <w:tab/>
      </w:r>
      <w:r>
        <w:rPr/>
        <w:t>त्रा चेस्वर</w:t>
      </w:r>
    </w:p>
  </w:footnote>
  <w:footnote w:id="138">
    <w:p>
      <w:pPr>
        <w:pStyle w:val="Footnote"/>
        <w:spacing w:before="0" w:after="200"/>
        <w:rPr/>
      </w:pPr>
      <w:r>
        <w:rPr/>
        <w:footnoteRef/>
        <w:tab/>
      </w:r>
      <w:r>
        <w:rPr/>
        <w:t>वै सुरसंज्ञा</w:t>
      </w:r>
    </w:p>
  </w:footnote>
  <w:footnote w:id="139">
    <w:p>
      <w:pPr>
        <w:pStyle w:val="Footnote"/>
        <w:spacing w:before="0" w:after="200"/>
        <w:rPr/>
      </w:pPr>
      <w:r>
        <w:rPr/>
        <w:footnoteRef/>
        <w:tab/>
      </w:r>
      <w:r>
        <w:rPr/>
        <w:t>लभेत्</w:t>
      </w:r>
    </w:p>
  </w:footnote>
  <w:footnote w:id="140">
    <w:p>
      <w:pPr>
        <w:pStyle w:val="Footnote"/>
        <w:spacing w:before="0" w:after="200"/>
        <w:rPr/>
      </w:pPr>
      <w:r>
        <w:rPr/>
        <w:footnoteRef/>
        <w:tab/>
      </w:r>
      <w:r>
        <w:rPr/>
        <w:t>मित्राशिवां</w:t>
      </w:r>
    </w:p>
  </w:footnote>
  <w:footnote w:id="141">
    <w:p>
      <w:pPr>
        <w:pStyle w:val="Footnote"/>
        <w:spacing w:before="0" w:after="200"/>
        <w:rPr/>
      </w:pPr>
      <w:r>
        <w:rPr/>
        <w:footnoteRef/>
        <w:tab/>
      </w:r>
      <w:r>
        <w:rPr/>
        <w:t>वाऽप्य</w:t>
      </w:r>
    </w:p>
  </w:footnote>
  <w:footnote w:id="142">
    <w:p>
      <w:pPr>
        <w:pStyle w:val="Footnote"/>
        <w:spacing w:before="0" w:after="200"/>
        <w:rPr/>
      </w:pPr>
      <w:r>
        <w:rPr/>
        <w:footnoteRef/>
        <w:tab/>
      </w:r>
      <w:r>
        <w:rPr/>
        <w:t>चाग्यं सवा</w:t>
      </w:r>
    </w:p>
  </w:footnote>
  <w:footnote w:id="143">
    <w:p>
      <w:pPr>
        <w:pStyle w:val="Footnote"/>
        <w:spacing w:before="0" w:after="200"/>
        <w:rPr/>
      </w:pPr>
      <w:r>
        <w:rPr/>
        <w:footnoteRef/>
        <w:tab/>
      </w:r>
      <w:r>
        <w:rPr/>
        <w:t>र्बुध्नतृती</w:t>
      </w:r>
    </w:p>
  </w:footnote>
  <w:footnote w:id="144">
    <w:p>
      <w:pPr>
        <w:pStyle w:val="Footnote"/>
        <w:spacing w:before="0" w:after="200"/>
        <w:rPr/>
      </w:pPr>
      <w:r>
        <w:rPr/>
        <w:footnoteRef/>
        <w:tab/>
      </w:r>
      <w:r>
        <w:rPr/>
        <w:t>मित्रः</w:t>
      </w:r>
    </w:p>
  </w:footnote>
  <w:footnote w:id="145">
    <w:p>
      <w:pPr>
        <w:pStyle w:val="Footnote"/>
        <w:spacing w:before="0" w:after="200"/>
        <w:rPr/>
      </w:pPr>
      <w:r>
        <w:rPr/>
        <w:footnoteRef/>
        <w:tab/>
      </w:r>
      <w:r>
        <w:rPr/>
        <w:t>श्रवणं रेवती तु च</w:t>
      </w:r>
    </w:p>
  </w:footnote>
  <w:footnote w:id="146">
    <w:p>
      <w:pPr>
        <w:pStyle w:val="Footnote"/>
        <w:spacing w:before="0" w:after="200"/>
        <w:rPr/>
      </w:pPr>
      <w:r>
        <w:rPr/>
        <w:footnoteRef/>
        <w:tab/>
      </w:r>
      <w:r>
        <w:rPr/>
        <w:t>संदुष्टग्रहैर्ज्ञेयं</w:t>
      </w:r>
    </w:p>
  </w:footnote>
  <w:footnote w:id="147">
    <w:p>
      <w:pPr>
        <w:pStyle w:val="Footnote"/>
        <w:spacing w:before="0" w:after="200"/>
        <w:rPr/>
      </w:pPr>
      <w:r>
        <w:rPr/>
        <w:footnoteRef/>
        <w:tab/>
      </w:r>
      <w:r>
        <w:rPr/>
        <w:t>हुस्था अशुभस्था शुभावहा</w:t>
      </w:r>
    </w:p>
  </w:footnote>
  <w:footnote w:id="148">
    <w:p>
      <w:pPr>
        <w:pStyle w:val="Footnote"/>
        <w:spacing w:before="0" w:after="200"/>
        <w:rPr/>
      </w:pPr>
      <w:r>
        <w:rPr/>
        <w:footnoteRef/>
        <w:tab/>
      </w:r>
      <w:r>
        <w:rPr/>
        <w:t>मसुता</w:t>
      </w:r>
    </w:p>
  </w:footnote>
  <w:footnote w:id="149">
    <w:p>
      <w:pPr>
        <w:pStyle w:val="Footnote"/>
        <w:spacing w:before="0" w:after="200"/>
        <w:rPr/>
      </w:pPr>
      <w:r>
        <w:rPr/>
        <w:footnoteRef/>
        <w:tab/>
      </w:r>
      <w:r>
        <w:rPr/>
        <w:t>एकगाः</w:t>
      </w:r>
    </w:p>
  </w:footnote>
  <w:footnote w:id="150">
    <w:p>
      <w:pPr>
        <w:pStyle w:val="TextBody"/>
        <w:spacing w:lineRule="auto" w:line="240" w:before="0" w:after="0"/>
        <w:jc w:val="left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</w:r>
      <w:r>
        <w:rPr>
          <w:rFonts w:ascii="Sanskrit 2003" w:hAnsi="Sanskrit 2003" w:cs="Sanskrit 2003"/>
          <w:sz w:val="18"/>
          <w:sz w:val="18"/>
          <w:szCs w:val="18"/>
        </w:rPr>
        <w:t>पूरणो पूरते शक्रो</w:t>
      </w:r>
    </w:p>
  </w:footnote>
  <w:footnote w:id="151">
    <w:p>
      <w:pPr>
        <w:pStyle w:val="Footnote"/>
        <w:spacing w:before="0" w:after="200"/>
        <w:rPr/>
      </w:pPr>
      <w:r>
        <w:rPr/>
        <w:footnoteRef/>
        <w:tab/>
      </w:r>
      <w:r>
        <w:rPr/>
        <w:t>वर्षं तु वि</w:t>
      </w:r>
    </w:p>
  </w:footnote>
  <w:footnote w:id="152">
    <w:p>
      <w:pPr>
        <w:pStyle w:val="Footnote"/>
        <w:spacing w:before="0" w:after="200"/>
        <w:rPr/>
      </w:pPr>
      <w:r>
        <w:rPr/>
        <w:footnoteRef/>
        <w:tab/>
      </w:r>
      <w:r>
        <w:rPr/>
        <w:t>विषयः</w:t>
      </w:r>
    </w:p>
  </w:footnote>
  <w:footnote w:id="153">
    <w:p>
      <w:pPr>
        <w:pStyle w:val="Footnote"/>
        <w:spacing w:before="0" w:after="200"/>
        <w:rPr/>
      </w:pPr>
      <w:r>
        <w:rPr/>
        <w:footnoteRef/>
        <w:tab/>
      </w:r>
      <w:r>
        <w:rPr/>
        <w:t>त्सरे म</w:t>
      </w:r>
    </w:p>
  </w:footnote>
</w:footnotes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5099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8913e8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8913e8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paragraph" w:styleId="EndnoteSymbol">
    <w:name w:val="Endnote Symbo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17</Pages>
  <Words>4252</Words>
  <Characters>15800</Characters>
  <CharactersWithSpaces>19800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2017-01-07T07:27:00Z</dcterms:created>
  <dc:creator>Samskrit</dc:creator>
  <dc:description/>
  <dc:language>en-IN</dc:language>
  <cp:lastModifiedBy/>
  <dcterms:modified xsi:type="dcterms:W3CDTF">2017-09-06T20:47:14Z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