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अथ पञ्चदशाधिकशततमोऽध्यायः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गयायात्राविधिः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अग्निरुवाच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उद्यतश्चेद्गयां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"/>
      </w:r>
      <w:r>
        <w:rPr>
          <w:rFonts w:ascii="Sanskrit 2003" w:hAnsi="Sanskrit 2003" w:cs="Sanskrit 2003"/>
          <w:sz w:val="24"/>
          <w:sz w:val="24"/>
          <w:szCs w:val="24"/>
        </w:rPr>
        <w:t>यातुं  श्राद्धं कृत्वा विधानतः ।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विधाय कार्पटीवेशं ग्रामस्यापि प्रदक्षिणं ॥१॥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कृत्वा प्रतिदिनङ्गच्छेत् संयतश्चाप्रतिग्रही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गृहाच्चलितमात्रस्य गयाया गमनं प्रति ॥२॥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स्वर्गारोहणसोपानं पितॄणान्तु पदे पदे ।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ब्रह्मज्ञानेन किं कार्य्यं गोगृहे मरणेन किं ॥३॥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किं कुरुक्षेत्रवासेन यदा  पुत्रो गयां व्रजेत् ।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गयाप्राप्तं सुतं दृष्ट्वा पितॄणामुत्सवो भवेत् ॥४॥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पद्भ्यामपि जलं स्पृष्ट्वा अस्मभ्यं किन्न दास्यति ।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ब्रह्मज्ञानं गयाश्राद्धं गोगृहे मरणं तथा ॥५॥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वासः पुंसां कुरुक्षेत्रे मुक्तिरेषा चतु</w:t>
      </w:r>
      <w:r>
        <w:rPr>
          <w:rFonts w:ascii="Sanskrit 2003" w:hAnsi="Sanskrit 2003" w:cs="Sanskrit 2003"/>
          <w:sz w:val="24"/>
          <w:sz w:val="24"/>
          <w:szCs w:val="24"/>
        </w:rPr>
        <w:t>र्वि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धा ।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काङ्क्षन्ति पितरः पुत्रं नरकाद्भयभीरवः ॥६॥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गयां यास्यति यः पुत्रः स नस्त्राता भविष्यति ।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मुण्डनञ्चोपवासश्च स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र्व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तीर्थेष्वयं विधिः ॥७॥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न कालादि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ग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यातीर्थे दद्यात्पिण्डांश्च नित्यशः ।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पक्षत्रयनिवासी च पुनात्यासप्तमं कुल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॥८॥</w:t>
      </w:r>
    </w:p>
    <w:p>
      <w:pPr>
        <w:pStyle w:val="TextBody"/>
        <w:spacing w:lineRule="auto" w:line="240" w:before="0" w:after="0"/>
        <w:jc w:val="center"/>
        <w:rPr/>
      </w:pPr>
      <w:r>
        <w:rPr>
          <w:rStyle w:val="FootnoteAnchor"/>
          <w:rFonts w:cs="Sanskrit 2003" w:ascii="Sanskrit 2003" w:hAnsi="Sanskrit 2003"/>
          <w:sz w:val="24"/>
          <w:szCs w:val="24"/>
        </w:rPr>
        <w:footnoteReference w:id="3"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अष्टकासु च वृद्धौ च गयायां मृतवासरे ।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अत्र मातुः पृथक् श्राद्धमन्यत्र पतिना सह ॥९॥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पित्रादिनवदैत्यं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तथा द्वादशदैवत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प्रथमे दिवसे स्नायात्तीर्थे ह्युत्तरमानसे ॥१०॥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उत्तरे मानसे पुण्ये आयुरारोग्यवृद्धये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</w:t>
      </w:r>
      <w:r>
        <w:rPr>
          <w:rFonts w:ascii="Sanskrit 2003" w:hAnsi="Sanskrit 2003" w:cs="Sanskrit 2003"/>
          <w:sz w:val="24"/>
          <w:sz w:val="24"/>
          <w:szCs w:val="24"/>
        </w:rPr>
        <w:t>र्वा</w:t>
      </w:r>
      <w:r>
        <w:rPr>
          <w:rFonts w:ascii="Sanskrit 2003" w:hAnsi="Sanskrit 2003" w:cs="Sanskrit 2003"/>
          <w:sz w:val="24"/>
          <w:sz w:val="24"/>
          <w:szCs w:val="24"/>
        </w:rPr>
        <w:t>घौघवि</w:t>
      </w:r>
      <w:r>
        <w:rPr>
          <w:rFonts w:ascii="Sanskrit 2003" w:hAnsi="Sanskrit 2003" w:cs="Sanskrit 2003"/>
          <w:sz w:val="24"/>
          <w:sz w:val="24"/>
          <w:szCs w:val="24"/>
        </w:rPr>
        <w:t>घा</w:t>
      </w:r>
      <w:r>
        <w:rPr>
          <w:rFonts w:ascii="Sanskrit 2003" w:hAnsi="Sanskrit 2003" w:cs="Sanskrit 2003"/>
          <w:sz w:val="24"/>
          <w:sz w:val="24"/>
          <w:szCs w:val="24"/>
        </w:rPr>
        <w:t>ताय  स्नानं कु</w:t>
      </w:r>
      <w:r>
        <w:rPr>
          <w:rFonts w:ascii="Sanskrit 2003" w:hAnsi="Sanskrit 2003" w:cs="Sanskrit 2003"/>
          <w:sz w:val="24"/>
          <w:sz w:val="24"/>
          <w:szCs w:val="24"/>
        </w:rPr>
        <w:t>र्या</w:t>
      </w:r>
      <w:r>
        <w:rPr>
          <w:rFonts w:ascii="Sanskrit 2003" w:hAnsi="Sanskrit 2003" w:cs="Sanskrit 2003"/>
          <w:sz w:val="24"/>
          <w:sz w:val="24"/>
          <w:szCs w:val="24"/>
        </w:rPr>
        <w:t>द्विमुक्तये  ॥११॥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सन्तर्प्य देवपित्रादीन् श्राद्धकृत्पिण्डदो भवेत्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दिव्यान्तरीक्षभौमस्थान्देवान् सन्तर्पयाम्यह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दिव्यान्त</w:t>
      </w:r>
      <w:r>
        <w:rPr>
          <w:rFonts w:ascii="Sanskrit 2003" w:hAnsi="Sanskrit 2003" w:cs="Sanskrit 2003"/>
          <w:sz w:val="24"/>
          <w:sz w:val="24"/>
          <w:szCs w:val="24"/>
        </w:rPr>
        <w:t>रि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क्षभौमादि पितृमात्रादि तर्पयेत्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पिता पितामहश्चैव तथैव प्रपितामहः ॥१३॥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माता पितामही चैव  तथैव प्रपितामही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मातामहः प्रमातामहो वृद्धप्रमातामहः ॥१४॥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तेभ्योऽन्येभ्य इमान्पिण्डानुद्धाराय ददाम्यह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ॐ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नमः सू</w:t>
      </w:r>
      <w:r>
        <w:rPr>
          <w:rFonts w:ascii="Sanskrit 2003" w:hAnsi="Sanskrit 2003" w:cs="Sanskrit 2003"/>
          <w:sz w:val="24"/>
          <w:sz w:val="24"/>
          <w:szCs w:val="24"/>
        </w:rPr>
        <w:t>र्य</w:t>
      </w:r>
      <w:r>
        <w:rPr>
          <w:rFonts w:ascii="Sanskrit 2003" w:hAnsi="Sanskrit 2003" w:cs="Sanskrit 2003"/>
          <w:sz w:val="24"/>
          <w:sz w:val="24"/>
          <w:szCs w:val="24"/>
        </w:rPr>
        <w:t>देवाय सोमभौमज्ञरूपिणे  ॥१५॥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जीवशुक्रशनैश्चारिराहुकेतुस्वरूपिणे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उत्तरे मानसे स्नाता उद्धरेत्सकलं कुल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॥१६॥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सू</w:t>
      </w:r>
      <w:r>
        <w:rPr>
          <w:rFonts w:ascii="Sanskrit 2003" w:hAnsi="Sanskrit 2003" w:cs="Sanskrit 2003"/>
          <w:sz w:val="24"/>
          <w:sz w:val="24"/>
          <w:szCs w:val="24"/>
        </w:rPr>
        <w:t>र्यं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नत्वा  व्रजेन्मौनी नरो दक्षिणमानस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द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क्षिणे मानसे स्नानं करोमि पितृतृप्तये ॥१७॥ 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गयायामागतः स्वर्गं यान्तु मे पितरोऽखिलाः ।  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श्राद्धं पिण्डन्ततः कृत्वा सू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र्यं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नत्वा वदेदिद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॥१८॥ 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ॐ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नमो भानवे भर्त्रे भवाय भव मे विभो ।  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भुक्तिमुक्तिप्रदः स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र्व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पितॄणां भवभावितः ॥१९॥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कव्यवा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होऽ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नलः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5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सोमो यमश्चैवा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र्य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मा तथा ।  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अग्निष्वात्ता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ब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र्हि</w:t>
      </w:r>
      <w:r>
        <w:rPr>
          <w:rFonts w:ascii="Sanskrit 2003" w:hAnsi="Sanskrit 2003" w:cs="Sanskrit 2003"/>
          <w:sz w:val="24"/>
          <w:sz w:val="24"/>
          <w:szCs w:val="24"/>
        </w:rPr>
        <w:t>षद आज्यपाः पितृदेवताः ॥२०॥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आगच्छन्तु महाभागा युष्माभी रक्षितास्त्विह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मदीयाः पितरो ये च मातृमातामहादयः ॥२१॥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तेषां पिण्डप्रदाताहमागतोऽस्मि गयामिमा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उदीच्यां मुण्डपृष्ठस्य देवर्षिगणपूजित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"/>
      </w:r>
      <w:r>
        <w:rPr>
          <w:rFonts w:ascii="Sanskrit 2003" w:hAnsi="Sanskrit 2003" w:cs="Sanskrit 2003"/>
          <w:sz w:val="24"/>
          <w:sz w:val="24"/>
          <w:szCs w:val="24"/>
        </w:rPr>
        <w:t>॥२२॥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नाम्ना कनखलं तीर्थं त्रिषु लोकेषु विश्रुत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म्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सिद्धानां प्रीतिजननैः पापानाञ्च भयङ्करैः ॥२३॥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लेलिहानै</w:t>
      </w:r>
      <w:r>
        <w:rPr>
          <w:rFonts w:ascii="Sanskrit 2003" w:hAnsi="Sanskrit 2003" w:cs="Sanskrit 2003"/>
          <w:sz w:val="24"/>
          <w:sz w:val="24"/>
          <w:szCs w:val="24"/>
        </w:rPr>
        <w:t>र्म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हानागै रक्ष्यते चैव नित्यशः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तत्र स्नात्वा दिवं यान्ति क्रीडन्ते भुवि मानवाः ॥२४॥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फल्गुतीर्थं ततो गच्छेन्महानद्यां स्थितं पर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नागाज्जना</w:t>
      </w:r>
      <w:r>
        <w:rPr>
          <w:rFonts w:ascii="Sanskrit 2003" w:hAnsi="Sanskrit 2003" w:cs="Sanskrit 2003"/>
          <w:sz w:val="24"/>
          <w:sz w:val="24"/>
          <w:szCs w:val="24"/>
        </w:rPr>
        <w:t>र्द</w:t>
      </w:r>
      <w:r>
        <w:rPr>
          <w:rFonts w:ascii="Sanskrit 2003" w:hAnsi="Sanskrit 2003" w:cs="Sanskrit 2003"/>
          <w:sz w:val="24"/>
          <w:sz w:val="24"/>
          <w:szCs w:val="24"/>
        </w:rPr>
        <w:t>नात्कूपाद्वटाच्चोत्तरमानसात् ॥२५॥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एतद्गयाशिरः प्रोक्तं फल्गुतीर्थं तदुच्यते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मुण्डपृष्ठनागाद्याश्च सारात्सारमथान्तर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॥२६॥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यस्मिन्फलति श्रीर्गौ</w:t>
      </w:r>
      <w:r>
        <w:rPr>
          <w:rFonts w:ascii="Sanskrit 2003" w:hAnsi="Sanskrit 2003" w:cs="Sanskrit 2003"/>
          <w:sz w:val="24"/>
          <w:sz w:val="24"/>
          <w:szCs w:val="24"/>
        </w:rPr>
        <w:t>र्वा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कामधेनुर्जलं मही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दृष्टिरम्यादिकं यस्मात्फल्गुतीर्थं न फल्गुवत् ॥२७॥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फल्गुतीर्थे नरः स्नात्वा दृष्ट्वा देवं गदाधर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एतेन किं न प</w:t>
      </w:r>
      <w:r>
        <w:rPr>
          <w:rFonts w:ascii="Sanskrit 2003" w:hAnsi="Sanskrit 2003" w:cs="Sanskrit 2003"/>
          <w:sz w:val="24"/>
          <w:sz w:val="24"/>
          <w:szCs w:val="24"/>
        </w:rPr>
        <w:t>र्या</w:t>
      </w:r>
      <w:r>
        <w:rPr>
          <w:rFonts w:ascii="Sanskrit 2003" w:hAnsi="Sanskrit 2003" w:cs="Sanskrit 2003"/>
          <w:sz w:val="24"/>
          <w:sz w:val="24"/>
          <w:szCs w:val="24"/>
        </w:rPr>
        <w:t>प्तं नृणां सुकृतकारिणा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॥२८॥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पृथिव्यां यानि तीर्थानि आसमुद्रात्सरांसि च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फल्गुतीर्थं गमिष्यन्ति वारमेकं दिने दिने ॥२९॥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फल्गुतीर्थे तीर्थराजे करोति स्नानमादृतः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पितॄणां ब्रह्मलोकाप्त्य</w:t>
      </w:r>
      <w:r>
        <w:rPr>
          <w:rFonts w:ascii="Sanskrit 2003" w:hAnsi="Sanskrit 2003" w:cs="Sanskrit 2003"/>
          <w:sz w:val="24"/>
          <w:sz w:val="24"/>
          <w:szCs w:val="24"/>
        </w:rPr>
        <w:t>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आत्मनो भुक्तिमुक्तये ॥३०॥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स्नात्वा श्राद्धी पिण्डदोऽथ नमेद्देवं पितामह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कलौ माहेश्वरा लोका अत्र देवी गदाधरः ॥३१॥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पितामहो लिङ्गरूपी त</w:t>
      </w:r>
      <w:r>
        <w:rPr>
          <w:rFonts w:ascii="Sanskrit 2003" w:hAnsi="Sanskrit 2003" w:cs="Sanskrit 2003"/>
          <w:sz w:val="24"/>
          <w:sz w:val="24"/>
          <w:szCs w:val="24"/>
        </w:rPr>
        <w:t>ं न</w:t>
      </w:r>
      <w:r>
        <w:rPr>
          <w:rFonts w:ascii="Sanskrit 2003" w:hAnsi="Sanskrit 2003" w:cs="Sanskrit 2003"/>
          <w:sz w:val="24"/>
          <w:sz w:val="24"/>
          <w:szCs w:val="24"/>
        </w:rPr>
        <w:t>मामि महेश्वर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गदाधरं बलं काममनिरुद्धं नरायण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॥३२॥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ब्रह्मविष्णुनृसिंहाख्यं वराहादिं नमाम्यह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ततो गदाधरं दृष्ट्वा कुलानां शतमुद्धरेत् ॥३३॥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धर्मारण्यं द्वितीयेऽह्नि मतङ्गस्या</w:t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श्रमे वरे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मतङ्गवाप्यां संस्नाय श्राद्धकृत्पिण्डदो भवेत् ॥३४॥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मतङ्गेशं सु</w:t>
      </w:r>
      <w:r>
        <w:rPr>
          <w:rFonts w:ascii="Sanskrit 2003" w:hAnsi="Sanskrit 2003" w:cs="Sanskrit 2003"/>
          <w:sz w:val="24"/>
          <w:sz w:val="24"/>
          <w:szCs w:val="24"/>
        </w:rPr>
        <w:t>सि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द्धेशं नत्वा चेदमुदीरयेत्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प्रमाणं देवताः सन्तु लोकपालाश्च साक्षिणः ॥३५॥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मया</w:t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गत्य मतङ्गेऽस्मिन् पितॄणां निष्कृतिः कृता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स्नानतर्पणश्राद्धादिर्ब्रह्मतीर्थेऽथ कूपके ॥३६॥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तत्कूपयूपयोर्मध्ये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श्राद्धं कुलशतोद्धृतौ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महाबोध</w:t>
      </w:r>
      <w:r>
        <w:rPr>
          <w:rFonts w:ascii="Sanskrit 2003" w:hAnsi="Sanskrit 2003" w:cs="Sanskrit 2003"/>
          <w:sz w:val="24"/>
          <w:sz w:val="24"/>
          <w:szCs w:val="24"/>
        </w:rPr>
        <w:t>ि</w:t>
      </w:r>
      <w:r>
        <w:rPr>
          <w:rFonts w:ascii="Sanskrit 2003" w:hAnsi="Sanskrit 2003" w:cs="Sanskrit 2003"/>
          <w:sz w:val="24"/>
          <w:sz w:val="24"/>
          <w:szCs w:val="24"/>
        </w:rPr>
        <w:t>तुरुं नत्वा धर्मवान्स्वर्गलोकभाक् ॥३७॥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तृतीये ब्रह्मसरसि स्नानं कु</w:t>
      </w:r>
      <w:r>
        <w:rPr>
          <w:rFonts w:ascii="Sanskrit 2003" w:hAnsi="Sanskrit 2003" w:cs="Sanskrit 2003"/>
          <w:sz w:val="24"/>
          <w:sz w:val="24"/>
          <w:szCs w:val="24"/>
        </w:rPr>
        <w:t>र्या</w:t>
      </w:r>
      <w:r>
        <w:rPr>
          <w:rFonts w:ascii="Sanskrit 2003" w:hAnsi="Sanskrit 2003" w:cs="Sanskrit 2003"/>
          <w:sz w:val="24"/>
          <w:sz w:val="24"/>
          <w:szCs w:val="24"/>
        </w:rPr>
        <w:t>द्यतव्रतः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"/>
      </w:r>
      <w:r>
        <w:rPr>
          <w:rFonts w:ascii="Sanskrit 2003" w:hAnsi="Sanskrit 2003" w:cs="Sanskrit 2003"/>
          <w:sz w:val="24"/>
          <w:sz w:val="24"/>
          <w:szCs w:val="24"/>
        </w:rPr>
        <w:t xml:space="preserve">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स्नानं ब्रह्मसरस्तीर्थे करोमि ब्रह्मभूतये ॥३८॥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पितॄणां ब्रह्मलोकाय ब्रह्मर्षिगणसेविते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तर्पणं श्राद्धकृत्पिण्डं प्रदद्यात्तु प्रसेचन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कु</w:t>
      </w:r>
      <w:r>
        <w:rPr>
          <w:rFonts w:ascii="Sanskrit 2003" w:hAnsi="Sanskrit 2003" w:cs="Sanskrit 2003"/>
          <w:sz w:val="24"/>
          <w:sz w:val="24"/>
          <w:szCs w:val="24"/>
        </w:rPr>
        <w:t>र्या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च्च वाजपेयार्थी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"/>
      </w:r>
      <w:r>
        <w:rPr>
          <w:rFonts w:ascii="Sanskrit 2003" w:hAnsi="Sanskrit 2003" w:cs="Sanskrit 2003"/>
          <w:sz w:val="24"/>
          <w:sz w:val="24"/>
          <w:szCs w:val="24"/>
        </w:rPr>
        <w:t>ब्रह्मयूपप्रदक्षिण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 ३९॥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एको मुनिः कुम्भकुशाग्रहस्त आम्रस्य मूले सलिल</w:t>
      </w:r>
      <w:r>
        <w:rPr>
          <w:rFonts w:ascii="Sanskrit 2003" w:hAnsi="Sanskrit 2003" w:cs="Sanskrit 2003"/>
          <w:sz w:val="24"/>
          <w:sz w:val="24"/>
          <w:szCs w:val="24"/>
        </w:rPr>
        <w:t>ं द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दाति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आम्ना</w:t>
      </w:r>
      <w:r>
        <w:rPr>
          <w:rFonts w:ascii="Sanskrit 2003" w:hAnsi="Sanskrit 2003" w:cs="Sanskrit 2003"/>
          <w:sz w:val="24"/>
          <w:sz w:val="24"/>
          <w:szCs w:val="24"/>
        </w:rPr>
        <w:t>श्च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सिक्ताः पितरश्च तृप्ता एका क्रिया द्व्यर्थकरी प्रसिद्धा ॥४०॥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ब्रह्माणञ्च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0"/>
      </w:r>
      <w:r>
        <w:rPr>
          <w:rFonts w:ascii="Sanskrit 2003" w:hAnsi="Sanskrit 2003" w:cs="Sanskrit 2003"/>
          <w:sz w:val="24"/>
          <w:sz w:val="24"/>
          <w:szCs w:val="24"/>
        </w:rPr>
        <w:t xml:space="preserve">नमस्कृत्य कुलानां शतमुद्धरेत्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फल्गुतीर्थे चतुर्थेऽह्नि स्नात्वा देवादितर्पण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॥४१॥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कृत्वा श्राद्धं सपिण्डञ्च गयाशिरसि कारयेत्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पञ्चक्रोशं गयाक्षेत्रं क्रोशमेकं गयाशिरः ॥४२॥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तत्र पिण्डप्रदानेन कुलानां शतमु</w:t>
      </w:r>
      <w:r>
        <w:rPr>
          <w:rFonts w:ascii="Sanskrit 2003" w:hAnsi="Sanskrit 2003" w:cs="Sanskrit 2003"/>
          <w:sz w:val="24"/>
          <w:sz w:val="24"/>
          <w:szCs w:val="24"/>
        </w:rPr>
        <w:t>द्ध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रेत्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मुण्डपृष्ठे पदं </w:t>
      </w:r>
      <w:r>
        <w:rPr>
          <w:rFonts w:ascii="Sanskrit 2003" w:hAnsi="Sanskrit 2003" w:cs="Sanskrit 2003"/>
          <w:sz w:val="24"/>
          <w:sz w:val="24"/>
          <w:szCs w:val="24"/>
        </w:rPr>
        <w:t>न्य</w:t>
      </w:r>
      <w:r>
        <w:rPr>
          <w:rFonts w:ascii="Sanskrit 2003" w:hAnsi="Sanskrit 2003" w:cs="Sanskrit 2003"/>
          <w:sz w:val="24"/>
          <w:sz w:val="24"/>
          <w:szCs w:val="24"/>
        </w:rPr>
        <w:t>स्तं महादेवेन धीमता ॥४३॥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मुण्डपृष्ठे शिरः साक्षाद्गयाशिर उदाहृत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म्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। 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साक्षाद्गयाशिरस्तत्र फल्गुतीर्थाश्रमं  कृत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॥४४॥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अमृतं तत्र वहति पितॄणा</w:t>
      </w:r>
      <w:r>
        <w:rPr>
          <w:rFonts w:ascii="Sanskrit 2003" w:hAnsi="Sanskrit 2003" w:cs="Sanskrit 2003"/>
          <w:sz w:val="24"/>
          <w:sz w:val="24"/>
          <w:szCs w:val="24"/>
        </w:rPr>
        <w:t>ं द</w:t>
      </w:r>
      <w:r>
        <w:rPr>
          <w:rFonts w:ascii="Sanskrit 2003" w:hAnsi="Sanskrit 2003" w:cs="Sanskrit 2003"/>
          <w:sz w:val="24"/>
          <w:sz w:val="24"/>
          <w:szCs w:val="24"/>
        </w:rPr>
        <w:t>त्तमक्षय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स्नात्वा दशाश्वमेधे तु दृष्ट्वा देवं पितामह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॥४५॥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रुद्रपादं नरः स्पृष्ट्वा नेह भूयोऽभिजायते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शमीपत्रप्रमाणेन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"/>
      </w:r>
      <w:r>
        <w:rPr>
          <w:rFonts w:ascii="Sanskrit 2003" w:hAnsi="Sanskrit 2003" w:cs="Sanskrit 2003"/>
          <w:sz w:val="24"/>
          <w:sz w:val="24"/>
          <w:szCs w:val="24"/>
        </w:rPr>
        <w:t>पिण्डं दत्वा गयाशिरे ॥४६॥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नरकस्था दिवं यान्ति स्वर्गस्था मोक्षमाप्नुयुः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पायसेनाथ पिष्टेन </w:t>
      </w:r>
      <w:r>
        <w:rPr>
          <w:rFonts w:ascii="Sanskrit 2003" w:hAnsi="Sanskrit 2003" w:cs="Sanskrit 2003"/>
          <w:sz w:val="24"/>
          <w:sz w:val="24"/>
          <w:szCs w:val="24"/>
        </w:rPr>
        <w:t>स</w:t>
      </w:r>
      <w:r>
        <w:rPr>
          <w:rFonts w:ascii="Sanskrit 2003" w:hAnsi="Sanskrit 2003" w:cs="Sanskrit 2003"/>
          <w:sz w:val="24"/>
          <w:sz w:val="24"/>
          <w:szCs w:val="24"/>
        </w:rPr>
        <w:t>क्तुना चरुणा तथा ॥४७॥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पिण्डदानं तण्डुलैश्च गोधूमैस्तिलमिश्रितैः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पिण्डं द</w:t>
      </w:r>
      <w:r>
        <w:rPr>
          <w:rFonts w:ascii="Sanskrit 2003" w:hAnsi="Sanskrit 2003" w:cs="Sanskrit 2003"/>
          <w:sz w:val="24"/>
          <w:sz w:val="24"/>
          <w:szCs w:val="24"/>
        </w:rPr>
        <w:t>त्</w:t>
      </w:r>
      <w:r>
        <w:rPr>
          <w:rFonts w:ascii="Sanskrit 2003" w:hAnsi="Sanskrit 2003" w:cs="Sanskrit 2003"/>
          <w:sz w:val="24"/>
          <w:sz w:val="24"/>
          <w:szCs w:val="24"/>
        </w:rPr>
        <w:t>त्वा रुद्रपदे कुलानां शतमुद्धरेत् ॥४८॥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तथा विष्णुपदे श्राद्धपिण्डदो ह्यृणमुक्तिकृत्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पित्रादीनां शतकुलं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"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स्वात्मानं तारयेन्नरः ॥४९॥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तथा ब्रह्मपदे श्राद्धी ब्रह्मलोकं नयेत्पितॄन्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दक्षिणाग्निपदे तद्वद्गार्हपत्यपदे तथा ॥५०॥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पदे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"/>
      </w:r>
      <w:r>
        <w:rPr>
          <w:rFonts w:ascii="Sanskrit 2003" w:hAnsi="Sanskrit 2003" w:cs="Sanskrit 2003"/>
          <w:sz w:val="24"/>
          <w:sz w:val="24"/>
          <w:szCs w:val="24"/>
        </w:rPr>
        <w:t xml:space="preserve">वाहवनीयस्य श्राद्धी यज्ञफलं लभेत्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आवसथ्यस्य चन्द्रस्य सू</w:t>
      </w:r>
      <w:r>
        <w:rPr>
          <w:rFonts w:ascii="Sanskrit 2003" w:hAnsi="Sanskrit 2003" w:cs="Sanskrit 2003"/>
          <w:sz w:val="24"/>
          <w:sz w:val="24"/>
          <w:szCs w:val="24"/>
        </w:rPr>
        <w:t>र्य</w:t>
      </w:r>
      <w:r>
        <w:rPr>
          <w:rFonts w:ascii="Sanskrit 2003" w:hAnsi="Sanskrit 2003" w:cs="Sanskrit 2003"/>
          <w:sz w:val="24"/>
          <w:sz w:val="24"/>
          <w:szCs w:val="24"/>
        </w:rPr>
        <w:t>स्य च गणस्य च ॥५१॥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अगस्त्यका</w:t>
      </w:r>
      <w:r>
        <w:rPr>
          <w:rFonts w:ascii="Sanskrit 2003" w:hAnsi="Sanskrit 2003" w:cs="Sanskrit 2003"/>
          <w:sz w:val="24"/>
          <w:sz w:val="24"/>
          <w:szCs w:val="24"/>
        </w:rPr>
        <w:t>र्ति</w:t>
      </w:r>
      <w:r>
        <w:rPr>
          <w:rFonts w:ascii="Sanskrit 2003" w:hAnsi="Sanskrit 2003" w:cs="Sanskrit 2003"/>
          <w:sz w:val="24"/>
          <w:sz w:val="24"/>
          <w:szCs w:val="24"/>
        </w:rPr>
        <w:t>केयस्य श्राद्धी तारयते कुल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आदित्यस्य रथं नत्वा कर्णादित्यं नमेन्नरः ॥५२॥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कनकेशपदं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4"/>
      </w:r>
      <w:r>
        <w:rPr>
          <w:rFonts w:ascii="Sanskrit 2003" w:hAnsi="Sanskrit 2003" w:cs="Sanskrit 2003"/>
          <w:sz w:val="24"/>
          <w:sz w:val="24"/>
          <w:szCs w:val="24"/>
        </w:rPr>
        <w:t xml:space="preserve"> नत्वा गयाकेदारकं नमेत्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सर्वपापविनिर्मुक्तः पितॄन्ब्रह्मपुरं नयेत् ॥५३॥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विशालोऽपि गयाशीर्षे पिण्डदोऽभूच्च पुत्रवान्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विशालायां विशालोऽभूद्राजपुत्रोऽब्रवीद्द्विजान् ॥५४॥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कथं पुत्रादयः स्यु</w:t>
      </w:r>
      <w:r>
        <w:rPr>
          <w:rFonts w:ascii="Sanskrit 2003" w:hAnsi="Sanskrit 2003" w:cs="Sanskrit 2003"/>
          <w:sz w:val="24"/>
          <w:sz w:val="24"/>
          <w:szCs w:val="24"/>
        </w:rPr>
        <w:t>र्मे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द्विजा ऊचु</w:t>
      </w:r>
      <w:r>
        <w:rPr>
          <w:rFonts w:ascii="Sanskrit 2003" w:hAnsi="Sanskrit 2003" w:cs="Sanskrit 2003"/>
          <w:sz w:val="24"/>
          <w:sz w:val="24"/>
          <w:szCs w:val="24"/>
        </w:rPr>
        <w:t>र्वि</w:t>
      </w:r>
      <w:r>
        <w:rPr>
          <w:rFonts w:ascii="Sanskrit 2003" w:hAnsi="Sanskrit 2003" w:cs="Sanskrit 2003"/>
          <w:sz w:val="24"/>
          <w:sz w:val="24"/>
          <w:szCs w:val="24"/>
        </w:rPr>
        <w:t>शालक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गयायां पिण्डदानेन तव सर्वं भविष्यति ॥५५॥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विशालोऽपि गयाशीर्षे पितृपिण्डान्ददौ ततः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दृष्ट्वा</w:t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>काशे सितं रक्तं पुरुषांस्तांश्च पृष्टवान् ॥५६॥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के यूय</w:t>
      </w:r>
      <w:r>
        <w:rPr>
          <w:rFonts w:ascii="Sanskrit 2003" w:hAnsi="Sanskrit 2003" w:cs="Sanskrit 2003"/>
          <w:sz w:val="24"/>
          <w:sz w:val="24"/>
          <w:szCs w:val="24"/>
        </w:rPr>
        <w:t>ं ते</w:t>
      </w:r>
      <w:r>
        <w:rPr>
          <w:rFonts w:ascii="Sanskrit 2003" w:hAnsi="Sanskrit 2003" w:cs="Sanskrit 2003"/>
          <w:sz w:val="24"/>
          <w:sz w:val="24"/>
          <w:szCs w:val="24"/>
        </w:rPr>
        <w:t>षु चैवैकः सितः प्रोचे विशालक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अहं सितस्ते जनक इन्द्रलोकं गतः शुभात् ॥५७॥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मम रक्तः पिता पुत्र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5"/>
      </w:r>
      <w:r>
        <w:rPr>
          <w:rFonts w:ascii="Sanskrit 2003" w:hAnsi="Sanskrit 2003" w:cs="Sanskrit 2003"/>
          <w:sz w:val="24"/>
          <w:sz w:val="24"/>
          <w:szCs w:val="24"/>
        </w:rPr>
        <w:t xml:space="preserve">कृष्णश्चैव पितामहः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अब्रवी</w:t>
      </w:r>
      <w:r>
        <w:rPr>
          <w:rFonts w:ascii="Sanskrit 2003" w:hAnsi="Sanskrit 2003" w:cs="Sanskrit 2003"/>
          <w:sz w:val="24"/>
          <w:sz w:val="24"/>
          <w:szCs w:val="24"/>
        </w:rPr>
        <w:t>न्न</w:t>
      </w:r>
      <w:r>
        <w:rPr>
          <w:rFonts w:ascii="Sanskrit 2003" w:hAnsi="Sanskrit 2003" w:cs="Sanskrit 2003"/>
          <w:sz w:val="24"/>
          <w:sz w:val="24"/>
          <w:szCs w:val="24"/>
        </w:rPr>
        <w:t>रकं प्राप्ता</w:t>
      </w:r>
      <w:r>
        <w:rPr>
          <w:rFonts w:ascii="Sanskrit 2003" w:hAnsi="Sanskrit 2003" w:cs="Sanskrit 2003"/>
          <w:sz w:val="24"/>
          <w:sz w:val="24"/>
          <w:szCs w:val="24"/>
        </w:rPr>
        <w:t>स्</w:t>
      </w:r>
      <w:r>
        <w:rPr>
          <w:rFonts w:ascii="Sanskrit 2003" w:hAnsi="Sanskrit 2003" w:cs="Sanskrit 2003"/>
          <w:sz w:val="24"/>
          <w:sz w:val="24"/>
          <w:szCs w:val="24"/>
        </w:rPr>
        <w:t>त्वया मुक्तीकृता वय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॥५८॥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पिण्डदानाद्ब्रह्मलोकं </w:t>
      </w:r>
      <w:r>
        <w:rPr>
          <w:rFonts w:ascii="Sanskrit 2003" w:hAnsi="Sanskrit 2003" w:cs="Sanskrit 2003"/>
          <w:sz w:val="24"/>
          <w:sz w:val="24"/>
          <w:szCs w:val="24"/>
        </w:rPr>
        <w:t>व्र</w:t>
      </w:r>
      <w:r>
        <w:rPr>
          <w:rFonts w:ascii="Sanskrit 2003" w:hAnsi="Sanskrit 2003" w:cs="Sanskrit 2003"/>
          <w:sz w:val="24"/>
          <w:sz w:val="24"/>
          <w:szCs w:val="24"/>
        </w:rPr>
        <w:t>जाम इति ते गताः ।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विशालः प्राप्तपुत्रादी राज्यं कृत्वा हरिं ययौ ॥५९॥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प्रेतराजः स्वमुक्त्यै च वणिज</w:t>
      </w:r>
      <w:r>
        <w:rPr>
          <w:rFonts w:ascii="Sanskrit 2003" w:hAnsi="Sanskrit 2003" w:cs="Sanskrit 2003"/>
          <w:sz w:val="24"/>
          <w:sz w:val="24"/>
          <w:szCs w:val="24"/>
        </w:rPr>
        <w:t>ं चे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दमब्रवीत्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प्रेतैः स</w:t>
      </w:r>
      <w:r>
        <w:rPr>
          <w:rFonts w:ascii="Sanskrit 2003" w:hAnsi="Sanskrit 2003" w:cs="Sanskrit 2003"/>
          <w:sz w:val="24"/>
          <w:sz w:val="24"/>
          <w:szCs w:val="24"/>
        </w:rPr>
        <w:t>र्वैः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सहा</w:t>
      </w:r>
      <w:r>
        <w:rPr>
          <w:rFonts w:ascii="Sanskrit 2003" w:hAnsi="Sanskrit 2003" w:cs="Sanskrit 2003"/>
          <w:sz w:val="24"/>
          <w:sz w:val="24"/>
          <w:szCs w:val="24"/>
        </w:rPr>
        <w:t>ऽऽ</w:t>
      </w:r>
      <w:r>
        <w:rPr>
          <w:rFonts w:ascii="Sanskrit 2003" w:hAnsi="Sanskrit 2003" w:cs="Sanskrit 2003"/>
          <w:sz w:val="24"/>
          <w:sz w:val="24"/>
          <w:szCs w:val="24"/>
        </w:rPr>
        <w:t>र्तः सन्सुकृतं भुज्यते फल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॥६०॥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श्रवणद्वादशीयोगे कुम्भः सान्नश्च सोदकः ।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6"/>
      </w:r>
      <w:r>
        <w:rPr>
          <w:rFonts w:ascii="Sanskrit 2003" w:hAnsi="Sanskrit 2003" w:cs="Sanskrit 2003"/>
          <w:sz w:val="24"/>
          <w:sz w:val="24"/>
          <w:szCs w:val="24"/>
        </w:rPr>
        <w:t>दत्तः पुरा स मध्याह्ने जीवनायोपतिष्ठते ॥६१॥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धनं गृहीत्वा मे गच्छ गयायां पिण्डदो भव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वणिग्धनं गृहीत्वा तु गयायां पिण्डदोऽभवत् ॥६२॥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प्रेतराजः सह प्रेतैर्मुक्तो नीतो हरेः पुर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गयाशीर्षे पिण्डदानादात्मानं स्वपितॄंस्तथा ॥६३॥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पितृवंशे सुता ये च मातृवंशे तथैव च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गुरुश्वशुरबन्धूनां ये चान्ये बान्धवा मृताः ॥६४॥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ये मे कुले लुप्तपिण्डाः पुत्रदारविवर्जिताः 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क्रियालोपगता ये च जात्यन्धाः पुङ्गवस्तथा ॥६५॥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विरूपा आमगर्भा ये ज्ञाताज्ञाताः कुले मम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तेषां पिण्डो मया दत्तो ह्यक्षय्यमुपतिष्ठता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॥६६॥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ये केचित्प्रेतरूपेण तिष्ठन्ति पितरो मम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ते सर्वे तृप्तिमायान्तु पिण्डदानेन  सर्वदा ॥६७॥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पिण्डो देयस्तु सर्वेभ्यः सर्वैर्वै कुलतारकैः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आत्मनस्तु तथा देयो ह्यक्षयं लोकमिच्छता ॥६८॥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पञ्चमेऽह्नि गदालोले स्नायान्मन्त्रेण बुद्धिमान्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गदाप्रक्षालने तीर्थे गदालोलेऽतिपावने ॥६९॥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स्नानं कर</w:t>
      </w:r>
      <w:r>
        <w:rPr>
          <w:rFonts w:ascii="Sanskrit 2003" w:hAnsi="Sanskrit 2003" w:cs="Sanskrit 2003"/>
          <w:sz w:val="24"/>
          <w:sz w:val="24"/>
          <w:szCs w:val="24"/>
        </w:rPr>
        <w:t>ो</w:t>
      </w:r>
      <w:r>
        <w:rPr>
          <w:rFonts w:ascii="Sanskrit 2003" w:hAnsi="Sanskrit 2003" w:cs="Sanskrit 2003"/>
          <w:sz w:val="24"/>
          <w:sz w:val="24"/>
          <w:szCs w:val="24"/>
        </w:rPr>
        <w:t>मि संसारगदशान्त्यै जना</w:t>
      </w:r>
      <w:r>
        <w:rPr>
          <w:rFonts w:ascii="Sanskrit 2003" w:hAnsi="Sanskrit 2003" w:cs="Sanskrit 2003"/>
          <w:sz w:val="24"/>
          <w:sz w:val="24"/>
          <w:szCs w:val="24"/>
        </w:rPr>
        <w:t>र्द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न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नमोऽक्षयवटायैव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7"/>
      </w:r>
      <w:r>
        <w:rPr>
          <w:rFonts w:ascii="Sanskrit 2003" w:hAnsi="Sanskrit 2003" w:cs="Sanskrit 2003"/>
          <w:sz w:val="24"/>
          <w:sz w:val="24"/>
          <w:szCs w:val="24"/>
        </w:rPr>
        <w:t>अक्षयस्वर्गदायिने ॥७०॥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पित्रादीनामक्षयाय सर्वपापक्षयाय च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श्राद्धं वटतले  कु</w:t>
      </w:r>
      <w:r>
        <w:rPr>
          <w:rFonts w:ascii="Sanskrit 2003" w:hAnsi="Sanskrit 2003" w:cs="Sanskrit 2003"/>
          <w:sz w:val="24"/>
          <w:sz w:val="24"/>
          <w:szCs w:val="24"/>
        </w:rPr>
        <w:t>र्या</w:t>
      </w:r>
      <w:r>
        <w:rPr>
          <w:rFonts w:ascii="Sanskrit 2003" w:hAnsi="Sanskrit 2003" w:cs="Sanskrit 2003"/>
          <w:sz w:val="24"/>
          <w:sz w:val="24"/>
          <w:szCs w:val="24"/>
        </w:rPr>
        <w:t>द्ब्राह्मणानाञ्च भोजन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॥७१॥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एकस्मिन्भोजिते विप्रे कोटिर्भवति भोजिता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कि</w:t>
      </w:r>
      <w:r>
        <w:rPr>
          <w:rFonts w:ascii="Sanskrit 2003" w:hAnsi="Sanskrit 2003" w:cs="Sanskrit 2003"/>
          <w:sz w:val="24"/>
          <w:sz w:val="24"/>
          <w:szCs w:val="24"/>
        </w:rPr>
        <w:t>ं पु</w:t>
      </w:r>
      <w:r>
        <w:rPr>
          <w:rFonts w:ascii="Sanskrit 2003" w:hAnsi="Sanskrit 2003" w:cs="Sanskrit 2003"/>
          <w:sz w:val="24"/>
          <w:sz w:val="24"/>
          <w:szCs w:val="24"/>
        </w:rPr>
        <w:t>नर्बहुभिर्भुक्तैः पितॄणां दत्तमक्षय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॥७२॥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गयायामन्नदाता यः पितरस्तेन पुत्रिणः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वटं वटेश्वरं नत्वा पूजयेत्प्रपितामह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॥७३॥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अक्षया</w:t>
      </w:r>
      <w:r>
        <w:rPr>
          <w:rFonts w:ascii="Sanskrit 2003" w:hAnsi="Sanskrit 2003" w:cs="Sanskrit 2003"/>
          <w:sz w:val="24"/>
          <w:sz w:val="24"/>
          <w:szCs w:val="24"/>
        </w:rPr>
        <w:t>ँ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ल्लभते लोकान्कुलानां शतमुद्धरेत् । 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क्रमतोऽक्रमतो वा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पि गयायात्रा महाफला ॥७४॥ </w:t>
      </w:r>
    </w:p>
    <w:p>
      <w:pPr>
        <w:pStyle w:val="TextBody"/>
        <w:spacing w:lineRule="auto" w:line="240" w:before="0" w:after="140"/>
        <w:jc w:val="center"/>
        <w:rPr/>
      </w:pPr>
      <w:bookmarkStart w:id="0" w:name="sec002"/>
      <w:bookmarkEnd w:id="0"/>
      <w:r>
        <w:rPr>
          <w:rFonts w:ascii="Sanskrit 2003" w:hAnsi="Sanskrit 2003" w:cs="Sanskrit 2003"/>
          <w:sz w:val="24"/>
          <w:sz w:val="24"/>
          <w:szCs w:val="24"/>
        </w:rPr>
        <w:t>इत्याग्नेये महापुराणे गयामाहात्म्ये गय</w:t>
      </w:r>
      <w:r>
        <w:rPr>
          <w:rFonts w:ascii="Sanskrit 2003" w:hAnsi="Sanskrit 2003" w:cs="Sanskrit 2003"/>
          <w:sz w:val="24"/>
          <w:sz w:val="24"/>
          <w:szCs w:val="24"/>
        </w:rPr>
        <w:t>ा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यात्रा नाम पञ्चदशाधिकशततमोऽध्यायः </w:t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krit 2003">
    <w:charset w:val="01"/>
    <w:family w:val="swiss"/>
    <w:pitch w:val="variable"/>
  </w:font>
  <w:font w:name="Sanskrit 2003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widowControl/>
        <w:numPr>
          <w:ilvl w:val="0"/>
          <w:numId w:val="0"/>
        </w:numPr>
        <w:overflowPunct w:val="true"/>
        <w:bidi w:val="0"/>
        <w:ind w:left="339" w:hanging="339"/>
        <w:jc w:val="left"/>
        <w:outlineLvl w:val="1"/>
        <w:rPr>
          <w:rFonts w:ascii="Sanskrit 2003" w:hAnsi="Sanskrit 2003" w:eastAsia="Noto Sans CJK SC Regular" w:cs="Sanskrit 2003"/>
          <w:color w:val="00000A"/>
          <w:lang w:val="en-IN" w:eastAsia="zh-CN" w:bidi="hi-IN"/>
        </w:rPr>
      </w:pPr>
      <w:r>
        <w:rPr>
          <w:rFonts w:eastAsia="Noto Sans CJK SC Regular" w:cs="Sanskrit 2003" w:ascii="Sanskrit 2003" w:hAnsi="Sanskrit 2003"/>
          <w:color w:val="00000A"/>
          <w:lang w:val="en-IN" w:eastAsia="zh-CN" w:bidi="hi-IN"/>
        </w:rPr>
        <w:footnoteRef/>
        <w:tab/>
      </w:r>
      <w:r>
        <w:rPr>
          <w:rFonts w:ascii="Sanskrit 2003" w:hAnsi="Sanskrit 2003" w:eastAsia="Noto Sans CJK SC Regular"/>
          <w:color w:val="00000A"/>
          <w:lang w:val="en-IN" w:eastAsia="zh-CN" w:bidi="hi-IN"/>
        </w:rPr>
        <w:t>गन्तुं</w:t>
      </w:r>
    </w:p>
  </w:footnote>
  <w:footnote w:id="3">
    <w:p>
      <w:pPr>
        <w:pStyle w:val="Footnote"/>
        <w:rPr/>
      </w:pPr>
      <w:r>
        <w:rPr/>
        <w:footnoteRef/>
        <w:tab/>
        <w:t>अन्वष्टकासु</w:t>
      </w:r>
    </w:p>
  </w:footnote>
  <w:footnote w:id="4">
    <w:p>
      <w:pPr>
        <w:pStyle w:val="Footnote"/>
        <w:rPr/>
      </w:pPr>
      <w:r>
        <w:rPr/>
        <w:footnoteRef/>
        <w:tab/>
        <w:t>पित्रादिमेकदैत्यं</w:t>
      </w:r>
    </w:p>
  </w:footnote>
  <w:footnote w:id="5">
    <w:p>
      <w:pPr>
        <w:pStyle w:val="TextBody"/>
        <w:spacing w:lineRule="auto" w:line="240" w:before="0" w:after="0"/>
        <w:jc w:val="left"/>
        <w:rPr>
          <w:sz w:val="18"/>
          <w:szCs w:val="18"/>
        </w:rPr>
      </w:pPr>
      <w:r>
        <w:rPr>
          <w:rFonts w:ascii="Sanskrit 2003" w:hAnsi="Sanskrit 2003" w:cs="Sanskrit 2003"/>
          <w:color w:val="000000"/>
          <w:sz w:val="18"/>
          <w:sz w:val="18"/>
          <w:szCs w:val="18"/>
        </w:rPr>
        <w:footnoteRef/>
        <w:tab/>
        <w:t>कव्यवाहानलः</w:t>
      </w:r>
    </w:p>
  </w:footnote>
  <w:footnote w:id="6">
    <w:p>
      <w:pPr>
        <w:pStyle w:val="Footnote"/>
        <w:rPr/>
      </w:pPr>
      <w:r>
        <w:rPr/>
        <w:footnoteRef/>
        <w:tab/>
        <w:t>देवतागणसेवित</w:t>
      </w:r>
    </w:p>
  </w:footnote>
  <w:footnote w:id="7">
    <w:p>
      <w:pPr>
        <w:pStyle w:val="Footnote"/>
        <w:rPr/>
      </w:pPr>
      <w:r>
        <w:rPr/>
        <w:footnoteRef/>
        <w:tab/>
        <w:t>तत्कूपपृष्ठयो</w:t>
      </w:r>
    </w:p>
  </w:footnote>
  <w:footnote w:id="8">
    <w:p>
      <w:pPr>
        <w:pStyle w:val="Footnote"/>
        <w:rPr/>
      </w:pPr>
      <w:r>
        <w:rPr/>
        <w:footnoteRef/>
        <w:tab/>
        <w:t>कुर्याच्च सद्व्रतः</w:t>
      </w:r>
    </w:p>
  </w:footnote>
  <w:footnote w:id="9">
    <w:p>
      <w:pPr>
        <w:pStyle w:val="Footnote"/>
        <w:rPr/>
      </w:pPr>
      <w:r>
        <w:rPr/>
        <w:footnoteRef/>
        <w:tab/>
        <w:t>ब्रह्मपृष्ठ</w:t>
      </w:r>
    </w:p>
  </w:footnote>
  <w:footnote w:id="10">
    <w:p>
      <w:pPr>
        <w:pStyle w:val="Footnote"/>
        <w:rPr>
          <w:rFonts w:cs="Sanskrit 2003"/>
        </w:rPr>
      </w:pPr>
      <w:r>
        <w:rPr/>
        <w:footnoteRef/>
        <w:tab/>
        <w:t>पुरस्कृत्य</w:t>
      </w:r>
    </w:p>
  </w:footnote>
  <w:footnote w:id="11">
    <w:p>
      <w:pPr>
        <w:pStyle w:val="Footnote"/>
        <w:rPr/>
      </w:pPr>
      <w:r>
        <w:rPr/>
        <w:footnoteRef/>
        <w:tab/>
        <w:t>शिलां</w:t>
      </w:r>
    </w:p>
  </w:footnote>
  <w:footnote w:id="12">
    <w:p>
      <w:pPr>
        <w:pStyle w:val="Footnote"/>
        <w:rPr/>
      </w:pPr>
      <w:r>
        <w:rPr/>
        <w:footnoteRef/>
        <w:tab/>
        <w:t>स्वात्मनोत्तार</w:t>
      </w:r>
    </w:p>
  </w:footnote>
  <w:footnote w:id="13">
    <w:p>
      <w:pPr>
        <w:pStyle w:val="Footnote"/>
        <w:rPr/>
      </w:pPr>
      <w:r>
        <w:rPr/>
        <w:footnoteRef/>
        <w:tab/>
        <w:t>वाऽऽहवनी</w:t>
      </w:r>
    </w:p>
  </w:footnote>
  <w:footnote w:id="14">
    <w:p>
      <w:pPr>
        <w:pStyle w:val="Footnote"/>
        <w:rPr/>
      </w:pPr>
      <w:r>
        <w:rPr/>
        <w:footnoteRef/>
        <w:tab/>
        <w:t>पदान्यच्च</w:t>
      </w:r>
    </w:p>
  </w:footnote>
  <w:footnote w:id="15">
    <w:p>
      <w:pPr>
        <w:pStyle w:val="Footnote"/>
        <w:rPr>
          <w:rFonts w:cs="Sanskrit 2003"/>
          <w:sz w:val="18"/>
          <w:szCs w:val="18"/>
        </w:rPr>
      </w:pPr>
      <w:r>
        <w:rPr>
          <w:sz w:val="18"/>
          <w:sz w:val="18"/>
          <w:szCs w:val="18"/>
        </w:rPr>
        <w:footnoteRef/>
        <w:tab/>
        <w:t>हृष्टश्चैव</w:t>
      </w:r>
    </w:p>
  </w:footnote>
  <w:footnote w:id="16">
    <w:p>
      <w:pPr>
        <w:pStyle w:val="Footnote"/>
        <w:rPr/>
      </w:pPr>
      <w:r>
        <w:rPr/>
        <w:footnoteRef/>
        <w:tab/>
        <w:t>मोदः</w:t>
      </w:r>
    </w:p>
  </w:footnote>
  <w:footnote w:id="17">
    <w:p>
      <w:pPr>
        <w:pStyle w:val="Footnote"/>
        <w:rPr/>
      </w:pPr>
      <w:r>
        <w:rPr/>
        <w:footnoteRef/>
        <w:tab/>
        <w:t>सर्वपापक्षयाय</w:t>
      </w:r>
    </w:p>
  </w:footnote>
</w:footnotes>
</file>

<file path=word/settings.xml><?xml version="1.0" encoding="utf-8"?>
<w:settings xmlns:w="http://schemas.openxmlformats.org/wordprocessingml/2006/main">
  <w:zoom w:percent="20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suppressAutoHyphens w:val="false"/>
      <w:ind w:left="339" w:hanging="339"/>
    </w:pPr>
    <w:rPr>
      <w:rFonts w:ascii="Sanskrit 2003" w:hAnsi="Sanskrit 2003" w:cs="Sanskrit 2003"/>
      <w:sz w:val="16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6</Pages>
  <Words>839</Words>
  <Characters>3014</Characters>
  <CharactersWithSpaces>3983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2017-07-15T16:17:14Z</dcterms:created>
  <dc:creator/>
  <dc:description/>
  <dc:language>en-IN</dc:language>
  <cp:lastModifiedBy/>
  <dcterms:modified xsi:type="dcterms:W3CDTF">2017-07-15T16:24:30Z</dcterms:modified>
  <cp:revision>1</cp:revision>
  <dc:subject/>
  <dc:title/>
</cp:coreProperties>
</file>