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2937"/>
          <w:sz w:val="32"/>
          <w:szCs w:val="32"/>
        </w:rPr>
        <w:t xml:space="preserve">PRIYA SHARMA</w:t>
      </w:r>
    </w:p>
    <w:p>
      <w:pPr>
        <w:pBdr>
          <w:bottom w:val="single" w:color="1F2937" w:sz="6"/>
        </w:pBdr>
        <w:spacing w:after="200"/>
      </w:pPr>
      <w:r>
        <w:rPr>
          <w:color w:val="4B5563"/>
          <w:sz w:val="18"/>
          <w:szCs w:val="18"/>
        </w:rPr>
        <w:t xml:space="preserve">priya.sharma.ds@outlook.com  |  +91 91234 56789  |  Hyderabad, India  |  linkedin.com/in/priyasharma-ds</w:t>
      </w:r>
    </w:p>
    <w:p>
      <w:pPr>
        <w:spacing w:after="100" w:before="200"/>
      </w:pPr>
      <w:r>
        <w:rPr>
          <w:b/>
          <w:bCs/>
          <w:color w:val="1F2937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sz w:val="20"/>
          <w:szCs w:val="20"/>
        </w:rPr>
        <w:t xml:space="preserve">Data Scientist with 5 years of experience building ML models for demand forecasting and customer analytics. Skilled in Python, SQL, and deploying models to production using MLOps pipelines.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SQL, 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ML/DL: </w:t>
      </w:r>
      <w:r>
        <w:rPr>
          <w:sz w:val="20"/>
          <w:szCs w:val="20"/>
        </w:rPr>
        <w:t xml:space="preserve">scikit-learn, TensorFlow, PyTorch, XGBoost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Airflow, Docker, MLflow, AWS SageMaker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Visualization: </w:t>
      </w:r>
      <w:r>
        <w:rPr>
          <w:sz w:val="20"/>
          <w:szCs w:val="20"/>
        </w:rPr>
        <w:t xml:space="preserve">Tableau, Power BI, Matplotlib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WORK EXPERIENCE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Senior Data Scientist — Vertex Analytics Pvt Ltd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March 2022 – Present  |  Hyderabad, India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a demand-forecasting model that reduced inventory holding costs by 18% for retail clients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Deployed 6 production ML models using MLflow and Airflow, cutting deployment time by 50%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sz w:val="20"/>
          <w:szCs w:val="20"/>
        </w:rPr>
        <w:t xml:space="preserve">Led a team of 3 data analysts on a customer churn prediction project (AUC 0.89)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Data Scientist — QuantEdge Solutions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August 2020 – February 2022  |  Chennai, India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recommendation engine that increased average order value by 12%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0"/>
          <w:szCs w:val="20"/>
        </w:rPr>
        <w:t xml:space="preserve">Automated weekly reporting pipelines using Python and SQL, saving 10 hours/week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Sentiment Analyzer — Fine-tuned BERT model for product review sentiment classification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0"/>
          <w:szCs w:val="20"/>
        </w:rPr>
        <w:t xml:space="preserve">SalesForecastr — Time-series forecasting dashboard built with Prophet and Streamlit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EDUCATION</w:t>
      </w:r>
    </w:p>
    <w:p>
      <w:pPr>
        <w:spacing w:after="200"/>
      </w:pPr>
      <w:r>
        <w:rPr>
          <w:sz w:val="20"/>
          <w:szCs w:val="20"/>
        </w:rPr>
        <w:t xml:space="preserve">M.Tech in Data Science — IIIT Hyderabad, 2020
B.Sc in Statistics — Osmania University, 2018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TensorFlow Developer Certificate (2022)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AWS Certified Machine Learning – Specialty (2023)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2026-08-30T06:37:15.991Z</dcterms:created>
  <dcterms:modified xsi:type="dcterms:W3CDTF">2026-08-30T06:37:15.991Z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