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0BA6B" w14:textId="1BEFB10C" w:rsidR="00B15E05" w:rsidRDefault="00B15E05" w:rsidP="00E15B30">
      <w:pPr>
        <w:rPr>
          <w:b/>
          <w:bCs/>
          <w:sz w:val="72"/>
          <w:szCs w:val="72"/>
          <w:u w:val="single"/>
        </w:rPr>
      </w:pPr>
      <w:r w:rsidRPr="00E15B30">
        <w:rPr>
          <w:b/>
          <w:bCs/>
          <w:sz w:val="72"/>
          <w:szCs w:val="72"/>
          <w:u w:val="single"/>
        </w:rPr>
        <w:t xml:space="preserve">Zero </w:t>
      </w:r>
      <w:r w:rsidR="00E15B30">
        <w:rPr>
          <w:b/>
          <w:bCs/>
          <w:sz w:val="72"/>
          <w:szCs w:val="72"/>
          <w:u w:val="single"/>
        </w:rPr>
        <w:t>T</w:t>
      </w:r>
      <w:r w:rsidRPr="00E15B30">
        <w:rPr>
          <w:b/>
          <w:bCs/>
          <w:sz w:val="72"/>
          <w:szCs w:val="72"/>
          <w:u w:val="single"/>
        </w:rPr>
        <w:t xml:space="preserve">rust </w:t>
      </w:r>
      <w:r w:rsidR="00E15B30">
        <w:rPr>
          <w:b/>
          <w:bCs/>
          <w:sz w:val="72"/>
          <w:szCs w:val="72"/>
          <w:u w:val="single"/>
        </w:rPr>
        <w:t>S</w:t>
      </w:r>
      <w:r w:rsidR="00C5776A" w:rsidRPr="00E15B30">
        <w:rPr>
          <w:b/>
          <w:bCs/>
          <w:sz w:val="72"/>
          <w:szCs w:val="72"/>
          <w:u w:val="single"/>
        </w:rPr>
        <w:t xml:space="preserve">ecurity </w:t>
      </w:r>
      <w:r w:rsidR="00E15B30">
        <w:rPr>
          <w:b/>
          <w:bCs/>
          <w:sz w:val="72"/>
          <w:szCs w:val="72"/>
          <w:u w:val="single"/>
        </w:rPr>
        <w:t>M</w:t>
      </w:r>
      <w:r w:rsidR="00C5776A" w:rsidRPr="00E15B30">
        <w:rPr>
          <w:b/>
          <w:bCs/>
          <w:sz w:val="72"/>
          <w:szCs w:val="72"/>
          <w:u w:val="single"/>
        </w:rPr>
        <w:t>odel</w:t>
      </w:r>
    </w:p>
    <w:p w14:paraId="3593FE87" w14:textId="24A163E8" w:rsidR="00B15E05" w:rsidRDefault="00B15E05">
      <w:r>
        <w:t>The Zero Trust security model is a cybersecurity framework that operates on the principle that no entity, whether inside or outside the network, should be automatically trusted. Instead, every access request is thoroughly verified before being granted. The model assumes that threats can come from both internal and external sources, and therefore, every access point, user, device, and application must be verified continuously.</w:t>
      </w:r>
    </w:p>
    <w:p w14:paraId="099845E8" w14:textId="77777777" w:rsidR="00B15E05" w:rsidRDefault="00B15E05"/>
    <w:p w14:paraId="31BE85FC" w14:textId="517AAE36" w:rsidR="00B15E05" w:rsidRPr="006717E5" w:rsidRDefault="00B15E05">
      <w:pPr>
        <w:rPr>
          <w:b/>
          <w:bCs/>
          <w:u w:val="single"/>
        </w:rPr>
      </w:pPr>
      <w:r w:rsidRPr="006717E5">
        <w:rPr>
          <w:b/>
          <w:bCs/>
          <w:u w:val="single"/>
        </w:rPr>
        <w:t xml:space="preserve"> Key Principles of Zero Trust:</w:t>
      </w:r>
    </w:p>
    <w:p w14:paraId="4EA1F2B6" w14:textId="77777777" w:rsidR="006717E5" w:rsidRDefault="006717E5"/>
    <w:p w14:paraId="71F5D93D" w14:textId="5D84E715" w:rsidR="00B15E05" w:rsidRPr="006717E5" w:rsidRDefault="00B15E05">
      <w:pPr>
        <w:rPr>
          <w:b/>
          <w:bCs/>
        </w:rPr>
      </w:pPr>
      <w:r w:rsidRPr="006717E5">
        <w:rPr>
          <w:b/>
          <w:bCs/>
        </w:rPr>
        <w:t>1. Never Trust, Always Verify</w:t>
      </w:r>
    </w:p>
    <w:p w14:paraId="12B24EC7" w14:textId="5784DC49" w:rsidR="006717E5" w:rsidRDefault="00B15E05" w:rsidP="006717E5">
      <w:pPr>
        <w:pStyle w:val="ListParagraph"/>
        <w:numPr>
          <w:ilvl w:val="0"/>
          <w:numId w:val="2"/>
        </w:numPr>
      </w:pPr>
      <w:r>
        <w:t>Every request for access, regardless of its origin, must be authenticated and authorized before being granted. This means treating both internal and external traffic with the same level of scrutiny.</w:t>
      </w:r>
    </w:p>
    <w:p w14:paraId="16463D04" w14:textId="50F2EE71" w:rsidR="00B15E05" w:rsidRPr="006717E5" w:rsidRDefault="00B15E05">
      <w:pPr>
        <w:rPr>
          <w:b/>
          <w:bCs/>
        </w:rPr>
      </w:pPr>
      <w:r w:rsidRPr="006717E5">
        <w:rPr>
          <w:b/>
          <w:bCs/>
        </w:rPr>
        <w:t>2. Least Privilege Access</w:t>
      </w:r>
    </w:p>
    <w:p w14:paraId="1F9F873D" w14:textId="3A9AC61E" w:rsidR="00B15E05" w:rsidRDefault="00B15E05" w:rsidP="006717E5">
      <w:pPr>
        <w:pStyle w:val="ListParagraph"/>
        <w:numPr>
          <w:ilvl w:val="0"/>
          <w:numId w:val="2"/>
        </w:numPr>
      </w:pPr>
      <w:r>
        <w:t>Users and devices are granted the minimum level of access necessary to perform their duties. This limits the potential damage that can occur if an account or device is compromised.</w:t>
      </w:r>
    </w:p>
    <w:p w14:paraId="4613FF42" w14:textId="77777777" w:rsidR="00B15E05" w:rsidRDefault="00B15E05"/>
    <w:p w14:paraId="0834677D" w14:textId="0D0C0617" w:rsidR="00B15E05" w:rsidRPr="006717E5" w:rsidRDefault="00B15E05">
      <w:pPr>
        <w:rPr>
          <w:b/>
          <w:bCs/>
        </w:rPr>
      </w:pPr>
      <w:r w:rsidRPr="006717E5">
        <w:rPr>
          <w:b/>
          <w:bCs/>
        </w:rPr>
        <w:t>3. Micro-Segmentation</w:t>
      </w:r>
    </w:p>
    <w:p w14:paraId="5D72D816" w14:textId="6548FCF9" w:rsidR="00B15E05" w:rsidRDefault="00B15E05" w:rsidP="006717E5">
      <w:pPr>
        <w:pStyle w:val="ListParagraph"/>
        <w:numPr>
          <w:ilvl w:val="0"/>
          <w:numId w:val="2"/>
        </w:numPr>
      </w:pPr>
      <w:r>
        <w:t>The network is divided into small, isolated segments or zones. This limits lateral movement within the network, making it harder for attackers to spread from one segment to another if they gain access.</w:t>
      </w:r>
    </w:p>
    <w:p w14:paraId="19D8AE3E" w14:textId="77777777" w:rsidR="00B15E05" w:rsidRDefault="00B15E05"/>
    <w:p w14:paraId="28A149BB" w14:textId="6D80EE65" w:rsidR="00B15E05" w:rsidRPr="006717E5" w:rsidRDefault="00B15E05">
      <w:pPr>
        <w:rPr>
          <w:b/>
          <w:bCs/>
        </w:rPr>
      </w:pPr>
      <w:r w:rsidRPr="006717E5">
        <w:rPr>
          <w:b/>
          <w:bCs/>
        </w:rPr>
        <w:t>4. Multi-Factor Authentication (MFA)</w:t>
      </w:r>
    </w:p>
    <w:p w14:paraId="4E96502B" w14:textId="73931884" w:rsidR="00B15E05" w:rsidRDefault="00B15E05" w:rsidP="006717E5">
      <w:pPr>
        <w:pStyle w:val="ListParagraph"/>
        <w:numPr>
          <w:ilvl w:val="0"/>
          <w:numId w:val="2"/>
        </w:numPr>
      </w:pPr>
      <w:r>
        <w:t>Access requests require multiple forms of verification, such as a password plus a second factor like a fingerprint scan or a one-time code sent to a mobile device. This adds an additional layer of security beyond simple password authentication.</w:t>
      </w:r>
    </w:p>
    <w:p w14:paraId="778E552A" w14:textId="77777777" w:rsidR="00B15E05" w:rsidRDefault="00B15E05"/>
    <w:p w14:paraId="2A661A67" w14:textId="5AFD369D" w:rsidR="00B15E05" w:rsidRPr="006717E5" w:rsidRDefault="00B15E05">
      <w:pPr>
        <w:rPr>
          <w:b/>
          <w:bCs/>
        </w:rPr>
      </w:pPr>
      <w:r w:rsidRPr="006717E5">
        <w:rPr>
          <w:b/>
          <w:bCs/>
        </w:rPr>
        <w:t>5. Continuous Monitoring and Validation</w:t>
      </w:r>
    </w:p>
    <w:p w14:paraId="2A0FBBB5" w14:textId="7A12F682" w:rsidR="00B15E05" w:rsidRDefault="00B15E05" w:rsidP="006717E5">
      <w:pPr>
        <w:pStyle w:val="ListParagraph"/>
        <w:numPr>
          <w:ilvl w:val="0"/>
          <w:numId w:val="2"/>
        </w:numPr>
      </w:pPr>
      <w:r>
        <w:lastRenderedPageBreak/>
        <w:t xml:space="preserve">The security posture of users and devices is continuously assessed. Even after access is granted, their </w:t>
      </w:r>
      <w:proofErr w:type="spellStart"/>
      <w:r>
        <w:t>behavior</w:t>
      </w:r>
      <w:proofErr w:type="spellEnd"/>
      <w:r>
        <w:t xml:space="preserve"> is monitored for signs of malicious activity, and access rights can be adjusted or revoked in real-time if needed.</w:t>
      </w:r>
    </w:p>
    <w:p w14:paraId="38A0E3E0" w14:textId="77777777" w:rsidR="00B15E05" w:rsidRDefault="00B15E05"/>
    <w:p w14:paraId="0F52C90B" w14:textId="0A3B7E93" w:rsidR="00B15E05" w:rsidRPr="006717E5" w:rsidRDefault="00B15E05">
      <w:pPr>
        <w:rPr>
          <w:b/>
          <w:bCs/>
        </w:rPr>
      </w:pPr>
      <w:r w:rsidRPr="006717E5">
        <w:rPr>
          <w:b/>
          <w:bCs/>
        </w:rPr>
        <w:t>6. Assume Breach</w:t>
      </w:r>
    </w:p>
    <w:p w14:paraId="75F7551A" w14:textId="3C4F74FD" w:rsidR="00B15E05" w:rsidRDefault="00B15E05" w:rsidP="006717E5">
      <w:pPr>
        <w:pStyle w:val="ListParagraph"/>
        <w:numPr>
          <w:ilvl w:val="0"/>
          <w:numId w:val="2"/>
        </w:numPr>
      </w:pPr>
      <w:r>
        <w:t>The Zero Trust model operates under the assumption that breaches will occur. This mindset drives the need for strong detection, containment, and response mechanisms, and ensures that breaches are quickly identified and contained.</w:t>
      </w:r>
    </w:p>
    <w:p w14:paraId="2C88C9CC" w14:textId="77777777" w:rsidR="00B15E05" w:rsidRPr="006717E5" w:rsidRDefault="00B15E05">
      <w:pPr>
        <w:rPr>
          <w:b/>
          <w:bCs/>
        </w:rPr>
      </w:pPr>
    </w:p>
    <w:p w14:paraId="16B25A9F" w14:textId="16CA9667" w:rsidR="00B15E05" w:rsidRPr="006717E5" w:rsidRDefault="00B15E05">
      <w:pPr>
        <w:rPr>
          <w:b/>
          <w:bCs/>
        </w:rPr>
      </w:pPr>
      <w:r w:rsidRPr="006717E5">
        <w:rPr>
          <w:b/>
          <w:bCs/>
        </w:rPr>
        <w:t>7. Strong Identity Management</w:t>
      </w:r>
    </w:p>
    <w:p w14:paraId="534B527D" w14:textId="59EEBBFA" w:rsidR="00B15E05" w:rsidRDefault="00B15E05" w:rsidP="006717E5">
      <w:pPr>
        <w:pStyle w:val="ListParagraph"/>
        <w:numPr>
          <w:ilvl w:val="0"/>
          <w:numId w:val="2"/>
        </w:numPr>
      </w:pPr>
      <w:r>
        <w:t>Ensures that each user and device is uniquely identifiable, and their access rights are tightly controlled and regularly audited. This is crucial in preventing unauthorized access and reducing the risk of insider threats.</w:t>
      </w:r>
    </w:p>
    <w:p w14:paraId="0BA85F41" w14:textId="77777777" w:rsidR="00B15E05" w:rsidRDefault="00B15E05"/>
    <w:p w14:paraId="555AEBEC" w14:textId="6A7A27E7" w:rsidR="00B15E05" w:rsidRPr="006717E5" w:rsidRDefault="00B15E05">
      <w:pPr>
        <w:rPr>
          <w:b/>
          <w:bCs/>
          <w:u w:val="single"/>
        </w:rPr>
      </w:pPr>
      <w:r w:rsidRPr="006717E5">
        <w:rPr>
          <w:b/>
          <w:bCs/>
          <w:u w:val="single"/>
        </w:rPr>
        <w:t xml:space="preserve"> Components of a Zero Trust Architecture:</w:t>
      </w:r>
    </w:p>
    <w:p w14:paraId="1C199620" w14:textId="77777777" w:rsidR="00B15E05" w:rsidRDefault="00B15E05"/>
    <w:p w14:paraId="1CA117DA" w14:textId="026395CE" w:rsidR="00B15E05" w:rsidRPr="00CD3B75" w:rsidRDefault="00B15E05">
      <w:pPr>
        <w:rPr>
          <w:b/>
          <w:bCs/>
        </w:rPr>
      </w:pPr>
      <w:r w:rsidRPr="00CD3B75">
        <w:rPr>
          <w:b/>
          <w:bCs/>
        </w:rPr>
        <w:t>1. Identity and Access Management (IAM)</w:t>
      </w:r>
    </w:p>
    <w:p w14:paraId="6B1CD1F2" w14:textId="5C415388" w:rsidR="00B15E05" w:rsidRDefault="00B15E05" w:rsidP="00BB7A0F">
      <w:pPr>
        <w:pStyle w:val="ListParagraph"/>
        <w:numPr>
          <w:ilvl w:val="0"/>
          <w:numId w:val="2"/>
        </w:numPr>
      </w:pPr>
      <w:r>
        <w:t>Central to Zero Trust, IAM ensures that only authenticated and authorized users can access resources. This includes enforcing policies for user roles, permissions, and multi-factor authentication.</w:t>
      </w:r>
    </w:p>
    <w:p w14:paraId="4BAF2341" w14:textId="77777777" w:rsidR="00B15E05" w:rsidRDefault="00B15E05"/>
    <w:p w14:paraId="18E85580" w14:textId="0298CC6E" w:rsidR="00B15E05" w:rsidRPr="00CD3B75" w:rsidRDefault="00B15E05">
      <w:pPr>
        <w:rPr>
          <w:b/>
          <w:bCs/>
        </w:rPr>
      </w:pPr>
      <w:r w:rsidRPr="00CD3B75">
        <w:rPr>
          <w:b/>
          <w:bCs/>
        </w:rPr>
        <w:t>2. Network Security</w:t>
      </w:r>
    </w:p>
    <w:p w14:paraId="2424BDA8" w14:textId="4538CDEE" w:rsidR="00B15E05" w:rsidRDefault="00B15E05" w:rsidP="00BB7A0F">
      <w:pPr>
        <w:pStyle w:val="ListParagraph"/>
        <w:numPr>
          <w:ilvl w:val="0"/>
          <w:numId w:val="2"/>
        </w:numPr>
      </w:pPr>
      <w:r>
        <w:t>Network segmentation, firewalls, and secure gateways are used to enforce strict access controls at the network level. This limits the ability of attackers to move laterally within the network.</w:t>
      </w:r>
    </w:p>
    <w:p w14:paraId="308CABAD" w14:textId="77777777" w:rsidR="00B15E05" w:rsidRPr="00CD3B75" w:rsidRDefault="00B15E05">
      <w:pPr>
        <w:rPr>
          <w:b/>
          <w:bCs/>
        </w:rPr>
      </w:pPr>
    </w:p>
    <w:p w14:paraId="1FA2D6EE" w14:textId="556E430F" w:rsidR="00B15E05" w:rsidRPr="00CD3B75" w:rsidRDefault="00B15E05">
      <w:pPr>
        <w:rPr>
          <w:b/>
          <w:bCs/>
        </w:rPr>
      </w:pPr>
      <w:r w:rsidRPr="00CD3B75">
        <w:rPr>
          <w:b/>
          <w:bCs/>
        </w:rPr>
        <w:t>3. Endpoint Security</w:t>
      </w:r>
    </w:p>
    <w:p w14:paraId="451C1C16" w14:textId="7B77E4CB" w:rsidR="00B15E05" w:rsidRDefault="00B15E05" w:rsidP="00BB7A0F">
      <w:pPr>
        <w:pStyle w:val="ListParagraph"/>
        <w:numPr>
          <w:ilvl w:val="0"/>
          <w:numId w:val="2"/>
        </w:numPr>
      </w:pPr>
      <w:r>
        <w:t>Ensures that all devices accessing the network are secure and comply with security policies. This includes the use of endpoint detection and response (EDR) tools, antivirus software, and regular patching.</w:t>
      </w:r>
    </w:p>
    <w:p w14:paraId="626E5799" w14:textId="77777777" w:rsidR="00B15E05" w:rsidRDefault="00B15E05"/>
    <w:p w14:paraId="3E238018" w14:textId="29082DE1" w:rsidR="00B15E05" w:rsidRPr="00CD3B75" w:rsidRDefault="00B15E05">
      <w:pPr>
        <w:rPr>
          <w:b/>
          <w:bCs/>
        </w:rPr>
      </w:pPr>
      <w:r w:rsidRPr="00CD3B75">
        <w:rPr>
          <w:b/>
          <w:bCs/>
        </w:rPr>
        <w:t>4. Data Security</w:t>
      </w:r>
    </w:p>
    <w:p w14:paraId="72F5E7B1" w14:textId="47F27D43" w:rsidR="00B15E05" w:rsidRDefault="00B15E05" w:rsidP="00BB7A0F">
      <w:pPr>
        <w:pStyle w:val="ListParagraph"/>
        <w:numPr>
          <w:ilvl w:val="0"/>
          <w:numId w:val="2"/>
        </w:numPr>
      </w:pPr>
      <w:r>
        <w:lastRenderedPageBreak/>
        <w:t>Data is protected both at rest and in transit using encryption and data loss prevention (DLP) technologies. Access to sensitive data is tightly controlled and monitored.</w:t>
      </w:r>
    </w:p>
    <w:p w14:paraId="5EC65C5F" w14:textId="77777777" w:rsidR="00B15E05" w:rsidRDefault="00B15E05"/>
    <w:p w14:paraId="7AD29814" w14:textId="3591B6F6" w:rsidR="00B15E05" w:rsidRPr="00CD3B75" w:rsidRDefault="00B15E05">
      <w:pPr>
        <w:rPr>
          <w:b/>
          <w:bCs/>
        </w:rPr>
      </w:pPr>
      <w:r w:rsidRPr="00CD3B75">
        <w:rPr>
          <w:b/>
          <w:bCs/>
        </w:rPr>
        <w:t>5. Application Security</w:t>
      </w:r>
    </w:p>
    <w:p w14:paraId="7C2122DC" w14:textId="569B605A" w:rsidR="00B15E05" w:rsidRDefault="00B15E05" w:rsidP="00BB7A0F">
      <w:pPr>
        <w:pStyle w:val="ListParagraph"/>
        <w:numPr>
          <w:ilvl w:val="0"/>
          <w:numId w:val="2"/>
        </w:numPr>
      </w:pPr>
      <w:r>
        <w:t>Applications are secured through the use of application gateways, micro-segmentation, and regular security assessments. Only authorized users and devices can access specific applications.</w:t>
      </w:r>
    </w:p>
    <w:p w14:paraId="1E434BD5" w14:textId="77777777" w:rsidR="00B15E05" w:rsidRDefault="00B15E05"/>
    <w:p w14:paraId="16C0F23D" w14:textId="4AAC7D12" w:rsidR="00B15E05" w:rsidRPr="00CD3B75" w:rsidRDefault="00B15E05">
      <w:pPr>
        <w:rPr>
          <w:b/>
          <w:bCs/>
        </w:rPr>
      </w:pPr>
      <w:r w:rsidRPr="00CD3B75">
        <w:rPr>
          <w:b/>
          <w:bCs/>
        </w:rPr>
        <w:t>6. Security Analytics</w:t>
      </w:r>
    </w:p>
    <w:p w14:paraId="0319C90F" w14:textId="6CBB0722" w:rsidR="00B15E05" w:rsidRPr="00CD3B75" w:rsidRDefault="00B15E05" w:rsidP="00BB7A0F">
      <w:pPr>
        <w:pStyle w:val="ListParagraph"/>
        <w:numPr>
          <w:ilvl w:val="0"/>
          <w:numId w:val="2"/>
        </w:numPr>
      </w:pPr>
      <w:r w:rsidRPr="00CD3B75">
        <w:t xml:space="preserve">Continuous monitoring and analysis of network traffic, user </w:t>
      </w:r>
      <w:proofErr w:type="spellStart"/>
      <w:r w:rsidRPr="00CD3B75">
        <w:t>behavior</w:t>
      </w:r>
      <w:proofErr w:type="spellEnd"/>
      <w:r w:rsidRPr="00CD3B75">
        <w:t>, and device activity to detect anomalies and potential security incidents in real-time.</w:t>
      </w:r>
    </w:p>
    <w:p w14:paraId="0F42EF16" w14:textId="77777777" w:rsidR="00B15E05" w:rsidRDefault="00B15E05"/>
    <w:p w14:paraId="15DAE009" w14:textId="6B59C466" w:rsidR="00B15E05" w:rsidRPr="00CD3B75" w:rsidRDefault="00B15E05">
      <w:pPr>
        <w:rPr>
          <w:b/>
          <w:bCs/>
        </w:rPr>
      </w:pPr>
      <w:r>
        <w:t xml:space="preserve"> </w:t>
      </w:r>
      <w:r w:rsidRPr="00CD3B75">
        <w:rPr>
          <w:b/>
          <w:bCs/>
        </w:rPr>
        <w:t>Benefits of the Zero Trust Model:</w:t>
      </w:r>
    </w:p>
    <w:p w14:paraId="08D176DD" w14:textId="77777777" w:rsidR="00B15E05" w:rsidRDefault="00B15E05"/>
    <w:p w14:paraId="66C9BB99" w14:textId="29CA7BFE" w:rsidR="00B15E05" w:rsidRDefault="00B15E05" w:rsidP="00650CE7">
      <w:pPr>
        <w:pStyle w:val="ListParagraph"/>
        <w:numPr>
          <w:ilvl w:val="0"/>
          <w:numId w:val="2"/>
        </w:numPr>
      </w:pPr>
      <w:r w:rsidRPr="00650CE7">
        <w:rPr>
          <w:b/>
          <w:bCs/>
        </w:rPr>
        <w:t>Reduced Risk of Data Breaches</w:t>
      </w:r>
      <w:r>
        <w:t>: By enforcing strict access controls and continuous monitoring, the Zero Trust model significantly reduces the likelihood of unauthorized access and data breaches.</w:t>
      </w:r>
    </w:p>
    <w:p w14:paraId="642EC914" w14:textId="21241993" w:rsidR="00B15E05" w:rsidRDefault="00B15E05" w:rsidP="00650CE7">
      <w:pPr>
        <w:pStyle w:val="ListParagraph"/>
        <w:numPr>
          <w:ilvl w:val="0"/>
          <w:numId w:val="2"/>
        </w:numPr>
      </w:pPr>
      <w:r w:rsidRPr="00650CE7">
        <w:rPr>
          <w:b/>
          <w:bCs/>
        </w:rPr>
        <w:t>Minimized Impact of Attacks</w:t>
      </w:r>
      <w:r>
        <w:t>: Even if an attacker gains access to the network, micro-segmentation and least privilege principles limit their ability to move laterally and cause widespread damage.</w:t>
      </w:r>
    </w:p>
    <w:p w14:paraId="71E4DEB4" w14:textId="3DE870AF" w:rsidR="00B15E05" w:rsidRDefault="00B15E05" w:rsidP="00650CE7">
      <w:pPr>
        <w:pStyle w:val="ListParagraph"/>
        <w:numPr>
          <w:ilvl w:val="0"/>
          <w:numId w:val="2"/>
        </w:numPr>
      </w:pPr>
      <w:r w:rsidRPr="00650CE7">
        <w:rPr>
          <w:b/>
          <w:bCs/>
        </w:rPr>
        <w:t>Improved Compliance</w:t>
      </w:r>
      <w:r>
        <w:t>: Zero Trust helps organizations meet regulatory requirements by ensuring that access to sensitive data is tightly controlled and continuously monitored.</w:t>
      </w:r>
    </w:p>
    <w:p w14:paraId="74408271" w14:textId="019B90CF" w:rsidR="00B15E05" w:rsidRDefault="00B15E05" w:rsidP="00650CE7">
      <w:pPr>
        <w:pStyle w:val="ListParagraph"/>
        <w:numPr>
          <w:ilvl w:val="0"/>
          <w:numId w:val="2"/>
        </w:numPr>
      </w:pPr>
      <w:r w:rsidRPr="00650CE7">
        <w:rPr>
          <w:b/>
          <w:bCs/>
        </w:rPr>
        <w:t>Greater Visibility and Control</w:t>
      </w:r>
      <w:r>
        <w:t>: Continuous monitoring and validation provide organizations with real-time insights into who is accessing their resources and how they are being used.</w:t>
      </w:r>
    </w:p>
    <w:p w14:paraId="77CCCA0B" w14:textId="77777777" w:rsidR="00650CE7" w:rsidRDefault="00650CE7" w:rsidP="00650CE7"/>
    <w:p w14:paraId="47E41582" w14:textId="77777777" w:rsidR="00650CE7" w:rsidRDefault="00650CE7" w:rsidP="00650CE7"/>
    <w:p w14:paraId="425263BD" w14:textId="77777777" w:rsidR="00650CE7" w:rsidRDefault="00650CE7" w:rsidP="00650CE7"/>
    <w:p w14:paraId="55C03590" w14:textId="77777777" w:rsidR="00650CE7" w:rsidRDefault="00650CE7" w:rsidP="00650CE7"/>
    <w:p w14:paraId="69D92E32" w14:textId="77777777" w:rsidR="00B15E05" w:rsidRDefault="00B15E05"/>
    <w:p w14:paraId="4BCE2BD3" w14:textId="6DD06414" w:rsidR="00B15E05" w:rsidRPr="00650CE7" w:rsidRDefault="00B15E05">
      <w:pPr>
        <w:rPr>
          <w:b/>
          <w:bCs/>
        </w:rPr>
      </w:pPr>
      <w:r w:rsidRPr="00650CE7">
        <w:rPr>
          <w:b/>
          <w:bCs/>
        </w:rPr>
        <w:t xml:space="preserve"> Challenges of Implementing Zero Trust:</w:t>
      </w:r>
    </w:p>
    <w:p w14:paraId="3F741A90" w14:textId="77777777" w:rsidR="00B15E05" w:rsidRDefault="00B15E05"/>
    <w:p w14:paraId="642BE924" w14:textId="7AA56A63" w:rsidR="00B15E05" w:rsidRDefault="00B15E05" w:rsidP="00650CE7">
      <w:pPr>
        <w:pStyle w:val="ListParagraph"/>
        <w:numPr>
          <w:ilvl w:val="0"/>
          <w:numId w:val="2"/>
        </w:numPr>
      </w:pPr>
      <w:r w:rsidRPr="00650CE7">
        <w:rPr>
          <w:b/>
          <w:bCs/>
        </w:rPr>
        <w:lastRenderedPageBreak/>
        <w:t>Complexity</w:t>
      </w:r>
      <w:r>
        <w:t>: Implementing Zero Trust requires significant changes to an organization’s infrastructure, processes, and culture. This can be resource-intensive and may require new technologies and skills.</w:t>
      </w:r>
    </w:p>
    <w:p w14:paraId="039BFA53" w14:textId="2EB530E5" w:rsidR="00B15E05" w:rsidRDefault="00B15E05" w:rsidP="00650CE7">
      <w:pPr>
        <w:pStyle w:val="ListParagraph"/>
        <w:numPr>
          <w:ilvl w:val="0"/>
          <w:numId w:val="2"/>
        </w:numPr>
      </w:pPr>
      <w:r w:rsidRPr="00650CE7">
        <w:rPr>
          <w:b/>
          <w:bCs/>
        </w:rPr>
        <w:t>User Experience</w:t>
      </w:r>
      <w:r>
        <w:t>: The increased security measures, such as MFA and strict access controls, can sometimes impact user experience, leading to resistance or workarounds.</w:t>
      </w:r>
    </w:p>
    <w:p w14:paraId="11DEF961" w14:textId="5D462503" w:rsidR="00B15E05" w:rsidRDefault="00B15E05" w:rsidP="00650CE7">
      <w:pPr>
        <w:pStyle w:val="ListParagraph"/>
        <w:numPr>
          <w:ilvl w:val="0"/>
          <w:numId w:val="2"/>
        </w:numPr>
      </w:pPr>
      <w:r w:rsidRPr="00650CE7">
        <w:rPr>
          <w:b/>
          <w:bCs/>
        </w:rPr>
        <w:t>Cos</w:t>
      </w:r>
      <w:r>
        <w:t>t: The initial cost of implementing Zero Trust can be high, especially for organizations with legacy systems that need to be updated or replaced.</w:t>
      </w:r>
    </w:p>
    <w:p w14:paraId="3211ACB2" w14:textId="77777777" w:rsidR="00B15E05" w:rsidRDefault="00B15E05"/>
    <w:p w14:paraId="6B1AF3D1" w14:textId="6E9C4A2D" w:rsidR="00B15E05" w:rsidRPr="00650CE7" w:rsidRDefault="00B15E05">
      <w:pPr>
        <w:rPr>
          <w:b/>
          <w:bCs/>
          <w:u w:val="single"/>
        </w:rPr>
      </w:pPr>
      <w:r>
        <w:t xml:space="preserve"> </w:t>
      </w:r>
      <w:r w:rsidRPr="00650CE7">
        <w:rPr>
          <w:b/>
          <w:bCs/>
          <w:u w:val="single"/>
        </w:rPr>
        <w:t>Steps to Implement Zero Trust:</w:t>
      </w:r>
    </w:p>
    <w:p w14:paraId="040879E3" w14:textId="77777777" w:rsidR="00B15E05" w:rsidRDefault="00B15E05"/>
    <w:p w14:paraId="5438AE97" w14:textId="6EBBB5E3" w:rsidR="00B15E05" w:rsidRDefault="00B15E05" w:rsidP="00650CE7">
      <w:pPr>
        <w:pStyle w:val="ListParagraph"/>
        <w:numPr>
          <w:ilvl w:val="0"/>
          <w:numId w:val="6"/>
        </w:numPr>
      </w:pPr>
      <w:r>
        <w:t>Define the Protect Surface: Identify the most critical data, applications, assets, and services that need protection.</w:t>
      </w:r>
    </w:p>
    <w:p w14:paraId="1D8EA861" w14:textId="7FB9B279" w:rsidR="00B15E05" w:rsidRDefault="00B15E05" w:rsidP="00650CE7">
      <w:pPr>
        <w:pStyle w:val="ListParagraph"/>
        <w:numPr>
          <w:ilvl w:val="0"/>
          <w:numId w:val="6"/>
        </w:numPr>
      </w:pPr>
      <w:r>
        <w:t>Map the Transaction Flows: Understand how data moves within your network and who needs access to it.</w:t>
      </w:r>
    </w:p>
    <w:p w14:paraId="04DE5CB2" w14:textId="0830051D" w:rsidR="00B15E05" w:rsidRDefault="00B15E05" w:rsidP="00650CE7">
      <w:pPr>
        <w:pStyle w:val="ListParagraph"/>
        <w:numPr>
          <w:ilvl w:val="0"/>
          <w:numId w:val="6"/>
        </w:numPr>
      </w:pPr>
      <w:r>
        <w:t>Architect a Zero Trust Network: Design a network that enforces the Zero Trust principles, including micro-segmentation and strict access controls.</w:t>
      </w:r>
    </w:p>
    <w:p w14:paraId="6196C8C4" w14:textId="75FD5C36" w:rsidR="00B15E05" w:rsidRDefault="00B15E05" w:rsidP="00650CE7">
      <w:pPr>
        <w:pStyle w:val="ListParagraph"/>
        <w:numPr>
          <w:ilvl w:val="0"/>
          <w:numId w:val="6"/>
        </w:numPr>
      </w:pPr>
      <w:r>
        <w:t>Create Zero Trust Policies: Develop and implement policies that enforce the least privilege and continuous verification principles.</w:t>
      </w:r>
    </w:p>
    <w:p w14:paraId="70A0F891" w14:textId="0D62F9DC" w:rsidR="00B15E05" w:rsidRDefault="00B15E05" w:rsidP="00650CE7">
      <w:pPr>
        <w:pStyle w:val="ListParagraph"/>
        <w:numPr>
          <w:ilvl w:val="0"/>
          <w:numId w:val="6"/>
        </w:numPr>
      </w:pPr>
      <w:r>
        <w:t>Monitor and Maintain: Continuously monitor the network and endpoints for compliance with Zero Trust principles, and update policies as needed.</w:t>
      </w:r>
    </w:p>
    <w:p w14:paraId="6A6CCC0F" w14:textId="77777777" w:rsidR="00B15E05" w:rsidRDefault="00B15E05"/>
    <w:p w14:paraId="6ADD3F2D" w14:textId="7CD68460" w:rsidR="00B15E05" w:rsidRPr="00650CE7" w:rsidRDefault="00B15E05">
      <w:pPr>
        <w:rPr>
          <w:b/>
          <w:bCs/>
          <w:u w:val="single"/>
        </w:rPr>
      </w:pPr>
      <w:r w:rsidRPr="00650CE7">
        <w:rPr>
          <w:b/>
          <w:bCs/>
          <w:u w:val="single"/>
        </w:rPr>
        <w:t xml:space="preserve"> Summary:</w:t>
      </w:r>
    </w:p>
    <w:p w14:paraId="44CD987C" w14:textId="77777777" w:rsidR="00B15E05" w:rsidRDefault="00B15E05">
      <w:r>
        <w:t>The Zero Trust security model is a modern approach to cybersecurity that assumes no trust by default, continuously verifies every access request, and strictly enforces least privilege access. By focusing on identity, segmentation, and continuous monitoring, Zero Trust reduces the risk of data breaches, limits the impact of successful attacks, and provides greater visibility and control over an organization’s security posture. However, implementing Zero Trust can be complex and costly, requiring careful planning and execution.</w:t>
      </w:r>
    </w:p>
    <w:sectPr w:rsidR="00B15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B66"/>
    <w:multiLevelType w:val="hybridMultilevel"/>
    <w:tmpl w:val="F29C06A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1" w15:restartNumberingAfterBreak="0">
    <w:nsid w:val="13892F51"/>
    <w:multiLevelType w:val="hybridMultilevel"/>
    <w:tmpl w:val="E61C6186"/>
    <w:lvl w:ilvl="0" w:tplc="EC96B91A">
      <w:numFmt w:val="bullet"/>
      <w:lvlText w:val="-"/>
      <w:lvlJc w:val="left"/>
      <w:pPr>
        <w:ind w:left="504" w:hanging="360"/>
      </w:pPr>
      <w:rPr>
        <w:rFonts w:ascii="Aptos" w:eastAsiaTheme="minorEastAsia"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928B1"/>
    <w:multiLevelType w:val="hybridMultilevel"/>
    <w:tmpl w:val="29A89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CB3D33"/>
    <w:multiLevelType w:val="hybridMultilevel"/>
    <w:tmpl w:val="021E98DC"/>
    <w:lvl w:ilvl="0" w:tplc="EC96B91A">
      <w:numFmt w:val="bullet"/>
      <w:lvlText w:val="-"/>
      <w:lvlJc w:val="left"/>
      <w:pPr>
        <w:ind w:left="504" w:hanging="360"/>
      </w:pPr>
      <w:rPr>
        <w:rFonts w:ascii="Aptos" w:eastAsiaTheme="minorEastAsia"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1C0750"/>
    <w:multiLevelType w:val="hybridMultilevel"/>
    <w:tmpl w:val="AF2EEFFC"/>
    <w:lvl w:ilvl="0" w:tplc="4009000F">
      <w:start w:val="1"/>
      <w:numFmt w:val="decimal"/>
      <w:lvlText w:val="%1."/>
      <w:lvlJc w:val="left"/>
      <w:pPr>
        <w:ind w:left="504"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66EE07BE"/>
    <w:multiLevelType w:val="hybridMultilevel"/>
    <w:tmpl w:val="3FAC100E"/>
    <w:lvl w:ilvl="0" w:tplc="EC96B91A">
      <w:numFmt w:val="bullet"/>
      <w:lvlText w:val="-"/>
      <w:lvlJc w:val="left"/>
      <w:pPr>
        <w:ind w:left="504" w:hanging="360"/>
      </w:pPr>
      <w:rPr>
        <w:rFonts w:ascii="Aptos" w:eastAsiaTheme="minorEastAsia" w:hAnsi="Aptos" w:cstheme="minorBidi" w:hint="default"/>
      </w:rPr>
    </w:lvl>
    <w:lvl w:ilvl="1" w:tplc="40090003" w:tentative="1">
      <w:start w:val="1"/>
      <w:numFmt w:val="bullet"/>
      <w:lvlText w:val="o"/>
      <w:lvlJc w:val="left"/>
      <w:pPr>
        <w:ind w:left="1224" w:hanging="360"/>
      </w:pPr>
      <w:rPr>
        <w:rFonts w:ascii="Courier New" w:hAnsi="Courier New" w:cs="Courier New" w:hint="default"/>
      </w:rPr>
    </w:lvl>
    <w:lvl w:ilvl="2" w:tplc="40090005" w:tentative="1">
      <w:start w:val="1"/>
      <w:numFmt w:val="bullet"/>
      <w:lvlText w:val=""/>
      <w:lvlJc w:val="left"/>
      <w:pPr>
        <w:ind w:left="1944" w:hanging="360"/>
      </w:pPr>
      <w:rPr>
        <w:rFonts w:ascii="Wingdings" w:hAnsi="Wingdings" w:hint="default"/>
      </w:rPr>
    </w:lvl>
    <w:lvl w:ilvl="3" w:tplc="40090001" w:tentative="1">
      <w:start w:val="1"/>
      <w:numFmt w:val="bullet"/>
      <w:lvlText w:val=""/>
      <w:lvlJc w:val="left"/>
      <w:pPr>
        <w:ind w:left="2664" w:hanging="360"/>
      </w:pPr>
      <w:rPr>
        <w:rFonts w:ascii="Symbol" w:hAnsi="Symbol" w:hint="default"/>
      </w:rPr>
    </w:lvl>
    <w:lvl w:ilvl="4" w:tplc="40090003" w:tentative="1">
      <w:start w:val="1"/>
      <w:numFmt w:val="bullet"/>
      <w:lvlText w:val="o"/>
      <w:lvlJc w:val="left"/>
      <w:pPr>
        <w:ind w:left="3384" w:hanging="360"/>
      </w:pPr>
      <w:rPr>
        <w:rFonts w:ascii="Courier New" w:hAnsi="Courier New" w:cs="Courier New" w:hint="default"/>
      </w:rPr>
    </w:lvl>
    <w:lvl w:ilvl="5" w:tplc="40090005" w:tentative="1">
      <w:start w:val="1"/>
      <w:numFmt w:val="bullet"/>
      <w:lvlText w:val=""/>
      <w:lvlJc w:val="left"/>
      <w:pPr>
        <w:ind w:left="4104" w:hanging="360"/>
      </w:pPr>
      <w:rPr>
        <w:rFonts w:ascii="Wingdings" w:hAnsi="Wingdings" w:hint="default"/>
      </w:rPr>
    </w:lvl>
    <w:lvl w:ilvl="6" w:tplc="40090001" w:tentative="1">
      <w:start w:val="1"/>
      <w:numFmt w:val="bullet"/>
      <w:lvlText w:val=""/>
      <w:lvlJc w:val="left"/>
      <w:pPr>
        <w:ind w:left="4824" w:hanging="360"/>
      </w:pPr>
      <w:rPr>
        <w:rFonts w:ascii="Symbol" w:hAnsi="Symbol" w:hint="default"/>
      </w:rPr>
    </w:lvl>
    <w:lvl w:ilvl="7" w:tplc="40090003" w:tentative="1">
      <w:start w:val="1"/>
      <w:numFmt w:val="bullet"/>
      <w:lvlText w:val="o"/>
      <w:lvlJc w:val="left"/>
      <w:pPr>
        <w:ind w:left="5544" w:hanging="360"/>
      </w:pPr>
      <w:rPr>
        <w:rFonts w:ascii="Courier New" w:hAnsi="Courier New" w:cs="Courier New" w:hint="default"/>
      </w:rPr>
    </w:lvl>
    <w:lvl w:ilvl="8" w:tplc="40090005" w:tentative="1">
      <w:start w:val="1"/>
      <w:numFmt w:val="bullet"/>
      <w:lvlText w:val=""/>
      <w:lvlJc w:val="left"/>
      <w:pPr>
        <w:ind w:left="6264"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E05"/>
    <w:rsid w:val="00417A9B"/>
    <w:rsid w:val="00496654"/>
    <w:rsid w:val="005653BC"/>
    <w:rsid w:val="00650CE7"/>
    <w:rsid w:val="006717E5"/>
    <w:rsid w:val="006C2DC8"/>
    <w:rsid w:val="00B15E05"/>
    <w:rsid w:val="00BB7A0F"/>
    <w:rsid w:val="00C5776A"/>
    <w:rsid w:val="00CD3B75"/>
    <w:rsid w:val="00E15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9C8C54"/>
  <w15:chartTrackingRefBased/>
  <w15:docId w15:val="{D276B69F-2EC9-2A44-80B7-BAB921DDF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E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5E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5E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5E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5E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5E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5E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5E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5E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5E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5E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5E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5E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5E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5E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5E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5E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5E05"/>
    <w:rPr>
      <w:rFonts w:eastAsiaTheme="majorEastAsia" w:cstheme="majorBidi"/>
      <w:color w:val="272727" w:themeColor="text1" w:themeTint="D8"/>
    </w:rPr>
  </w:style>
  <w:style w:type="paragraph" w:styleId="Title">
    <w:name w:val="Title"/>
    <w:basedOn w:val="Normal"/>
    <w:next w:val="Normal"/>
    <w:link w:val="TitleChar"/>
    <w:uiPriority w:val="10"/>
    <w:qFormat/>
    <w:rsid w:val="00B15E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5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5E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5E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5E05"/>
    <w:pPr>
      <w:spacing w:before="160"/>
      <w:jc w:val="center"/>
    </w:pPr>
    <w:rPr>
      <w:i/>
      <w:iCs/>
      <w:color w:val="404040" w:themeColor="text1" w:themeTint="BF"/>
    </w:rPr>
  </w:style>
  <w:style w:type="character" w:customStyle="1" w:styleId="QuoteChar">
    <w:name w:val="Quote Char"/>
    <w:basedOn w:val="DefaultParagraphFont"/>
    <w:link w:val="Quote"/>
    <w:uiPriority w:val="29"/>
    <w:rsid w:val="00B15E05"/>
    <w:rPr>
      <w:i/>
      <w:iCs/>
      <w:color w:val="404040" w:themeColor="text1" w:themeTint="BF"/>
    </w:rPr>
  </w:style>
  <w:style w:type="paragraph" w:styleId="ListParagraph">
    <w:name w:val="List Paragraph"/>
    <w:basedOn w:val="Normal"/>
    <w:uiPriority w:val="34"/>
    <w:qFormat/>
    <w:rsid w:val="00B15E05"/>
    <w:pPr>
      <w:ind w:left="720"/>
      <w:contextualSpacing/>
    </w:pPr>
  </w:style>
  <w:style w:type="character" w:styleId="IntenseEmphasis">
    <w:name w:val="Intense Emphasis"/>
    <w:basedOn w:val="DefaultParagraphFont"/>
    <w:uiPriority w:val="21"/>
    <w:qFormat/>
    <w:rsid w:val="00B15E05"/>
    <w:rPr>
      <w:i/>
      <w:iCs/>
      <w:color w:val="0F4761" w:themeColor="accent1" w:themeShade="BF"/>
    </w:rPr>
  </w:style>
  <w:style w:type="paragraph" w:styleId="IntenseQuote">
    <w:name w:val="Intense Quote"/>
    <w:basedOn w:val="Normal"/>
    <w:next w:val="Normal"/>
    <w:link w:val="IntenseQuoteChar"/>
    <w:uiPriority w:val="30"/>
    <w:qFormat/>
    <w:rsid w:val="00B15E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5E05"/>
    <w:rPr>
      <w:i/>
      <w:iCs/>
      <w:color w:val="0F4761" w:themeColor="accent1" w:themeShade="BF"/>
    </w:rPr>
  </w:style>
  <w:style w:type="character" w:styleId="IntenseReference">
    <w:name w:val="Intense Reference"/>
    <w:basedOn w:val="DefaultParagraphFont"/>
    <w:uiPriority w:val="32"/>
    <w:qFormat/>
    <w:rsid w:val="00B15E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892</Words>
  <Characters>5176</Characters>
  <Application>Microsoft Office Word</Application>
  <DocSecurity>0</DocSecurity>
  <Lines>139</Lines>
  <Paragraphs>55</Paragraphs>
  <ScaleCrop>false</ScaleCrop>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Sanjith R - 241059044 - MSISMPL</dc:creator>
  <cp:keywords/>
  <dc:description/>
  <cp:lastModifiedBy>Meghana Duttargi</cp:lastModifiedBy>
  <cp:revision>3</cp:revision>
  <dcterms:created xsi:type="dcterms:W3CDTF">2024-08-29T15:23:00Z</dcterms:created>
  <dcterms:modified xsi:type="dcterms:W3CDTF">2024-11-08T19:40:00Z</dcterms:modified>
</cp:coreProperties>
</file>