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CAC2" w14:textId="77777777" w:rsidR="00FF4DC1" w:rsidRDefault="00FF4DC1" w:rsidP="00607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C72037C" w14:textId="77777777" w:rsidR="00FF4DC1" w:rsidRDefault="00FF4DC1" w:rsidP="00607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4CD1695" w14:textId="497CBF9B" w:rsidR="00FF4DC1" w:rsidRDefault="00FF4DC1" w:rsidP="00607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F4D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hadoop jar WordCountPerBook.jar org.apache.hadoop.examples.WordCountPerBook /user/itv002099/mr_files/input /user/itv002099/test1/mrout</w:t>
      </w:r>
    </w:p>
    <w:p w14:paraId="50F56AF2" w14:textId="77777777" w:rsidR="00FF4DC1" w:rsidRDefault="00FF4DC1" w:rsidP="00607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9670D54" w14:textId="1AE7FD84" w:rsidR="00607927" w:rsidRPr="00607927" w:rsidRDefault="00607927" w:rsidP="00607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079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toString</w:t>
      </w:r>
    </w:p>
    <w:p w14:paraId="21771E0B" w14:textId="77777777" w:rsidR="00607927" w:rsidRPr="00607927" w:rsidRDefault="00607927" w:rsidP="0060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9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</w:t>
      </w:r>
      <w:hyperlink r:id="rId4" w:tooltip="class in java.lang" w:history="1">
        <w:r w:rsidRPr="0060792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String</w:t>
        </w:r>
      </w:hyperlink>
      <w:r w:rsidRPr="006079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92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toString</w:t>
      </w:r>
      <w:r w:rsidRPr="0060792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1C84D42" w14:textId="77777777" w:rsidR="00607927" w:rsidRPr="00607927" w:rsidRDefault="00607927" w:rsidP="006079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927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string representation of the object. In general, the</w:t>
      </w:r>
      <w:r w:rsidRPr="0060792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07927">
        <w:rPr>
          <w:rFonts w:ascii="Courier New" w:eastAsia="Times New Roman" w:hAnsi="Courier New" w:cs="Courier New"/>
          <w:color w:val="000000"/>
          <w:sz w:val="20"/>
        </w:rPr>
        <w:t>toString</w:t>
      </w:r>
      <w:r w:rsidRPr="0060792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07927">
        <w:rPr>
          <w:rFonts w:ascii="Times New Roman" w:eastAsia="Times New Roman" w:hAnsi="Times New Roman" w:cs="Times New Roman"/>
          <w:color w:val="000000"/>
          <w:sz w:val="27"/>
          <w:szCs w:val="27"/>
        </w:rPr>
        <w:t>method returns a string that "textually represents" this object. The result should be a concise but informative representation that is easy for a person to read. It is recommended that all subclasses override this method.</w:t>
      </w:r>
    </w:p>
    <w:p w14:paraId="2C48BED6" w14:textId="77777777" w:rsidR="00607927" w:rsidRPr="00607927" w:rsidRDefault="00607927" w:rsidP="006079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927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60792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07927">
        <w:rPr>
          <w:rFonts w:ascii="Courier New" w:eastAsia="Times New Roman" w:hAnsi="Courier New" w:cs="Courier New"/>
          <w:color w:val="000000"/>
          <w:sz w:val="20"/>
        </w:rPr>
        <w:t>toString</w:t>
      </w:r>
      <w:r w:rsidRPr="0060792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07927">
        <w:rPr>
          <w:rFonts w:ascii="Times New Roman" w:eastAsia="Times New Roman" w:hAnsi="Times New Roman" w:cs="Times New Roman"/>
          <w:color w:val="000000"/>
          <w:sz w:val="27"/>
          <w:szCs w:val="27"/>
        </w:rPr>
        <w:t>method for class</w:t>
      </w:r>
      <w:r w:rsidRPr="0060792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07927">
        <w:rPr>
          <w:rFonts w:ascii="Courier New" w:eastAsia="Times New Roman" w:hAnsi="Courier New" w:cs="Courier New"/>
          <w:color w:val="000000"/>
          <w:sz w:val="20"/>
        </w:rPr>
        <w:t>Object</w:t>
      </w:r>
      <w:r w:rsidRPr="0060792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07927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string consisting of the name of the class of which the object is an instance, the at-sign character `</w:t>
      </w:r>
      <w:r w:rsidRPr="00607927">
        <w:rPr>
          <w:rFonts w:ascii="Courier New" w:eastAsia="Times New Roman" w:hAnsi="Courier New" w:cs="Courier New"/>
          <w:color w:val="000000"/>
          <w:sz w:val="20"/>
        </w:rPr>
        <w:t>@</w:t>
      </w:r>
      <w:r w:rsidRPr="00607927">
        <w:rPr>
          <w:rFonts w:ascii="Times New Roman" w:eastAsia="Times New Roman" w:hAnsi="Times New Roman" w:cs="Times New Roman"/>
          <w:color w:val="000000"/>
          <w:sz w:val="27"/>
          <w:szCs w:val="27"/>
        </w:rPr>
        <w:t>', and the unsigned hexadecimal representation of the hash code of the object. In other words, this method returns a string equal to the value of:</w:t>
      </w:r>
    </w:p>
    <w:p w14:paraId="7DCDD3E8" w14:textId="77777777" w:rsidR="00607927" w:rsidRPr="00607927" w:rsidRDefault="00607927" w:rsidP="0060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9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getClass().getName() + '@' + Integer.toHexString(hashCode())</w:t>
      </w:r>
    </w:p>
    <w:p w14:paraId="5C476603" w14:textId="77777777" w:rsidR="00607927" w:rsidRPr="00607927" w:rsidRDefault="00607927" w:rsidP="0060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9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216F4F" w14:textId="77777777" w:rsidR="00607927" w:rsidRPr="00607927" w:rsidRDefault="00607927" w:rsidP="006079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9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Returns:</w:t>
      </w:r>
    </w:p>
    <w:p w14:paraId="2FB80AF5" w14:textId="77777777" w:rsidR="00607927" w:rsidRPr="00607927" w:rsidRDefault="00607927" w:rsidP="006079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927">
        <w:rPr>
          <w:rFonts w:ascii="Times New Roman" w:eastAsia="Times New Roman" w:hAnsi="Times New Roman" w:cs="Times New Roman"/>
          <w:color w:val="000000"/>
          <w:sz w:val="27"/>
          <w:szCs w:val="27"/>
        </w:rPr>
        <w:t>a string representation of the object.</w:t>
      </w:r>
    </w:p>
    <w:p w14:paraId="42892A00" w14:textId="77777777" w:rsidR="00FD41E3" w:rsidRDefault="00FD41E3"/>
    <w:p w14:paraId="231D2967" w14:textId="77777777" w:rsidR="00607927" w:rsidRPr="00607927" w:rsidRDefault="00607927" w:rsidP="00607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079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getInputSplit</w:t>
      </w:r>
    </w:p>
    <w:p w14:paraId="30CA215F" w14:textId="77777777" w:rsidR="00607927" w:rsidRPr="00607927" w:rsidRDefault="00607927" w:rsidP="0060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9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</w:t>
      </w:r>
      <w:hyperlink r:id="rId5" w:tooltip="class in org.apache.hadoop.mapreduce" w:history="1">
        <w:r w:rsidRPr="0060792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InputSplit</w:t>
        </w:r>
      </w:hyperlink>
      <w:r w:rsidRPr="006079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92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getInputSplit</w:t>
      </w:r>
      <w:r w:rsidRPr="0060792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56F01E4" w14:textId="77777777" w:rsidR="00607927" w:rsidRPr="00607927" w:rsidRDefault="00607927" w:rsidP="006079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927">
        <w:rPr>
          <w:rFonts w:ascii="Times New Roman" w:eastAsia="Times New Roman" w:hAnsi="Times New Roman" w:cs="Times New Roman"/>
          <w:color w:val="000000"/>
          <w:sz w:val="27"/>
          <w:szCs w:val="27"/>
        </w:rPr>
        <w:t>Get the input split for this map.</w:t>
      </w:r>
    </w:p>
    <w:p w14:paraId="1EA87381" w14:textId="77777777" w:rsidR="00607927" w:rsidRDefault="00607927"/>
    <w:p w14:paraId="3F63D004" w14:textId="77777777" w:rsidR="00607927" w:rsidRDefault="00607927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Protected</w:t>
      </w:r>
      <w:r>
        <w:rPr>
          <w:rStyle w:val="apple-converted-space"/>
          <w:rFonts w:ascii="Arial" w:hAnsi="Arial" w:cs="Arial"/>
          <w:color w:val="222222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Access Modifier -</w:t>
      </w:r>
      <w:r>
        <w:rPr>
          <w:rStyle w:val="apple-converted-space"/>
          <w:rFonts w:ascii="Arial" w:hAnsi="Arial" w:cs="Arial"/>
          <w:color w:val="222222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Protected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. Variables,</w:t>
      </w:r>
      <w:r>
        <w:rPr>
          <w:rStyle w:val="apple-converted-space"/>
          <w:rFonts w:ascii="Arial" w:hAnsi="Arial" w:cs="Arial"/>
          <w:color w:val="222222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methods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, and constructors, which are declared</w:t>
      </w:r>
      <w:r>
        <w:rPr>
          <w:rStyle w:val="apple-converted-space"/>
          <w:rFonts w:ascii="Arial" w:hAnsi="Arial" w:cs="Arial"/>
          <w:color w:val="222222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protected</w:t>
      </w:r>
      <w:r>
        <w:rPr>
          <w:rStyle w:val="apple-converted-space"/>
          <w:rFonts w:ascii="Arial" w:hAnsi="Arial" w:cs="Arial"/>
          <w:color w:val="222222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in a superclass can be accessed only by the subclasses in other package or any class within the package of the</w:t>
      </w:r>
      <w:r>
        <w:rPr>
          <w:rStyle w:val="apple-converted-space"/>
          <w:rFonts w:ascii="Arial" w:hAnsi="Arial" w:cs="Arial"/>
          <w:color w:val="222222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protected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members' class. The</w:t>
      </w:r>
      <w:r>
        <w:rPr>
          <w:rStyle w:val="apple-converted-space"/>
          <w:rFonts w:ascii="Arial" w:hAnsi="Arial" w:cs="Arial"/>
          <w:color w:val="222222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protected</w:t>
      </w:r>
      <w:r>
        <w:rPr>
          <w:rStyle w:val="apple-converted-space"/>
          <w:rFonts w:ascii="Arial" w:hAnsi="Arial" w:cs="Arial"/>
          <w:color w:val="222222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access modifier cannot be applied to class and interfaces.</w:t>
      </w:r>
    </w:p>
    <w:p w14:paraId="732FED1C" w14:textId="77777777" w:rsidR="00415A89" w:rsidRDefault="00415A89" w:rsidP="00415A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8"/>
          <w:szCs w:val="28"/>
        </w:rPr>
      </w:pPr>
    </w:p>
    <w:p w14:paraId="10A84C34" w14:textId="77777777" w:rsidR="00415A89" w:rsidRDefault="00415A89" w:rsidP="00415A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</w:rPr>
        <w:lastRenderedPageBreak/>
        <w:t>First you need to get the input split, using the newer mapreduce API it would be done as follows:</w:t>
      </w:r>
    </w:p>
    <w:p w14:paraId="23801247" w14:textId="77777777" w:rsidR="00415A89" w:rsidRDefault="00415A89" w:rsidP="00415A8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context.getInputSplit();</w:t>
      </w:r>
    </w:p>
    <w:p w14:paraId="0349E7CB" w14:textId="77777777" w:rsidR="00415A89" w:rsidRDefault="00415A89" w:rsidP="00415A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</w:rPr>
        <w:t>But in order to get the file path and the file name you will need to first typecast the result into FileSplit.</w:t>
      </w:r>
    </w:p>
    <w:p w14:paraId="454DFA7D" w14:textId="77777777" w:rsidR="00415A89" w:rsidRDefault="00415A89" w:rsidP="00415A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</w:rPr>
        <w:t>So, in order to get the input file path you may do the following:</w:t>
      </w:r>
    </w:p>
    <w:p w14:paraId="5B8F598A" w14:textId="77777777" w:rsidR="00415A89" w:rsidRDefault="00415A89" w:rsidP="00415A8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Path filePath = ((FileSplit) context.getInputSplit()).getPath();</w:t>
      </w:r>
    </w:p>
    <w:p w14:paraId="256AE298" w14:textId="77777777" w:rsidR="00415A89" w:rsidRDefault="00415A89" w:rsidP="00415A8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String filePathString = ((FileSplit) context.getInputSplit()).getPath().toString();</w:t>
      </w:r>
    </w:p>
    <w:p w14:paraId="1083A46F" w14:textId="77777777" w:rsidR="00415A89" w:rsidRDefault="00415A89" w:rsidP="00415A8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</w:rPr>
        <w:t>Similarly, to get the file name, you may just call upon getName(), like this:</w:t>
      </w:r>
    </w:p>
    <w:p w14:paraId="2547E72E" w14:textId="77777777" w:rsidR="00415A89" w:rsidRDefault="00415A89" w:rsidP="00415A89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24"/>
          <w:szCs w:val="24"/>
        </w:rPr>
      </w:pPr>
      <w:r>
        <w:rPr>
          <w:rStyle w:val="HTMLCode"/>
          <w:rFonts w:ascii="Consolas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String fileName = ((FileSplit) context.getInputSplit()).getPath().getName();</w:t>
      </w:r>
    </w:p>
    <w:p w14:paraId="527C93AC" w14:textId="77777777" w:rsidR="00415A89" w:rsidRDefault="00415A89"/>
    <w:p w14:paraId="1039FDA9" w14:textId="77777777" w:rsidR="005369B1" w:rsidRDefault="00000000" w:rsidP="005369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anchor="getPath()" w:history="1">
        <w:r w:rsidR="005369B1" w:rsidRPr="005369B1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br/>
        </w:r>
        <w:r w:rsidR="005369B1" w:rsidRPr="005369B1">
          <w:rPr>
            <w:rFonts w:ascii="Courier New" w:eastAsia="Times New Roman" w:hAnsi="Courier New" w:cs="Courier New"/>
            <w:b/>
            <w:bCs/>
            <w:color w:val="0000FF"/>
            <w:sz w:val="20"/>
            <w:u w:val="single"/>
          </w:rPr>
          <w:t>getPath</w:t>
        </w:r>
      </w:hyperlink>
      <w:r w:rsidR="005369B1" w:rsidRPr="005369B1">
        <w:rPr>
          <w:rFonts w:ascii="Courier New" w:eastAsia="Times New Roman" w:hAnsi="Courier New" w:cs="Courier New"/>
          <w:color w:val="000000"/>
          <w:sz w:val="20"/>
        </w:rPr>
        <w:t>()</w:t>
      </w:r>
      <w:r w:rsidR="005369B1" w:rsidRPr="005369B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5369B1" w:rsidRPr="005369B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      The file containing this split's dat</w:t>
      </w:r>
      <w:r w:rsidR="005369B1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</w:p>
    <w:p w14:paraId="1BC4FD82" w14:textId="77777777" w:rsidR="003A0B42" w:rsidRDefault="003A0B42" w:rsidP="005369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3E3825" w14:textId="77777777" w:rsidR="003A0B42" w:rsidRPr="005369B1" w:rsidRDefault="003A0B42" w:rsidP="005369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0FCCE11" w14:textId="77777777" w:rsidR="003A0B42" w:rsidRDefault="003A0B42" w:rsidP="003A0B42">
      <w:pPr>
        <w:pStyle w:val="Heading2"/>
        <w:shd w:val="clear" w:color="auto" w:fill="FFFFFF"/>
        <w:spacing w:before="187" w:after="187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Class StringTokenizer</w:t>
      </w:r>
    </w:p>
    <w:p w14:paraId="3D7A27EF" w14:textId="77777777" w:rsidR="00A752C8" w:rsidRPr="00A752C8" w:rsidRDefault="00A752C8" w:rsidP="00A75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2C8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>The string tokenizer class allows an application to break a string into tokens. The tokenization method is much simpler than the one used by the</w:t>
      </w:r>
      <w:r w:rsidRPr="00A752C8">
        <w:rPr>
          <w:rFonts w:ascii="Arial" w:eastAsia="Times New Roman" w:hAnsi="Arial" w:cs="Arial"/>
          <w:color w:val="353833"/>
          <w:sz w:val="23"/>
        </w:rPr>
        <w:t> </w:t>
      </w:r>
      <w:r w:rsidRPr="00A752C8">
        <w:rPr>
          <w:rFonts w:ascii="Courier New" w:eastAsia="Times New Roman" w:hAnsi="Courier New" w:cs="Courier New"/>
          <w:color w:val="353833"/>
          <w:sz w:val="29"/>
        </w:rPr>
        <w:t>StreamTokenizer</w:t>
      </w:r>
      <w:r w:rsidRPr="00A752C8">
        <w:rPr>
          <w:rFonts w:ascii="Arial" w:eastAsia="Times New Roman" w:hAnsi="Arial" w:cs="Arial"/>
          <w:color w:val="353833"/>
          <w:sz w:val="23"/>
        </w:rPr>
        <w:t> </w:t>
      </w:r>
      <w:r w:rsidRPr="00A752C8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>class. The</w:t>
      </w:r>
      <w:r w:rsidRPr="00A752C8">
        <w:rPr>
          <w:rFonts w:ascii="Arial" w:eastAsia="Times New Roman" w:hAnsi="Arial" w:cs="Arial"/>
          <w:color w:val="353833"/>
          <w:sz w:val="23"/>
        </w:rPr>
        <w:t> </w:t>
      </w:r>
      <w:r w:rsidRPr="00A752C8">
        <w:rPr>
          <w:rFonts w:ascii="Courier New" w:eastAsia="Times New Roman" w:hAnsi="Courier New" w:cs="Courier New"/>
          <w:color w:val="353833"/>
          <w:sz w:val="29"/>
        </w:rPr>
        <w:t>StringTokenizer</w:t>
      </w:r>
      <w:r w:rsidRPr="00A752C8">
        <w:rPr>
          <w:rFonts w:ascii="Arial" w:eastAsia="Times New Roman" w:hAnsi="Arial" w:cs="Arial"/>
          <w:color w:val="353833"/>
          <w:sz w:val="23"/>
        </w:rPr>
        <w:t> </w:t>
      </w:r>
      <w:r w:rsidRPr="00A752C8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>methods do not distinguish among identifiers, numbers, and quoted strings, nor do they recognize and skip comments.</w:t>
      </w:r>
    </w:p>
    <w:p w14:paraId="125AD9CA" w14:textId="77777777" w:rsidR="00A752C8" w:rsidRPr="00A752C8" w:rsidRDefault="00A752C8" w:rsidP="00A752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3"/>
          <w:szCs w:val="23"/>
        </w:rPr>
      </w:pPr>
      <w:r w:rsidRPr="00A752C8">
        <w:rPr>
          <w:rFonts w:ascii="Arial" w:eastAsia="Times New Roman" w:hAnsi="Arial" w:cs="Arial"/>
          <w:color w:val="353833"/>
          <w:sz w:val="23"/>
          <w:szCs w:val="23"/>
        </w:rPr>
        <w:t>The set of delimiters (the characters that separate tokens) may be specified either at creation time or on a per-token basis.</w:t>
      </w:r>
    </w:p>
    <w:p w14:paraId="4261C551" w14:textId="77777777" w:rsidR="00A752C8" w:rsidRDefault="00A752C8" w:rsidP="00A752C8">
      <w:pPr>
        <w:pStyle w:val="NormalWeb"/>
        <w:shd w:val="clear" w:color="auto" w:fill="FFFFFF"/>
        <w:rPr>
          <w:rFonts w:ascii="Arial" w:hAnsi="Arial" w:cs="Arial"/>
          <w:color w:val="353833"/>
          <w:sz w:val="23"/>
          <w:szCs w:val="23"/>
        </w:rPr>
      </w:pPr>
      <w:r>
        <w:rPr>
          <w:rFonts w:ascii="Arial" w:hAnsi="Arial" w:cs="Arial"/>
          <w:color w:val="353833"/>
          <w:sz w:val="23"/>
          <w:szCs w:val="23"/>
        </w:rPr>
        <w:t>The following is one example of the use of the tokenizer. The code:</w:t>
      </w:r>
    </w:p>
    <w:p w14:paraId="3BDB9156" w14:textId="77777777" w:rsidR="00A752C8" w:rsidRDefault="00A752C8" w:rsidP="00A752C8">
      <w:pPr>
        <w:pStyle w:val="HTMLPreformatted"/>
        <w:shd w:val="clear" w:color="auto" w:fill="FFFFFF"/>
        <w:rPr>
          <w:color w:val="353833"/>
          <w:sz w:val="30"/>
          <w:szCs w:val="30"/>
        </w:rPr>
      </w:pPr>
      <w:r>
        <w:rPr>
          <w:color w:val="353833"/>
          <w:sz w:val="30"/>
          <w:szCs w:val="30"/>
        </w:rPr>
        <w:t xml:space="preserve">     StringTokenizer st = new StringTokenizer("this is a test");</w:t>
      </w:r>
    </w:p>
    <w:p w14:paraId="71637312" w14:textId="77777777" w:rsidR="00A752C8" w:rsidRDefault="00A752C8" w:rsidP="00A752C8">
      <w:pPr>
        <w:pStyle w:val="HTMLPreformatted"/>
        <w:shd w:val="clear" w:color="auto" w:fill="FFFFFF"/>
        <w:rPr>
          <w:color w:val="353833"/>
          <w:sz w:val="30"/>
          <w:szCs w:val="30"/>
        </w:rPr>
      </w:pPr>
      <w:r>
        <w:rPr>
          <w:color w:val="353833"/>
          <w:sz w:val="30"/>
          <w:szCs w:val="30"/>
        </w:rPr>
        <w:t xml:space="preserve">     while (st.hasMoreTokens()) {</w:t>
      </w:r>
    </w:p>
    <w:p w14:paraId="0F4269C9" w14:textId="77777777" w:rsidR="00A752C8" w:rsidRDefault="00A752C8" w:rsidP="00A752C8">
      <w:pPr>
        <w:pStyle w:val="HTMLPreformatted"/>
        <w:shd w:val="clear" w:color="auto" w:fill="FFFFFF"/>
        <w:rPr>
          <w:color w:val="353833"/>
          <w:sz w:val="30"/>
          <w:szCs w:val="30"/>
        </w:rPr>
      </w:pPr>
      <w:r>
        <w:rPr>
          <w:color w:val="353833"/>
          <w:sz w:val="30"/>
          <w:szCs w:val="30"/>
        </w:rPr>
        <w:t xml:space="preserve">         System.out.println(st.nextToken());</w:t>
      </w:r>
    </w:p>
    <w:p w14:paraId="01E0FB65" w14:textId="77777777" w:rsidR="00A752C8" w:rsidRDefault="00A752C8" w:rsidP="00A752C8">
      <w:pPr>
        <w:pStyle w:val="HTMLPreformatted"/>
        <w:shd w:val="clear" w:color="auto" w:fill="FFFFFF"/>
        <w:rPr>
          <w:color w:val="353833"/>
          <w:sz w:val="30"/>
          <w:szCs w:val="30"/>
        </w:rPr>
      </w:pPr>
      <w:r>
        <w:rPr>
          <w:color w:val="353833"/>
          <w:sz w:val="30"/>
          <w:szCs w:val="30"/>
        </w:rPr>
        <w:t xml:space="preserve">     }</w:t>
      </w:r>
    </w:p>
    <w:p w14:paraId="2F190E16" w14:textId="77777777" w:rsidR="00A752C8" w:rsidRDefault="00A752C8" w:rsidP="00A752C8">
      <w:pPr>
        <w:pStyle w:val="HTMLPreformatted"/>
        <w:shd w:val="clear" w:color="auto" w:fill="FFFFFF"/>
        <w:rPr>
          <w:color w:val="353833"/>
          <w:sz w:val="30"/>
          <w:szCs w:val="30"/>
        </w:rPr>
      </w:pPr>
      <w:r>
        <w:rPr>
          <w:color w:val="353833"/>
          <w:sz w:val="30"/>
          <w:szCs w:val="30"/>
        </w:rPr>
        <w:t xml:space="preserve"> </w:t>
      </w:r>
    </w:p>
    <w:p w14:paraId="6F3E24E7" w14:textId="77777777" w:rsidR="00A752C8" w:rsidRDefault="00A752C8" w:rsidP="00A752C8">
      <w:pPr>
        <w:pStyle w:val="NormalWeb"/>
        <w:shd w:val="clear" w:color="auto" w:fill="FFFFFF"/>
        <w:rPr>
          <w:rFonts w:ascii="Arial" w:hAnsi="Arial" w:cs="Arial"/>
          <w:color w:val="353833"/>
          <w:sz w:val="23"/>
          <w:szCs w:val="23"/>
        </w:rPr>
      </w:pPr>
      <w:r>
        <w:rPr>
          <w:rFonts w:ascii="Arial" w:hAnsi="Arial" w:cs="Arial"/>
          <w:color w:val="353833"/>
          <w:sz w:val="23"/>
          <w:szCs w:val="23"/>
        </w:rPr>
        <w:t>prints the following output:</w:t>
      </w:r>
    </w:p>
    <w:p w14:paraId="3E1AAAA1" w14:textId="77777777" w:rsidR="00A752C8" w:rsidRDefault="00A752C8" w:rsidP="00A752C8">
      <w:pPr>
        <w:pStyle w:val="HTMLPreformatted"/>
        <w:shd w:val="clear" w:color="auto" w:fill="FFFFFF"/>
        <w:rPr>
          <w:color w:val="353833"/>
          <w:sz w:val="30"/>
          <w:szCs w:val="30"/>
        </w:rPr>
      </w:pPr>
      <w:r>
        <w:rPr>
          <w:color w:val="353833"/>
          <w:sz w:val="30"/>
          <w:szCs w:val="30"/>
        </w:rPr>
        <w:lastRenderedPageBreak/>
        <w:t xml:space="preserve">     this</w:t>
      </w:r>
    </w:p>
    <w:p w14:paraId="2010ADF1" w14:textId="77777777" w:rsidR="00A752C8" w:rsidRDefault="00A752C8" w:rsidP="00A752C8">
      <w:pPr>
        <w:pStyle w:val="HTMLPreformatted"/>
        <w:shd w:val="clear" w:color="auto" w:fill="FFFFFF"/>
        <w:rPr>
          <w:color w:val="353833"/>
          <w:sz w:val="30"/>
          <w:szCs w:val="30"/>
        </w:rPr>
      </w:pPr>
      <w:r>
        <w:rPr>
          <w:color w:val="353833"/>
          <w:sz w:val="30"/>
          <w:szCs w:val="30"/>
        </w:rPr>
        <w:t xml:space="preserve">     is</w:t>
      </w:r>
    </w:p>
    <w:p w14:paraId="3AEDCD05" w14:textId="77777777" w:rsidR="00A752C8" w:rsidRDefault="00A752C8" w:rsidP="00A752C8">
      <w:pPr>
        <w:pStyle w:val="HTMLPreformatted"/>
        <w:shd w:val="clear" w:color="auto" w:fill="FFFFFF"/>
        <w:rPr>
          <w:color w:val="353833"/>
          <w:sz w:val="30"/>
          <w:szCs w:val="30"/>
        </w:rPr>
      </w:pPr>
      <w:r>
        <w:rPr>
          <w:color w:val="353833"/>
          <w:sz w:val="30"/>
          <w:szCs w:val="30"/>
        </w:rPr>
        <w:t xml:space="preserve">     a</w:t>
      </w:r>
    </w:p>
    <w:p w14:paraId="4FDF03D2" w14:textId="77777777" w:rsidR="00A752C8" w:rsidRDefault="00A752C8" w:rsidP="00A752C8">
      <w:pPr>
        <w:pStyle w:val="HTMLPreformatted"/>
        <w:shd w:val="clear" w:color="auto" w:fill="FFFFFF"/>
        <w:rPr>
          <w:color w:val="353833"/>
          <w:sz w:val="30"/>
          <w:szCs w:val="30"/>
        </w:rPr>
      </w:pPr>
      <w:r>
        <w:rPr>
          <w:color w:val="353833"/>
          <w:sz w:val="30"/>
          <w:szCs w:val="30"/>
        </w:rPr>
        <w:t xml:space="preserve">     test</w:t>
      </w:r>
    </w:p>
    <w:p w14:paraId="39A2624F" w14:textId="77777777" w:rsidR="00A752C8" w:rsidRDefault="00A752C8"/>
    <w:p w14:paraId="25A2546E" w14:textId="77777777" w:rsidR="00A752C8" w:rsidRDefault="00A752C8"/>
    <w:p w14:paraId="5F8DD0BB" w14:textId="77777777" w:rsidR="00A752C8" w:rsidRDefault="00A752C8"/>
    <w:p w14:paraId="5E8D8ECB" w14:textId="77777777" w:rsidR="00A33593" w:rsidRDefault="00A752C8">
      <w:r>
        <w:t xml:space="preserve">  Methods:</w:t>
      </w:r>
    </w:p>
    <w:p w14:paraId="77ABDB0F" w14:textId="77777777" w:rsidR="00A752C8" w:rsidRPr="00A752C8" w:rsidRDefault="00A752C8" w:rsidP="00A752C8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hyperlink r:id="rId7" w:anchor="hasMoreTokens()" w:history="1">
        <w:r w:rsidRPr="00A752C8">
          <w:rPr>
            <w:rFonts w:ascii="Courier New" w:eastAsia="Times New Roman" w:hAnsi="Courier New" w:cs="Courier New"/>
            <w:b/>
            <w:bCs/>
            <w:color w:val="4C6B87"/>
            <w:sz w:val="29"/>
          </w:rPr>
          <w:t>hasMoreTokens</w:t>
        </w:r>
      </w:hyperlink>
      <w:r w:rsidRPr="00A752C8">
        <w:rPr>
          <w:rFonts w:ascii="Courier New" w:eastAsia="Times New Roman" w:hAnsi="Courier New" w:cs="Courier New"/>
          <w:color w:val="353833"/>
          <w:sz w:val="29"/>
        </w:rPr>
        <w:t>()</w:t>
      </w:r>
    </w:p>
    <w:p w14:paraId="16FFBC12" w14:textId="77777777" w:rsidR="00A752C8" w:rsidRPr="00A752C8" w:rsidRDefault="00A752C8" w:rsidP="00A752C8">
      <w:pPr>
        <w:shd w:val="clear" w:color="auto" w:fill="EEEEEF"/>
        <w:spacing w:after="0" w:line="240" w:lineRule="auto"/>
        <w:rPr>
          <w:rFonts w:ascii="Arial" w:eastAsia="Times New Roman" w:hAnsi="Arial" w:cs="Arial"/>
          <w:color w:val="353833"/>
          <w:sz w:val="23"/>
          <w:szCs w:val="23"/>
        </w:rPr>
      </w:pPr>
      <w:r>
        <w:rPr>
          <w:rFonts w:ascii="Arial" w:eastAsia="Times New Roman" w:hAnsi="Arial" w:cs="Arial"/>
          <w:color w:val="353833"/>
          <w:sz w:val="23"/>
          <w:szCs w:val="23"/>
        </w:rPr>
        <w:tab/>
      </w:r>
      <w:r w:rsidRPr="00A752C8">
        <w:rPr>
          <w:rFonts w:ascii="Arial" w:eastAsia="Times New Roman" w:hAnsi="Arial" w:cs="Arial"/>
          <w:color w:val="353833"/>
          <w:sz w:val="23"/>
          <w:szCs w:val="23"/>
        </w:rPr>
        <w:t>Tests if there are more tokens available from this tokenizer's string</w:t>
      </w:r>
    </w:p>
    <w:p w14:paraId="6BDECE7C" w14:textId="77777777" w:rsidR="00A752C8" w:rsidRPr="00A752C8" w:rsidRDefault="00A752C8" w:rsidP="00A752C8">
      <w:r>
        <w:tab/>
      </w:r>
      <w:r>
        <w:tab/>
      </w:r>
      <w:hyperlink r:id="rId8" w:anchor="nextToken()" w:history="1">
        <w:r w:rsidRPr="00A752C8">
          <w:rPr>
            <w:rFonts w:ascii="Courier New" w:eastAsia="Times New Roman" w:hAnsi="Courier New" w:cs="Courier New"/>
            <w:b/>
            <w:bCs/>
            <w:color w:val="4C6B87"/>
            <w:sz w:val="28"/>
            <w:szCs w:val="28"/>
          </w:rPr>
          <w:br/>
        </w:r>
        <w:r>
          <w:rPr>
            <w:rFonts w:ascii="Courier New" w:eastAsia="Times New Roman" w:hAnsi="Courier New" w:cs="Courier New"/>
            <w:b/>
            <w:bCs/>
            <w:color w:val="4C6B87"/>
            <w:sz w:val="28"/>
          </w:rPr>
          <w:tab/>
        </w:r>
        <w:r w:rsidRPr="00A752C8">
          <w:rPr>
            <w:rFonts w:ascii="Courier New" w:eastAsia="Times New Roman" w:hAnsi="Courier New" w:cs="Courier New"/>
            <w:b/>
            <w:bCs/>
            <w:color w:val="4C6B87"/>
            <w:sz w:val="28"/>
          </w:rPr>
          <w:t>nextToken</w:t>
        </w:r>
      </w:hyperlink>
      <w:r w:rsidRPr="00A752C8">
        <w:rPr>
          <w:rFonts w:ascii="Courier New" w:eastAsia="Times New Roman" w:hAnsi="Courier New" w:cs="Courier New"/>
          <w:color w:val="353833"/>
          <w:sz w:val="28"/>
        </w:rPr>
        <w:t>()</w:t>
      </w:r>
    </w:p>
    <w:p w14:paraId="5DA463FB" w14:textId="77777777" w:rsidR="00A752C8" w:rsidRDefault="00A752C8" w:rsidP="00A752C8">
      <w:pPr>
        <w:rPr>
          <w:rFonts w:ascii="Arial" w:eastAsia="Times New Roman" w:hAnsi="Arial" w:cs="Arial"/>
          <w:color w:val="353833"/>
          <w:sz w:val="23"/>
          <w:szCs w:val="23"/>
        </w:rPr>
      </w:pPr>
      <w:r>
        <w:rPr>
          <w:rFonts w:ascii="Arial" w:eastAsia="Times New Roman" w:hAnsi="Arial" w:cs="Arial"/>
          <w:color w:val="353833"/>
          <w:sz w:val="23"/>
          <w:szCs w:val="23"/>
        </w:rPr>
        <w:tab/>
      </w:r>
      <w:r w:rsidRPr="00A752C8">
        <w:rPr>
          <w:rFonts w:ascii="Arial" w:eastAsia="Times New Roman" w:hAnsi="Arial" w:cs="Arial"/>
          <w:color w:val="353833"/>
          <w:sz w:val="23"/>
          <w:szCs w:val="23"/>
        </w:rPr>
        <w:t>Returns the next token from this string tokenize</w:t>
      </w:r>
      <w:r>
        <w:rPr>
          <w:rFonts w:ascii="Arial" w:eastAsia="Times New Roman" w:hAnsi="Arial" w:cs="Arial"/>
          <w:color w:val="353833"/>
          <w:sz w:val="23"/>
          <w:szCs w:val="23"/>
        </w:rPr>
        <w:t>r</w:t>
      </w:r>
      <w:r w:rsidR="00DA28F1">
        <w:rPr>
          <w:rFonts w:ascii="Arial" w:eastAsia="Times New Roman" w:hAnsi="Arial" w:cs="Arial"/>
          <w:color w:val="353833"/>
          <w:sz w:val="23"/>
          <w:szCs w:val="23"/>
        </w:rPr>
        <w:t>s</w:t>
      </w:r>
    </w:p>
    <w:p w14:paraId="069C749F" w14:textId="77777777" w:rsidR="00C931D4" w:rsidRDefault="00C931D4" w:rsidP="00C931D4">
      <w:pPr>
        <w:pStyle w:val="Heading2"/>
        <w:shd w:val="clear" w:color="auto" w:fill="FFFFFF"/>
        <w:spacing w:before="187" w:after="187"/>
        <w:rPr>
          <w:rFonts w:ascii="Arial" w:hAnsi="Arial" w:cs="Arial"/>
          <w:color w:val="2C4557"/>
          <w:sz w:val="34"/>
          <w:szCs w:val="34"/>
        </w:rPr>
      </w:pPr>
    </w:p>
    <w:p w14:paraId="3B32A279" w14:textId="77777777" w:rsidR="00DA28F1" w:rsidRPr="00C931D4" w:rsidRDefault="00C931D4" w:rsidP="00C931D4">
      <w:pPr>
        <w:pStyle w:val="Heading2"/>
        <w:shd w:val="clear" w:color="auto" w:fill="FFFFFF"/>
        <w:spacing w:before="187" w:after="187"/>
        <w:rPr>
          <w:rFonts w:ascii="Arial" w:hAnsi="Arial" w:cs="Arial"/>
          <w:color w:val="2C4557"/>
          <w:sz w:val="34"/>
          <w:szCs w:val="34"/>
        </w:rPr>
      </w:pPr>
      <w:r>
        <w:rPr>
          <w:rFonts w:ascii="Arial" w:hAnsi="Arial" w:cs="Arial"/>
          <w:color w:val="2C4557"/>
          <w:sz w:val="34"/>
          <w:szCs w:val="34"/>
        </w:rPr>
        <w:t>Class IntWritable</w:t>
      </w:r>
    </w:p>
    <w:p w14:paraId="208FC3F7" w14:textId="77777777" w:rsidR="00002594" w:rsidRPr="00002594" w:rsidRDefault="00000000" w:rsidP="0000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set-int-" w:history="1">
        <w:r w:rsidR="00002594" w:rsidRPr="00002594">
          <w:rPr>
            <w:rFonts w:ascii="Courier New" w:eastAsia="Times New Roman" w:hAnsi="Courier New" w:cs="Courier New"/>
            <w:b/>
            <w:bCs/>
            <w:color w:val="4A6782"/>
            <w:sz w:val="26"/>
          </w:rPr>
          <w:t>set</w:t>
        </w:r>
      </w:hyperlink>
      <w:r w:rsidR="00002594" w:rsidRPr="00002594">
        <w:rPr>
          <w:rFonts w:ascii="Courier New" w:eastAsia="Times New Roman" w:hAnsi="Courier New" w:cs="Courier New"/>
          <w:color w:val="353833"/>
          <w:sz w:val="26"/>
        </w:rPr>
        <w:t>(int value)</w:t>
      </w:r>
    </w:p>
    <w:p w14:paraId="465DA390" w14:textId="77777777" w:rsidR="00002594" w:rsidRPr="00002594" w:rsidRDefault="00002594" w:rsidP="00002594">
      <w:pPr>
        <w:shd w:val="clear" w:color="auto" w:fill="EEEEEF"/>
        <w:spacing w:after="37" w:line="240" w:lineRule="auto"/>
        <w:rPr>
          <w:rFonts w:ascii="Georgia" w:eastAsia="Times New Roman" w:hAnsi="Georgia" w:cs="Times New Roman"/>
          <w:color w:val="474747"/>
          <w:sz w:val="26"/>
          <w:szCs w:val="26"/>
        </w:rPr>
      </w:pPr>
      <w:r w:rsidRPr="00002594">
        <w:rPr>
          <w:rFonts w:ascii="Georgia" w:eastAsia="Times New Roman" w:hAnsi="Georgia" w:cs="Times New Roman"/>
          <w:color w:val="474747"/>
          <w:sz w:val="26"/>
          <w:szCs w:val="26"/>
        </w:rPr>
        <w:t>Set the value of this IntWritable.</w:t>
      </w:r>
    </w:p>
    <w:p w14:paraId="11589412" w14:textId="77777777" w:rsidR="00B610C4" w:rsidRPr="00B610C4" w:rsidRDefault="00000000" w:rsidP="00B610C4">
      <w:pPr>
        <w:spacing w:after="0" w:line="240" w:lineRule="auto"/>
        <w:rPr>
          <w:rFonts w:ascii="Arial" w:eastAsia="Times New Roman" w:hAnsi="Arial" w:cs="Arial"/>
          <w:color w:val="353833"/>
          <w:sz w:val="24"/>
          <w:szCs w:val="24"/>
        </w:rPr>
      </w:pPr>
      <w:hyperlink r:id="rId10" w:anchor="get--" w:history="1">
        <w:r w:rsidR="00B610C4" w:rsidRPr="00B610C4">
          <w:rPr>
            <w:rFonts w:ascii="Courier New" w:eastAsia="Times New Roman" w:hAnsi="Courier New" w:cs="Courier New"/>
            <w:b/>
            <w:bCs/>
            <w:color w:val="4A6782"/>
            <w:sz w:val="26"/>
            <w:szCs w:val="26"/>
          </w:rPr>
          <w:br/>
        </w:r>
        <w:r w:rsidR="00B610C4" w:rsidRPr="00B610C4">
          <w:rPr>
            <w:rFonts w:ascii="Courier New" w:eastAsia="Times New Roman" w:hAnsi="Courier New" w:cs="Courier New"/>
            <w:b/>
            <w:bCs/>
            <w:color w:val="4A6782"/>
            <w:sz w:val="26"/>
          </w:rPr>
          <w:t>get</w:t>
        </w:r>
      </w:hyperlink>
      <w:r w:rsidR="00B610C4" w:rsidRPr="00B610C4">
        <w:rPr>
          <w:rFonts w:ascii="Courier New" w:eastAsia="Times New Roman" w:hAnsi="Courier New" w:cs="Courier New"/>
          <w:color w:val="353833"/>
          <w:sz w:val="26"/>
        </w:rPr>
        <w:t>()</w:t>
      </w:r>
    </w:p>
    <w:p w14:paraId="0E353854" w14:textId="77777777" w:rsidR="00A752C8" w:rsidRDefault="00B610C4" w:rsidP="00B610C4">
      <w:pPr>
        <w:rPr>
          <w:rFonts w:ascii="Georgia" w:eastAsia="Times New Roman" w:hAnsi="Georgia" w:cs="Arial"/>
          <w:color w:val="474747"/>
          <w:sz w:val="26"/>
          <w:szCs w:val="26"/>
        </w:rPr>
      </w:pPr>
      <w:r w:rsidRPr="00B610C4">
        <w:rPr>
          <w:rFonts w:ascii="Georgia" w:eastAsia="Times New Roman" w:hAnsi="Georgia" w:cs="Arial"/>
          <w:color w:val="474747"/>
          <w:sz w:val="26"/>
          <w:szCs w:val="26"/>
        </w:rPr>
        <w:t>Return the value of this IntWritable.</w:t>
      </w:r>
    </w:p>
    <w:p w14:paraId="2ABEB46D" w14:textId="77777777" w:rsidR="00E371F6" w:rsidRDefault="00E371F6" w:rsidP="00B610C4">
      <w:pPr>
        <w:rPr>
          <w:rFonts w:ascii="Georgia" w:eastAsia="Times New Roman" w:hAnsi="Georgia" w:cs="Arial"/>
          <w:color w:val="474747"/>
          <w:sz w:val="26"/>
          <w:szCs w:val="26"/>
        </w:rPr>
      </w:pPr>
    </w:p>
    <w:p w14:paraId="711C7F21" w14:textId="77777777" w:rsidR="00E371F6" w:rsidRDefault="00000000" w:rsidP="00B610C4">
      <w:pPr>
        <w:rPr>
          <w:color w:val="000000"/>
          <w:sz w:val="27"/>
          <w:szCs w:val="27"/>
          <w:shd w:val="clear" w:color="auto" w:fill="FFFFFF"/>
        </w:rPr>
      </w:pPr>
      <w:hyperlink r:id="rId11" w:anchor="GenericOptionsParser(java.lang.String[])" w:history="1">
        <w:r w:rsidR="00E371F6">
          <w:rPr>
            <w:rStyle w:val="Hyperlink"/>
            <w:rFonts w:ascii="Courier New" w:hAnsi="Courier New" w:cs="Courier New"/>
            <w:b/>
            <w:bCs/>
            <w:sz w:val="20"/>
            <w:szCs w:val="20"/>
            <w:shd w:val="clear" w:color="auto" w:fill="FFFFFF"/>
          </w:rPr>
          <w:t>GenericOptionsParser</w:t>
        </w:r>
      </w:hyperlink>
      <w:r w:rsidR="00E371F6">
        <w:rPr>
          <w:rStyle w:val="HTMLCode"/>
          <w:rFonts w:eastAsiaTheme="minorHAnsi"/>
          <w:color w:val="000000"/>
          <w:shd w:val="clear" w:color="auto" w:fill="FFFFFF"/>
        </w:rPr>
        <w:t>(</w:t>
      </w:r>
      <w:hyperlink r:id="rId12" w:tooltip="class or interface in java.lang" w:history="1">
        <w:r w:rsidR="00E371F6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String</w:t>
        </w:r>
      </w:hyperlink>
      <w:r w:rsidR="00E371F6">
        <w:rPr>
          <w:rStyle w:val="HTMLCode"/>
          <w:rFonts w:eastAsiaTheme="minorHAnsi"/>
          <w:color w:val="000000"/>
          <w:shd w:val="clear" w:color="auto" w:fill="FFFFFF"/>
        </w:rPr>
        <w:t>[] args)</w:t>
      </w:r>
      <w:r w:rsidR="00E371F6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E371F6">
        <w:rPr>
          <w:color w:val="000000"/>
          <w:sz w:val="27"/>
          <w:szCs w:val="27"/>
        </w:rPr>
        <w:br/>
      </w:r>
      <w:r w:rsidR="00E371F6">
        <w:rPr>
          <w:color w:val="000000"/>
          <w:sz w:val="27"/>
          <w:szCs w:val="27"/>
          <w:shd w:val="clear" w:color="auto" w:fill="FFFFFF"/>
        </w:rPr>
        <w:t>          Create an options parser to parse the args.</w:t>
      </w:r>
    </w:p>
    <w:p w14:paraId="6D460467" w14:textId="77777777" w:rsidR="00F06A7E" w:rsidRDefault="00F06A7E" w:rsidP="00F06A7E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method:</w:t>
      </w:r>
      <w:hyperlink r:id="rId13" w:anchor="getRemainingArgs()" w:history="1">
        <w:r w:rsidRPr="00F06A7E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br/>
        </w:r>
        <w:r w:rsidRPr="00F06A7E">
          <w:rPr>
            <w:rFonts w:ascii="Courier New" w:eastAsia="Times New Roman" w:hAnsi="Courier New" w:cs="Courier New"/>
            <w:b/>
            <w:bCs/>
            <w:color w:val="0000FF"/>
            <w:sz w:val="20"/>
            <w:u w:val="single"/>
          </w:rPr>
          <w:t>getRemainingArgs</w:t>
        </w:r>
      </w:hyperlink>
      <w:r w:rsidRPr="00F06A7E">
        <w:rPr>
          <w:rFonts w:ascii="Courier New" w:eastAsia="Times New Roman" w:hAnsi="Courier New" w:cs="Courier New"/>
          <w:color w:val="000000"/>
          <w:sz w:val="20"/>
        </w:rPr>
        <w:t>()</w:t>
      </w:r>
      <w:r w:rsidRPr="00F06A7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06A7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      Returns an array of Strings containing only application-specific arguments</w:t>
      </w:r>
    </w:p>
    <w:p w14:paraId="3223E785" w14:textId="77777777" w:rsidR="00F06A7E" w:rsidRDefault="00947257" w:rsidP="00B610C4">
      <w:pPr>
        <w:rPr>
          <w:color w:val="000000"/>
          <w:sz w:val="27"/>
          <w:szCs w:val="27"/>
          <w:shd w:val="clear" w:color="auto" w:fill="FFFFFF"/>
        </w:rPr>
      </w:pPr>
      <w:r>
        <w:rPr>
          <w:rStyle w:val="HTMLCode"/>
          <w:rFonts w:eastAsiaTheme="minorHAnsi"/>
          <w:color w:val="000000"/>
          <w:shd w:val="clear" w:color="auto" w:fill="FFFFFF"/>
        </w:rPr>
        <w:t>GenericOptionsParser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is a utility to parse command line arguments generic to the Hadoop framework.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FFFFF"/>
        </w:rPr>
        <w:t>GenericOptionsParser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recognizes several standarad command line arguments, enabling applications to easily specify a namenode, a jobtracker, additional configuration resources etc.</w:t>
      </w:r>
    </w:p>
    <w:p w14:paraId="267595C9" w14:textId="77777777" w:rsidR="00E53931" w:rsidRDefault="00E53931" w:rsidP="00B610C4"/>
    <w:sectPr w:rsidR="00E53931" w:rsidSect="00FD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927"/>
    <w:rsid w:val="00002594"/>
    <w:rsid w:val="003A0B42"/>
    <w:rsid w:val="00415A89"/>
    <w:rsid w:val="005369B1"/>
    <w:rsid w:val="005964D2"/>
    <w:rsid w:val="00607927"/>
    <w:rsid w:val="006D0A54"/>
    <w:rsid w:val="00947257"/>
    <w:rsid w:val="00A33593"/>
    <w:rsid w:val="00A752C8"/>
    <w:rsid w:val="00B610C4"/>
    <w:rsid w:val="00C931D4"/>
    <w:rsid w:val="00DA28F1"/>
    <w:rsid w:val="00E371F6"/>
    <w:rsid w:val="00E53931"/>
    <w:rsid w:val="00F06A7E"/>
    <w:rsid w:val="00FD41E3"/>
    <w:rsid w:val="00FF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9A25"/>
  <w15:docId w15:val="{7B52924E-74A2-8648-8FA6-B3AF5B00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1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B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7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79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9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792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07927"/>
  </w:style>
  <w:style w:type="character" w:styleId="HTMLCode">
    <w:name w:val="HTML Code"/>
    <w:basedOn w:val="DefaultParagraphFont"/>
    <w:uiPriority w:val="99"/>
    <w:semiHidden/>
    <w:unhideWhenUsed/>
    <w:rsid w:val="006079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7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0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752C8"/>
    <w:rPr>
      <w:b/>
      <w:bCs/>
    </w:rPr>
  </w:style>
  <w:style w:type="character" w:customStyle="1" w:styleId="membernamelink">
    <w:name w:val="membernamelink"/>
    <w:basedOn w:val="DefaultParagraphFont"/>
    <w:rsid w:val="0000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6268">
          <w:marLeft w:val="0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195">
          <w:marLeft w:val="0"/>
          <w:marRight w:val="187"/>
          <w:marTop w:val="56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7860">
          <w:marLeft w:val="0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3696">
          <w:marLeft w:val="0"/>
          <w:marRight w:val="187"/>
          <w:marTop w:val="56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714">
          <w:marLeft w:val="0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StringTokenizer.html" TargetMode="External"/><Relationship Id="rId13" Type="http://schemas.openxmlformats.org/officeDocument/2006/relationships/hyperlink" Target="https://hadoop.apache.org/docs/r1.2.1/api/org/apache/hadoop/util/GenericOptionsPars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7/docs/api/java/util/StringTokenizer.html" TargetMode="External"/><Relationship Id="rId12" Type="http://schemas.openxmlformats.org/officeDocument/2006/relationships/hyperlink" Target="http://java.sun.com/javase/6/docs/api/java/lang/String.html?is-external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doop.apache.org/docs/r2.4.1/api/org/apache/hadoop/mapreduce/lib/input/FileSplit.html" TargetMode="External"/><Relationship Id="rId11" Type="http://schemas.openxmlformats.org/officeDocument/2006/relationships/hyperlink" Target="https://hadoop.apache.org/docs/r1.2.1/api/org/apache/hadoop/util/GenericOptionsParser.html" TargetMode="External"/><Relationship Id="rId5" Type="http://schemas.openxmlformats.org/officeDocument/2006/relationships/hyperlink" Target="https://hadoop.apache.org/docs/r1.0.4/api/org/apache/hadoop/mapreduce/InputSpli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adoop.apache.org/docs/r2.7.4/api/org/apache/hadoop/io/IntWritable.html" TargetMode="External"/><Relationship Id="rId4" Type="http://schemas.openxmlformats.org/officeDocument/2006/relationships/hyperlink" Target="https://docs.oracle.com/javase/6/docs/api/java/lang/String.html" TargetMode="External"/><Relationship Id="rId9" Type="http://schemas.openxmlformats.org/officeDocument/2006/relationships/hyperlink" Target="https://hadoop.apache.org/docs/r2.7.4/api/org/apache/hadoop/io/IntWritab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srilathak@gmail.com</dc:creator>
  <cp:keywords/>
  <dc:description/>
  <cp:lastModifiedBy>srilatha kavuri</cp:lastModifiedBy>
  <cp:revision>17</cp:revision>
  <dcterms:created xsi:type="dcterms:W3CDTF">2018-02-06T13:31:00Z</dcterms:created>
  <dcterms:modified xsi:type="dcterms:W3CDTF">2023-01-17T03:23:00Z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2023-01-17T03:23:55Z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ea4ece29-04de-4360-9d90-7d07790eb90a</vt:lpwstr>
  </property>
  <property fmtid="{D5CDD505-2E9C-101B-9397-08002B2CF9AE}" pid="7" name="MSIP_Label_defa4170-0d19-0005-0004-bc88714345d2_ActionId">
    <vt:lpwstr>3015192e-c244-4916-be0c-707368162dd2</vt:lpwstr>
  </property>
  <property fmtid="{D5CDD505-2E9C-101B-9397-08002B2CF9AE}" pid="8" name="MSIP_Label_defa4170-0d19-0005-0004-bc88714345d2_ContentBits">
    <vt:lpwstr>0</vt:lpwstr>
  </property>
</Properties>
</file>