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D3C" w:rsidRPr="004B0ADA" w:rsidRDefault="00D80D3C" w:rsidP="00D80D3C">
      <w:pPr>
        <w:rPr>
          <w:rFonts w:ascii="Times New Roman" w:hAnsi="Times New Roman"/>
          <w:b/>
          <w:sz w:val="44"/>
          <w:szCs w:val="44"/>
          <w:u w:val="single"/>
        </w:rPr>
      </w:pPr>
      <w:r w:rsidRPr="004B0ADA">
        <w:rPr>
          <w:rFonts w:ascii="Times New Roman" w:hAnsi="Times New Roman"/>
          <w:b/>
          <w:sz w:val="44"/>
          <w:szCs w:val="44"/>
          <w:u w:val="single"/>
        </w:rPr>
        <w:t>Constructor:</w:t>
      </w:r>
    </w:p>
    <w:p w:rsidR="00D80D3C" w:rsidRPr="00385A6E" w:rsidRDefault="00D80D3C" w:rsidP="00D80D3C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85A6E">
        <w:rPr>
          <w:rFonts w:ascii="Times New Roman" w:hAnsi="Times New Roman"/>
          <w:sz w:val="28"/>
          <w:szCs w:val="28"/>
        </w:rPr>
        <w:t xml:space="preserve">Constructors are used </w:t>
      </w:r>
      <w:r w:rsidRPr="00664518">
        <w:rPr>
          <w:rFonts w:ascii="Times New Roman" w:hAnsi="Times New Roman"/>
          <w:b/>
          <w:color w:val="FF0000"/>
          <w:sz w:val="28"/>
          <w:szCs w:val="28"/>
        </w:rPr>
        <w:t>to construct new instance</w:t>
      </w:r>
      <w:r w:rsidR="00A45CD5">
        <w:rPr>
          <w:rFonts w:ascii="Times New Roman" w:hAnsi="Times New Roman"/>
          <w:b/>
          <w:color w:val="FF0000"/>
          <w:sz w:val="28"/>
          <w:szCs w:val="28"/>
        </w:rPr>
        <w:t>/object</w:t>
      </w:r>
      <w:r w:rsidRPr="00664518">
        <w:rPr>
          <w:rFonts w:ascii="Times New Roman" w:hAnsi="Times New Roman"/>
          <w:b/>
          <w:color w:val="FF0000"/>
          <w:sz w:val="28"/>
          <w:szCs w:val="28"/>
        </w:rPr>
        <w:t>.</w:t>
      </w:r>
    </w:p>
    <w:p w:rsidR="00D80D3C" w:rsidRPr="00385A6E" w:rsidRDefault="00D80D3C" w:rsidP="00D80D3C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85A6E">
        <w:rPr>
          <w:rFonts w:ascii="Times New Roman" w:hAnsi="Times New Roman"/>
          <w:sz w:val="28"/>
          <w:szCs w:val="28"/>
        </w:rPr>
        <w:t xml:space="preserve">Purpose is </w:t>
      </w:r>
      <w:r w:rsidRPr="00664518">
        <w:rPr>
          <w:rFonts w:ascii="Times New Roman" w:hAnsi="Times New Roman"/>
          <w:b/>
          <w:color w:val="FF0000"/>
          <w:sz w:val="28"/>
          <w:szCs w:val="28"/>
        </w:rPr>
        <w:t>to initialize the object</w:t>
      </w:r>
      <w:r w:rsidRPr="00385A6E">
        <w:rPr>
          <w:rFonts w:ascii="Times New Roman" w:hAnsi="Times New Roman"/>
          <w:sz w:val="28"/>
          <w:szCs w:val="28"/>
        </w:rPr>
        <w:t>.</w:t>
      </w:r>
    </w:p>
    <w:p w:rsidR="00D80D3C" w:rsidRPr="00385A6E" w:rsidRDefault="00D80D3C" w:rsidP="00D80D3C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85A6E">
        <w:rPr>
          <w:rFonts w:ascii="Times New Roman" w:hAnsi="Times New Roman"/>
          <w:sz w:val="28"/>
          <w:szCs w:val="28"/>
        </w:rPr>
        <w:t xml:space="preserve">Constructor always have same </w:t>
      </w:r>
      <w:r w:rsidRPr="00664518">
        <w:rPr>
          <w:rFonts w:ascii="Times New Roman" w:hAnsi="Times New Roman"/>
          <w:b/>
          <w:color w:val="FF0000"/>
          <w:sz w:val="28"/>
          <w:szCs w:val="28"/>
        </w:rPr>
        <w:t>name as that of class</w:t>
      </w:r>
      <w:r w:rsidRPr="00385A6E">
        <w:rPr>
          <w:rFonts w:ascii="Times New Roman" w:hAnsi="Times New Roman"/>
          <w:sz w:val="28"/>
          <w:szCs w:val="28"/>
        </w:rPr>
        <w:t>.</w:t>
      </w:r>
    </w:p>
    <w:p w:rsidR="00D80D3C" w:rsidRPr="00385A6E" w:rsidRDefault="00D80D3C" w:rsidP="00D80D3C">
      <w:pPr>
        <w:rPr>
          <w:rFonts w:ascii="Times New Roman" w:hAnsi="Times New Roman"/>
          <w:sz w:val="28"/>
          <w:szCs w:val="28"/>
        </w:rPr>
      </w:pPr>
      <w:proofErr w:type="gramStart"/>
      <w:r w:rsidRPr="00385A6E">
        <w:rPr>
          <w:rFonts w:ascii="Times New Roman" w:hAnsi="Times New Roman"/>
          <w:sz w:val="28"/>
          <w:szCs w:val="28"/>
        </w:rPr>
        <w:t>Example :</w:t>
      </w:r>
      <w:proofErr w:type="gramEnd"/>
    </w:p>
    <w:p w:rsidR="00D80D3C" w:rsidRDefault="00D80D3C" w:rsidP="00D8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85A6E">
        <w:rPr>
          <w:rFonts w:ascii="Times New Roman" w:hAnsi="Times New Roman"/>
          <w:sz w:val="28"/>
          <w:szCs w:val="28"/>
        </w:rPr>
        <w:t>Queue q = new Queue ();</w:t>
      </w:r>
      <w:r w:rsidR="00A756A5">
        <w:rPr>
          <w:rFonts w:ascii="Times New Roman" w:hAnsi="Times New Roman"/>
          <w:sz w:val="28"/>
          <w:szCs w:val="28"/>
        </w:rPr>
        <w:t xml:space="preserve"> //default cons</w:t>
      </w:r>
    </w:p>
    <w:p w:rsidR="002F7C80" w:rsidRPr="00385A6E" w:rsidRDefault="002F7C80" w:rsidP="00D8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Queue q2=new </w:t>
      </w:r>
      <w:proofErr w:type="gramStart"/>
      <w:r>
        <w:rPr>
          <w:rFonts w:ascii="Times New Roman" w:hAnsi="Times New Roman"/>
          <w:sz w:val="28"/>
          <w:szCs w:val="28"/>
        </w:rPr>
        <w:t>Queue(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D80D3C" w:rsidRPr="00385A6E" w:rsidRDefault="00D80D3C" w:rsidP="00D8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85A6E">
        <w:rPr>
          <w:rFonts w:ascii="Times New Roman" w:hAnsi="Times New Roman"/>
          <w:sz w:val="28"/>
          <w:szCs w:val="28"/>
        </w:rPr>
        <w:t>The new keyword says to create a new object. The instance variable q can be used</w:t>
      </w:r>
    </w:p>
    <w:p w:rsidR="00D80D3C" w:rsidRPr="00385A6E" w:rsidRDefault="00D80D3C" w:rsidP="00D8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385A6E">
        <w:rPr>
          <w:rFonts w:ascii="Times New Roman" w:hAnsi="Times New Roman"/>
          <w:sz w:val="28"/>
          <w:szCs w:val="28"/>
        </w:rPr>
        <w:t>to</w:t>
      </w:r>
      <w:proofErr w:type="gramEnd"/>
      <w:r w:rsidRPr="00385A6E">
        <w:rPr>
          <w:rFonts w:ascii="Times New Roman" w:hAnsi="Times New Roman"/>
          <w:sz w:val="28"/>
          <w:szCs w:val="28"/>
        </w:rPr>
        <w:t xml:space="preserve"> refer to this object. Thus, the statement:</w:t>
      </w:r>
    </w:p>
    <w:p w:rsidR="00D80D3C" w:rsidRPr="00385A6E" w:rsidRDefault="00D80D3C" w:rsidP="00D8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85A6E">
        <w:rPr>
          <w:rFonts w:ascii="Times New Roman" w:hAnsi="Times New Roman"/>
          <w:sz w:val="28"/>
          <w:szCs w:val="28"/>
        </w:rPr>
        <w:t>q.enque</w:t>
      </w:r>
      <w:proofErr w:type="spellEnd"/>
      <w:r w:rsidRPr="00385A6E">
        <w:rPr>
          <w:rFonts w:ascii="Times New Roman" w:hAnsi="Times New Roman"/>
          <w:sz w:val="28"/>
          <w:szCs w:val="28"/>
        </w:rPr>
        <w:t>(</w:t>
      </w:r>
      <w:proofErr w:type="gramEnd"/>
      <w:r w:rsidRPr="00385A6E">
        <w:rPr>
          <w:rFonts w:ascii="Times New Roman" w:hAnsi="Times New Roman"/>
          <w:sz w:val="28"/>
          <w:szCs w:val="28"/>
        </w:rPr>
        <w:t>"one");</w:t>
      </w:r>
    </w:p>
    <w:p w:rsidR="00D80D3C" w:rsidRPr="00385A6E" w:rsidRDefault="00D80D3C" w:rsidP="00D8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385A6E">
        <w:rPr>
          <w:rFonts w:ascii="Times New Roman" w:hAnsi="Times New Roman"/>
          <w:sz w:val="28"/>
          <w:szCs w:val="28"/>
        </w:rPr>
        <w:t>says</w:t>
      </w:r>
      <w:proofErr w:type="gramEnd"/>
      <w:r w:rsidRPr="00385A6E">
        <w:rPr>
          <w:rFonts w:ascii="Times New Roman" w:hAnsi="Times New Roman"/>
          <w:sz w:val="28"/>
          <w:szCs w:val="28"/>
        </w:rPr>
        <w:t xml:space="preserve"> to </w:t>
      </w:r>
      <w:proofErr w:type="spellStart"/>
      <w:r w:rsidRPr="00385A6E">
        <w:rPr>
          <w:rFonts w:ascii="Times New Roman" w:hAnsi="Times New Roman"/>
          <w:sz w:val="28"/>
          <w:szCs w:val="28"/>
        </w:rPr>
        <w:t>enque</w:t>
      </w:r>
      <w:proofErr w:type="spellEnd"/>
      <w:r w:rsidRPr="00385A6E">
        <w:rPr>
          <w:rFonts w:ascii="Times New Roman" w:hAnsi="Times New Roman"/>
          <w:sz w:val="28"/>
          <w:szCs w:val="28"/>
        </w:rPr>
        <w:t xml:space="preserve"> the string "one" in the Queue referred to by q.</w:t>
      </w:r>
    </w:p>
    <w:p w:rsidR="00D80D3C" w:rsidRPr="00385A6E" w:rsidRDefault="00D80D3C" w:rsidP="00D8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85A6E">
        <w:rPr>
          <w:rFonts w:ascii="Times New Roman" w:hAnsi="Times New Roman"/>
          <w:sz w:val="28"/>
          <w:szCs w:val="28"/>
        </w:rPr>
        <w:t xml:space="preserve">It is often stated that Java does not have </w:t>
      </w:r>
      <w:r w:rsidRPr="00385A6E">
        <w:rPr>
          <w:rFonts w:ascii="Times New Roman" w:hAnsi="Times New Roman"/>
          <w:i/>
          <w:iCs/>
          <w:sz w:val="28"/>
          <w:szCs w:val="28"/>
        </w:rPr>
        <w:t xml:space="preserve">pointers </w:t>
      </w:r>
      <w:r w:rsidRPr="00385A6E">
        <w:rPr>
          <w:rFonts w:ascii="Times New Roman" w:hAnsi="Times New Roman"/>
          <w:sz w:val="28"/>
          <w:szCs w:val="28"/>
        </w:rPr>
        <w:t>and technically this is true.</w:t>
      </w:r>
    </w:p>
    <w:p w:rsidR="00D80D3C" w:rsidRPr="00385A6E" w:rsidRDefault="00D80D3C" w:rsidP="00D8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85A6E">
        <w:rPr>
          <w:rFonts w:ascii="Times New Roman" w:hAnsi="Times New Roman"/>
          <w:sz w:val="28"/>
          <w:szCs w:val="28"/>
        </w:rPr>
        <w:t>However, class reference variables act like pointers (or really more like reference</w:t>
      </w:r>
    </w:p>
    <w:p w:rsidR="00D80D3C" w:rsidRPr="00385A6E" w:rsidRDefault="00D80D3C" w:rsidP="00D8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385A6E">
        <w:rPr>
          <w:rFonts w:ascii="Times New Roman" w:hAnsi="Times New Roman"/>
          <w:sz w:val="28"/>
          <w:szCs w:val="28"/>
        </w:rPr>
        <w:t>variables</w:t>
      </w:r>
      <w:proofErr w:type="gramEnd"/>
      <w:r w:rsidRPr="00385A6E">
        <w:rPr>
          <w:rFonts w:ascii="Times New Roman" w:hAnsi="Times New Roman"/>
          <w:sz w:val="28"/>
          <w:szCs w:val="28"/>
        </w:rPr>
        <w:t xml:space="preserve"> in C++). Assigning class instance variables do not create new instances.</w:t>
      </w:r>
    </w:p>
    <w:p w:rsidR="00D80D3C" w:rsidRPr="004B0ADA" w:rsidRDefault="00D80D3C" w:rsidP="00D80D3C">
      <w:pPr>
        <w:rPr>
          <w:rFonts w:ascii="Times New Roman" w:hAnsi="Times New Roman"/>
          <w:sz w:val="44"/>
          <w:szCs w:val="44"/>
        </w:rPr>
      </w:pPr>
    </w:p>
    <w:p w:rsidR="00ED5E80" w:rsidRPr="00370DB7" w:rsidRDefault="00B847D9">
      <w:pPr>
        <w:rPr>
          <w:rFonts w:ascii="Times New Roman" w:hAnsi="Times New Roman" w:cs="Times New Roman"/>
          <w:sz w:val="44"/>
          <w:szCs w:val="44"/>
          <w:u w:val="single"/>
        </w:rPr>
      </w:pPr>
      <w:r w:rsidRPr="00370DB7">
        <w:rPr>
          <w:rFonts w:ascii="Times New Roman" w:hAnsi="Times New Roman" w:cs="Times New Roman"/>
          <w:sz w:val="44"/>
          <w:szCs w:val="44"/>
          <w:u w:val="single"/>
        </w:rPr>
        <w:t>Constructor</w:t>
      </w:r>
    </w:p>
    <w:p w:rsidR="00B847D9" w:rsidRPr="00370DB7" w:rsidRDefault="00B847D9" w:rsidP="00B847D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847D9" w:rsidRPr="004801AB" w:rsidRDefault="00B847D9" w:rsidP="00B84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70DB7">
        <w:rPr>
          <w:rFonts w:ascii="Times New Roman" w:hAnsi="Times New Roman" w:cs="Times New Roman"/>
          <w:color w:val="010100"/>
          <w:sz w:val="28"/>
          <w:szCs w:val="28"/>
        </w:rPr>
        <w:t xml:space="preserve">It can be tedious to initialize all of the variables in a class each time an instance is created. Even when you add convenience functions like </w:t>
      </w:r>
      <w:proofErr w:type="spellStart"/>
      <w:proofErr w:type="gramStart"/>
      <w:r w:rsidRPr="00370DB7">
        <w:rPr>
          <w:rFonts w:ascii="Times New Roman" w:hAnsi="Times New Roman" w:cs="Times New Roman"/>
          <w:b/>
          <w:bCs/>
          <w:color w:val="010100"/>
          <w:sz w:val="28"/>
          <w:szCs w:val="28"/>
        </w:rPr>
        <w:t>setDim</w:t>
      </w:r>
      <w:proofErr w:type="spellEnd"/>
      <w:r w:rsidRPr="00370DB7">
        <w:rPr>
          <w:rFonts w:ascii="Times New Roman" w:hAnsi="Times New Roman" w:cs="Times New Roman"/>
          <w:b/>
          <w:bCs/>
          <w:color w:val="010100"/>
          <w:sz w:val="28"/>
          <w:szCs w:val="28"/>
        </w:rPr>
        <w:t>(</w:t>
      </w:r>
      <w:proofErr w:type="gramEnd"/>
      <w:r w:rsidRPr="00370DB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 )</w:t>
      </w:r>
      <w:r w:rsidRPr="00370DB7">
        <w:rPr>
          <w:rFonts w:ascii="Times New Roman" w:hAnsi="Times New Roman" w:cs="Times New Roman"/>
          <w:color w:val="010100"/>
          <w:sz w:val="28"/>
          <w:szCs w:val="28"/>
        </w:rPr>
        <w:t xml:space="preserve">, it would be simpler and more concise to have all of the setup done at the time the object is first created. Because the requirement for initialization is so common, </w:t>
      </w:r>
      <w:r w:rsidRPr="004801AB">
        <w:rPr>
          <w:rFonts w:ascii="Times New Roman" w:hAnsi="Times New Roman" w:cs="Times New Roman"/>
          <w:b/>
          <w:color w:val="FF0000"/>
          <w:sz w:val="28"/>
          <w:szCs w:val="28"/>
        </w:rPr>
        <w:t>Java allows objects to initialize themselves when they are created. This automatic initialization is performed through the use of a constructor.</w:t>
      </w:r>
    </w:p>
    <w:p w:rsidR="00B847D9" w:rsidRPr="00370DB7" w:rsidRDefault="00B847D9" w:rsidP="00B84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10100"/>
          <w:sz w:val="28"/>
          <w:szCs w:val="28"/>
        </w:rPr>
      </w:pPr>
      <w:r w:rsidRPr="00370DB7">
        <w:rPr>
          <w:rFonts w:ascii="Times New Roman" w:hAnsi="Times New Roman" w:cs="Times New Roman"/>
          <w:color w:val="010100"/>
          <w:sz w:val="28"/>
          <w:szCs w:val="28"/>
        </w:rPr>
        <w:t xml:space="preserve">A </w:t>
      </w:r>
      <w:r w:rsidRPr="00370DB7">
        <w:rPr>
          <w:rFonts w:ascii="Times New Roman" w:hAnsi="Times New Roman" w:cs="Times New Roman"/>
          <w:i/>
          <w:iCs/>
          <w:color w:val="010100"/>
          <w:sz w:val="28"/>
          <w:szCs w:val="28"/>
        </w:rPr>
        <w:t xml:space="preserve">constructor </w:t>
      </w:r>
      <w:r w:rsidRPr="00370DB7">
        <w:rPr>
          <w:rFonts w:ascii="Times New Roman" w:hAnsi="Times New Roman" w:cs="Times New Roman"/>
          <w:color w:val="010100"/>
          <w:sz w:val="28"/>
          <w:szCs w:val="28"/>
        </w:rPr>
        <w:t xml:space="preserve">initializes an object immediately upon creation. It has the same name as the class in which it resides and is syntactically similar to a method. Once defined, the constructor is automatically called immediately after the object is </w:t>
      </w:r>
      <w:proofErr w:type="spellStart"/>
      <w:r w:rsidRPr="00370DB7">
        <w:rPr>
          <w:rFonts w:ascii="Times New Roman" w:hAnsi="Times New Roman" w:cs="Times New Roman"/>
          <w:color w:val="010100"/>
          <w:sz w:val="28"/>
          <w:szCs w:val="28"/>
        </w:rPr>
        <w:t>created</w:t>
      </w:r>
      <w:proofErr w:type="gramStart"/>
      <w:r w:rsidRPr="00370DB7">
        <w:rPr>
          <w:rFonts w:ascii="Times New Roman" w:hAnsi="Times New Roman" w:cs="Times New Roman"/>
          <w:color w:val="010100"/>
          <w:sz w:val="28"/>
          <w:szCs w:val="28"/>
        </w:rPr>
        <w:t>,Constructors</w:t>
      </w:r>
      <w:proofErr w:type="spellEnd"/>
      <w:proofErr w:type="gramEnd"/>
      <w:r w:rsidRPr="00370DB7">
        <w:rPr>
          <w:rFonts w:ascii="Times New Roman" w:hAnsi="Times New Roman" w:cs="Times New Roman"/>
          <w:color w:val="010100"/>
          <w:sz w:val="28"/>
          <w:szCs w:val="28"/>
        </w:rPr>
        <w:t xml:space="preserve"> look a little strange because they </w:t>
      </w:r>
      <w:r w:rsidRPr="00664518">
        <w:rPr>
          <w:rFonts w:ascii="Times New Roman" w:hAnsi="Times New Roman" w:cs="Times New Roman"/>
          <w:color w:val="FF0000"/>
          <w:sz w:val="28"/>
          <w:szCs w:val="28"/>
        </w:rPr>
        <w:t xml:space="preserve">have no return type, not even </w:t>
      </w:r>
      <w:r w:rsidRPr="00664518">
        <w:rPr>
          <w:rFonts w:ascii="Times New Roman" w:hAnsi="Times New Roman" w:cs="Times New Roman"/>
          <w:b/>
          <w:bCs/>
          <w:color w:val="FF0000"/>
          <w:sz w:val="28"/>
          <w:szCs w:val="28"/>
        </w:rPr>
        <w:t>void</w:t>
      </w:r>
      <w:r w:rsidRPr="00370DB7">
        <w:rPr>
          <w:rFonts w:ascii="Times New Roman" w:hAnsi="Times New Roman" w:cs="Times New Roman"/>
          <w:color w:val="010100"/>
          <w:sz w:val="28"/>
          <w:szCs w:val="28"/>
        </w:rPr>
        <w:t>. This is because the implicit return type of a class' constructor is the class type itself. It is the constructor's job to initialize the internal state of an object so that the code creating an instance will have a fully initialized, usable object immediately.</w:t>
      </w:r>
    </w:p>
    <w:p w:rsidR="00370DB7" w:rsidRPr="00370DB7" w:rsidRDefault="00370DB7" w:rsidP="00B84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10100"/>
          <w:sz w:val="28"/>
          <w:szCs w:val="28"/>
        </w:rPr>
      </w:pPr>
    </w:p>
    <w:p w:rsidR="00370DB7" w:rsidRPr="00370DB7" w:rsidRDefault="00370DB7" w:rsidP="00B84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10100"/>
          <w:sz w:val="28"/>
          <w:szCs w:val="28"/>
        </w:rPr>
      </w:pPr>
    </w:p>
    <w:p w:rsidR="00370DB7" w:rsidRDefault="00370DB7" w:rsidP="00370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370DB7">
        <w:rPr>
          <w:rFonts w:ascii="Times New Roman" w:hAnsi="Times New Roman" w:cs="Times New Roman"/>
          <w:color w:val="010100"/>
          <w:sz w:val="28"/>
          <w:szCs w:val="28"/>
        </w:rPr>
        <w:t xml:space="preserve">Before moving on, let's reexamine the </w:t>
      </w:r>
      <w:r w:rsidRPr="00370DB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new </w:t>
      </w:r>
      <w:r w:rsidRPr="00370DB7">
        <w:rPr>
          <w:rFonts w:ascii="Times New Roman" w:hAnsi="Times New Roman" w:cs="Times New Roman"/>
          <w:color w:val="010100"/>
          <w:sz w:val="28"/>
          <w:szCs w:val="28"/>
        </w:rPr>
        <w:t>operator. As you know, when you allocate an</w:t>
      </w:r>
      <w:r>
        <w:rPr>
          <w:rFonts w:ascii="Times New Roman" w:hAnsi="Times New Roman" w:cs="Times New Roman"/>
          <w:color w:val="010100"/>
          <w:sz w:val="28"/>
          <w:szCs w:val="28"/>
        </w:rPr>
        <w:t xml:space="preserve"> </w:t>
      </w:r>
      <w:r w:rsidRPr="00370DB7">
        <w:rPr>
          <w:rFonts w:ascii="Times New Roman" w:hAnsi="Times New Roman" w:cs="Times New Roman"/>
          <w:color w:val="010100"/>
          <w:sz w:val="28"/>
          <w:szCs w:val="28"/>
        </w:rPr>
        <w:t>object, you use the following general form:</w:t>
      </w:r>
    </w:p>
    <w:p w:rsidR="00370DB7" w:rsidRPr="00370DB7" w:rsidRDefault="00370DB7" w:rsidP="00370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</w:p>
    <w:p w:rsidR="00370DB7" w:rsidRPr="00370DB7" w:rsidRDefault="00370DB7" w:rsidP="00370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gramStart"/>
      <w:r w:rsidRPr="00370DB7">
        <w:rPr>
          <w:rFonts w:ascii="Times New Roman" w:hAnsi="Times New Roman" w:cs="Times New Roman"/>
          <w:i/>
          <w:iCs/>
          <w:color w:val="010100"/>
          <w:sz w:val="28"/>
          <w:szCs w:val="28"/>
        </w:rPr>
        <w:t>class-</w:t>
      </w:r>
      <w:proofErr w:type="spellStart"/>
      <w:r w:rsidRPr="00370DB7">
        <w:rPr>
          <w:rFonts w:ascii="Times New Roman" w:hAnsi="Times New Roman" w:cs="Times New Roman"/>
          <w:i/>
          <w:iCs/>
          <w:color w:val="010100"/>
          <w:sz w:val="28"/>
          <w:szCs w:val="28"/>
        </w:rPr>
        <w:t>var</w:t>
      </w:r>
      <w:proofErr w:type="spellEnd"/>
      <w:proofErr w:type="gramEnd"/>
      <w:r w:rsidRPr="00370DB7">
        <w:rPr>
          <w:rFonts w:ascii="Times New Roman" w:hAnsi="Times New Roman" w:cs="Times New Roman"/>
          <w:i/>
          <w:iCs/>
          <w:color w:val="010100"/>
          <w:sz w:val="28"/>
          <w:szCs w:val="28"/>
        </w:rPr>
        <w:t xml:space="preserve"> </w:t>
      </w:r>
      <w:r w:rsidRPr="00370DB7">
        <w:rPr>
          <w:rFonts w:ascii="Times New Roman" w:hAnsi="Times New Roman" w:cs="Times New Roman"/>
          <w:color w:val="010100"/>
          <w:sz w:val="28"/>
          <w:szCs w:val="28"/>
        </w:rPr>
        <w:t xml:space="preserve">= new </w:t>
      </w:r>
      <w:proofErr w:type="spellStart"/>
      <w:r w:rsidRPr="00370DB7">
        <w:rPr>
          <w:rFonts w:ascii="Times New Roman" w:hAnsi="Times New Roman" w:cs="Times New Roman"/>
          <w:i/>
          <w:iCs/>
          <w:color w:val="010100"/>
          <w:sz w:val="28"/>
          <w:szCs w:val="28"/>
        </w:rPr>
        <w:t>classname</w:t>
      </w:r>
      <w:proofErr w:type="spellEnd"/>
      <w:r w:rsidRPr="00370DB7">
        <w:rPr>
          <w:rFonts w:ascii="Times New Roman" w:hAnsi="Times New Roman" w:cs="Times New Roman"/>
          <w:color w:val="010100"/>
          <w:sz w:val="28"/>
          <w:szCs w:val="28"/>
        </w:rPr>
        <w:t>( );</w:t>
      </w:r>
    </w:p>
    <w:p w:rsidR="00370DB7" w:rsidRDefault="00370DB7" w:rsidP="00370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</w:p>
    <w:p w:rsidR="00370DB7" w:rsidRPr="00370DB7" w:rsidRDefault="00370DB7" w:rsidP="00370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370DB7">
        <w:rPr>
          <w:rFonts w:ascii="Times New Roman" w:hAnsi="Times New Roman" w:cs="Times New Roman"/>
          <w:color w:val="010100"/>
          <w:sz w:val="28"/>
          <w:szCs w:val="28"/>
        </w:rPr>
        <w:t>Now you can understand why the parentheses are needed after the class name. What is</w:t>
      </w:r>
      <w:r>
        <w:rPr>
          <w:rFonts w:ascii="Times New Roman" w:hAnsi="Times New Roman" w:cs="Times New Roman"/>
          <w:color w:val="010100"/>
          <w:sz w:val="28"/>
          <w:szCs w:val="28"/>
        </w:rPr>
        <w:t xml:space="preserve"> </w:t>
      </w:r>
      <w:r w:rsidRPr="00370DB7">
        <w:rPr>
          <w:rFonts w:ascii="Times New Roman" w:hAnsi="Times New Roman" w:cs="Times New Roman"/>
          <w:color w:val="010100"/>
          <w:sz w:val="28"/>
          <w:szCs w:val="28"/>
        </w:rPr>
        <w:t>actually happening is that the constructor for the class is being called. Thus, in the line</w:t>
      </w:r>
    </w:p>
    <w:p w:rsidR="00370DB7" w:rsidRPr="00370DB7" w:rsidRDefault="00370DB7" w:rsidP="00370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370DB7">
        <w:rPr>
          <w:rFonts w:ascii="Times New Roman" w:hAnsi="Times New Roman" w:cs="Times New Roman"/>
          <w:color w:val="010100"/>
          <w:sz w:val="28"/>
          <w:szCs w:val="28"/>
        </w:rPr>
        <w:t xml:space="preserve">Box mybox1 = new </w:t>
      </w:r>
      <w:proofErr w:type="gramStart"/>
      <w:r w:rsidRPr="00370DB7">
        <w:rPr>
          <w:rFonts w:ascii="Times New Roman" w:hAnsi="Times New Roman" w:cs="Times New Roman"/>
          <w:color w:val="010100"/>
          <w:sz w:val="28"/>
          <w:szCs w:val="28"/>
        </w:rPr>
        <w:t>Box(</w:t>
      </w:r>
      <w:proofErr w:type="gramEnd"/>
      <w:r w:rsidRPr="00370DB7">
        <w:rPr>
          <w:rFonts w:ascii="Times New Roman" w:hAnsi="Times New Roman" w:cs="Times New Roman"/>
          <w:color w:val="010100"/>
          <w:sz w:val="28"/>
          <w:szCs w:val="28"/>
        </w:rPr>
        <w:t>);</w:t>
      </w:r>
    </w:p>
    <w:p w:rsidR="00370DB7" w:rsidRDefault="00370DB7" w:rsidP="00370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100"/>
          <w:sz w:val="28"/>
          <w:szCs w:val="28"/>
        </w:rPr>
      </w:pPr>
    </w:p>
    <w:p w:rsidR="00370DB7" w:rsidRPr="00370DB7" w:rsidRDefault="00370DB7" w:rsidP="00370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gramStart"/>
      <w:r w:rsidRPr="00370DB7">
        <w:rPr>
          <w:rFonts w:ascii="Times New Roman" w:hAnsi="Times New Roman" w:cs="Times New Roman"/>
          <w:b/>
          <w:bCs/>
          <w:color w:val="010100"/>
          <w:sz w:val="28"/>
          <w:szCs w:val="28"/>
        </w:rPr>
        <w:t>new</w:t>
      </w:r>
      <w:proofErr w:type="gramEnd"/>
      <w:r w:rsidRPr="00370DB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 Box( ) </w:t>
      </w:r>
      <w:r w:rsidRPr="00370DB7">
        <w:rPr>
          <w:rFonts w:ascii="Times New Roman" w:hAnsi="Times New Roman" w:cs="Times New Roman"/>
          <w:color w:val="010100"/>
          <w:sz w:val="28"/>
          <w:szCs w:val="28"/>
        </w:rPr>
        <w:t xml:space="preserve">is calling the </w:t>
      </w:r>
      <w:r w:rsidRPr="00370DB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Box( ) </w:t>
      </w:r>
      <w:r w:rsidRPr="00370DB7">
        <w:rPr>
          <w:rFonts w:ascii="Times New Roman" w:hAnsi="Times New Roman" w:cs="Times New Roman"/>
          <w:color w:val="010100"/>
          <w:sz w:val="28"/>
          <w:szCs w:val="28"/>
        </w:rPr>
        <w:t>constructor. When you do not explicitly define a</w:t>
      </w:r>
    </w:p>
    <w:p w:rsidR="00370DB7" w:rsidRPr="00370DB7" w:rsidRDefault="00370DB7" w:rsidP="00370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gramStart"/>
      <w:r w:rsidRPr="00370DB7">
        <w:rPr>
          <w:rFonts w:ascii="Times New Roman" w:hAnsi="Times New Roman" w:cs="Times New Roman"/>
          <w:color w:val="010100"/>
          <w:sz w:val="28"/>
          <w:szCs w:val="28"/>
        </w:rPr>
        <w:t>constructor</w:t>
      </w:r>
      <w:proofErr w:type="gramEnd"/>
      <w:r w:rsidRPr="00370DB7">
        <w:rPr>
          <w:rFonts w:ascii="Times New Roman" w:hAnsi="Times New Roman" w:cs="Times New Roman"/>
          <w:color w:val="010100"/>
          <w:sz w:val="28"/>
          <w:szCs w:val="28"/>
        </w:rPr>
        <w:t xml:space="preserve"> for a class, then Java creates a default constructor for the class. The default constructor automatically initializes all instance variables to zero.</w:t>
      </w:r>
    </w:p>
    <w:p w:rsidR="00370DB7" w:rsidRDefault="00370DB7" w:rsidP="00D8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370DB7">
        <w:rPr>
          <w:rFonts w:ascii="Times New Roman" w:hAnsi="Times New Roman" w:cs="Times New Roman"/>
          <w:color w:val="010100"/>
          <w:sz w:val="28"/>
          <w:szCs w:val="28"/>
        </w:rPr>
        <w:t>The default constructor is often sufficient for simple classes, but it usually won't do for</w:t>
      </w:r>
      <w:r>
        <w:rPr>
          <w:rFonts w:ascii="Times New Roman" w:hAnsi="Times New Roman" w:cs="Times New Roman"/>
          <w:color w:val="010100"/>
          <w:sz w:val="28"/>
          <w:szCs w:val="28"/>
        </w:rPr>
        <w:t xml:space="preserve"> </w:t>
      </w:r>
      <w:r w:rsidRPr="00370DB7">
        <w:rPr>
          <w:rFonts w:ascii="Times New Roman" w:hAnsi="Times New Roman" w:cs="Times New Roman"/>
          <w:color w:val="010100"/>
          <w:sz w:val="28"/>
          <w:szCs w:val="28"/>
        </w:rPr>
        <w:t>more sophisticated ones. Once you define your own constructor, the default constructor</w:t>
      </w:r>
      <w:r w:rsidR="00D80D3C">
        <w:rPr>
          <w:rFonts w:ascii="Times New Roman" w:hAnsi="Times New Roman" w:cs="Times New Roman"/>
          <w:color w:val="010100"/>
          <w:sz w:val="28"/>
          <w:szCs w:val="28"/>
        </w:rPr>
        <w:t xml:space="preserve"> </w:t>
      </w:r>
      <w:r w:rsidRPr="00370DB7">
        <w:rPr>
          <w:rFonts w:ascii="Times New Roman" w:hAnsi="Times New Roman" w:cs="Times New Roman"/>
          <w:color w:val="010100"/>
          <w:sz w:val="28"/>
          <w:szCs w:val="28"/>
        </w:rPr>
        <w:t>is no longer used.</w:t>
      </w:r>
    </w:p>
    <w:p w:rsidR="008C2107" w:rsidRDefault="008C2107" w:rsidP="00D8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</w:p>
    <w:p w:rsidR="008C2107" w:rsidRDefault="008C2107" w:rsidP="00D8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</w:p>
    <w:p w:rsidR="008C2107" w:rsidRDefault="008C2107" w:rsidP="00D8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/* Here, Box uses a constructor to initialize the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dimensions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of a box.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*/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class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Box {</w:t>
      </w:r>
    </w:p>
    <w:p w:rsidR="00182510" w:rsidRDefault="00182510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</w:p>
    <w:p w:rsidR="00182510" w:rsidRDefault="00182510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double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width;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double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height;</w:t>
      </w:r>
    </w:p>
    <w:p w:rsid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double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depth;</w:t>
      </w:r>
    </w:p>
    <w:p w:rsidR="00664518" w:rsidRPr="008C2107" w:rsidRDefault="00664518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// </w:t>
      </w: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This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is the constructor for Box.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Box(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>) {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spellStart"/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System.out.println</w:t>
      </w:r>
      <w:proofErr w:type="spellEnd"/>
      <w:r w:rsidRPr="008C2107">
        <w:rPr>
          <w:rFonts w:ascii="CourierNew" w:hAnsi="CourierNew" w:cs="CourierNew"/>
          <w:color w:val="010100"/>
          <w:sz w:val="28"/>
          <w:szCs w:val="28"/>
        </w:rPr>
        <w:t>(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>"Constructing Box");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width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= 10;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height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= 10;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depth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= 10;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}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// compute and return volume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double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volume() {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lastRenderedPageBreak/>
        <w:t>return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width * height * depth;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}</w:t>
      </w:r>
    </w:p>
    <w:p w:rsid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}</w:t>
      </w:r>
    </w:p>
    <w:p w:rsidR="00F9618C" w:rsidRDefault="00F9618C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</w:p>
    <w:p w:rsidR="00F9618C" w:rsidRPr="008C2107" w:rsidRDefault="00F9618C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class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BoxDemo6 {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public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static void main(String </w:t>
      </w:r>
      <w:proofErr w:type="spellStart"/>
      <w:r w:rsidRPr="008C2107">
        <w:rPr>
          <w:rFonts w:ascii="CourierNew" w:hAnsi="CourierNew" w:cs="CourierNew"/>
          <w:color w:val="010100"/>
          <w:sz w:val="28"/>
          <w:szCs w:val="28"/>
        </w:rPr>
        <w:t>args</w:t>
      </w:r>
      <w:proofErr w:type="spellEnd"/>
      <w:r w:rsidRPr="008C2107">
        <w:rPr>
          <w:rFonts w:ascii="CourierNew" w:hAnsi="CourierNew" w:cs="CourierNew"/>
          <w:color w:val="010100"/>
          <w:sz w:val="28"/>
          <w:szCs w:val="28"/>
        </w:rPr>
        <w:t>[]) {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// declare, allocate, and initialize Box objects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Box mybox1 = new </w:t>
      </w: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Box(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>);</w:t>
      </w:r>
      <w:r w:rsidR="00F9618C">
        <w:rPr>
          <w:rFonts w:ascii="CourierNew" w:hAnsi="CourierNew" w:cs="CourierNew"/>
          <w:color w:val="010100"/>
          <w:sz w:val="28"/>
          <w:szCs w:val="28"/>
        </w:rPr>
        <w:t>//</w:t>
      </w:r>
      <w:proofErr w:type="spellStart"/>
      <w:r w:rsidR="00F9618C">
        <w:rPr>
          <w:rFonts w:ascii="CourierNew" w:hAnsi="CourierNew" w:cs="CourierNew"/>
          <w:color w:val="010100"/>
          <w:sz w:val="28"/>
          <w:szCs w:val="28"/>
        </w:rPr>
        <w:t>creatin</w:t>
      </w:r>
      <w:proofErr w:type="spellEnd"/>
      <w:r w:rsidR="00F9618C">
        <w:rPr>
          <w:rFonts w:ascii="CourierNew" w:hAnsi="CourierNew" w:cs="CourierNew"/>
          <w:color w:val="010100"/>
          <w:sz w:val="28"/>
          <w:szCs w:val="28"/>
        </w:rPr>
        <w:t xml:space="preserve"> </w:t>
      </w:r>
      <w:proofErr w:type="spellStart"/>
      <w:r w:rsidR="00F9618C">
        <w:rPr>
          <w:rFonts w:ascii="CourierNew" w:hAnsi="CourierNew" w:cs="CourierNew"/>
          <w:color w:val="010100"/>
          <w:sz w:val="28"/>
          <w:szCs w:val="28"/>
        </w:rPr>
        <w:t>obj</w:t>
      </w:r>
      <w:proofErr w:type="spellEnd"/>
      <w:r w:rsidR="00AC1816">
        <w:rPr>
          <w:rFonts w:ascii="CourierNew" w:hAnsi="CourierNew" w:cs="CourierNew"/>
          <w:color w:val="010100"/>
          <w:sz w:val="28"/>
          <w:szCs w:val="28"/>
        </w:rPr>
        <w:t xml:space="preserve">  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Box mybox2 = new </w:t>
      </w: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Box(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>);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double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</w:t>
      </w:r>
      <w:proofErr w:type="spellStart"/>
      <w:r w:rsidRPr="008C2107">
        <w:rPr>
          <w:rFonts w:ascii="CourierNew" w:hAnsi="CourierNew" w:cs="CourierNew"/>
          <w:color w:val="010100"/>
          <w:sz w:val="28"/>
          <w:szCs w:val="28"/>
        </w:rPr>
        <w:t>vol</w:t>
      </w:r>
      <w:proofErr w:type="spellEnd"/>
      <w:r w:rsidRPr="008C2107">
        <w:rPr>
          <w:rFonts w:ascii="CourierNew" w:hAnsi="CourierNew" w:cs="CourierNew"/>
          <w:color w:val="010100"/>
          <w:sz w:val="28"/>
          <w:szCs w:val="28"/>
        </w:rPr>
        <w:t>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// get volume of first box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spellStart"/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vol</w:t>
      </w:r>
      <w:proofErr w:type="spellEnd"/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= mybox1.volume();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spellStart"/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System.out.println</w:t>
      </w:r>
      <w:proofErr w:type="spellEnd"/>
      <w:r w:rsidRPr="008C2107">
        <w:rPr>
          <w:rFonts w:ascii="CourierNew" w:hAnsi="CourierNew" w:cs="CourierNew"/>
          <w:color w:val="010100"/>
          <w:sz w:val="28"/>
          <w:szCs w:val="28"/>
        </w:rPr>
        <w:t>(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"Volume is " + </w:t>
      </w:r>
      <w:proofErr w:type="spellStart"/>
      <w:r w:rsidRPr="008C2107">
        <w:rPr>
          <w:rFonts w:ascii="CourierNew" w:hAnsi="CourierNew" w:cs="CourierNew"/>
          <w:color w:val="010100"/>
          <w:sz w:val="28"/>
          <w:szCs w:val="28"/>
        </w:rPr>
        <w:t>vol</w:t>
      </w:r>
      <w:proofErr w:type="spellEnd"/>
      <w:r w:rsidRPr="008C2107">
        <w:rPr>
          <w:rFonts w:ascii="CourierNew" w:hAnsi="CourierNew" w:cs="CourierNew"/>
          <w:color w:val="010100"/>
          <w:sz w:val="28"/>
          <w:szCs w:val="28"/>
        </w:rPr>
        <w:t>);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// get volume of second box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spellStart"/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vol</w:t>
      </w:r>
      <w:proofErr w:type="spellEnd"/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= mybox2.volume();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spellStart"/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System.out.println</w:t>
      </w:r>
      <w:proofErr w:type="spellEnd"/>
      <w:r w:rsidRPr="008C2107">
        <w:rPr>
          <w:rFonts w:ascii="CourierNew" w:hAnsi="CourierNew" w:cs="CourierNew"/>
          <w:color w:val="010100"/>
          <w:sz w:val="28"/>
          <w:szCs w:val="28"/>
        </w:rPr>
        <w:t>(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"Volume is " + </w:t>
      </w:r>
      <w:proofErr w:type="spellStart"/>
      <w:r w:rsidRPr="008C2107">
        <w:rPr>
          <w:rFonts w:ascii="CourierNew" w:hAnsi="CourierNew" w:cs="CourierNew"/>
          <w:color w:val="010100"/>
          <w:sz w:val="28"/>
          <w:szCs w:val="28"/>
        </w:rPr>
        <w:t>vol</w:t>
      </w:r>
      <w:proofErr w:type="spellEnd"/>
      <w:r w:rsidRPr="008C2107">
        <w:rPr>
          <w:rFonts w:ascii="CourierNew" w:hAnsi="CourierNew" w:cs="CourierNew"/>
          <w:color w:val="010100"/>
          <w:sz w:val="28"/>
          <w:szCs w:val="28"/>
        </w:rPr>
        <w:t>);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}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}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100"/>
          <w:sz w:val="28"/>
          <w:szCs w:val="28"/>
        </w:rPr>
      </w:pPr>
      <w:r w:rsidRPr="008C2107">
        <w:rPr>
          <w:rFonts w:ascii="Arial" w:hAnsi="Arial" w:cs="Arial"/>
          <w:color w:val="010100"/>
          <w:sz w:val="28"/>
          <w:szCs w:val="28"/>
        </w:rPr>
        <w:t>When this program is run, it generates the following results: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Constructing Box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Constructing Box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Volume is 1000.0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Volume is 1000.0</w:t>
      </w:r>
    </w:p>
    <w:p w:rsidR="008C2107" w:rsidRPr="008C2107" w:rsidRDefault="008C2107" w:rsidP="00D8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</w:p>
    <w:p w:rsidR="008C2107" w:rsidRPr="008C2107" w:rsidRDefault="008C2107" w:rsidP="00D80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</w:p>
    <w:p w:rsid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810000"/>
          <w:sz w:val="27"/>
          <w:szCs w:val="27"/>
        </w:rPr>
      </w:pPr>
      <w:r>
        <w:rPr>
          <w:rFonts w:ascii="Arial,Bold" w:hAnsi="Arial,Bold" w:cs="Arial,Bold"/>
          <w:b/>
          <w:bCs/>
          <w:color w:val="810000"/>
          <w:sz w:val="27"/>
          <w:szCs w:val="27"/>
        </w:rPr>
        <w:t>Parameterized Constructors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100"/>
          <w:sz w:val="28"/>
          <w:szCs w:val="28"/>
        </w:rPr>
      </w:pPr>
      <w:r w:rsidRPr="008C2107">
        <w:rPr>
          <w:rFonts w:ascii="Arial" w:hAnsi="Arial" w:cs="Arial"/>
          <w:color w:val="010100"/>
          <w:sz w:val="28"/>
          <w:szCs w:val="28"/>
        </w:rPr>
        <w:t xml:space="preserve">While the </w:t>
      </w:r>
      <w:r w:rsidRPr="008C2107">
        <w:rPr>
          <w:rFonts w:ascii="Arial,Bold" w:hAnsi="Arial,Bold" w:cs="Arial,Bold"/>
          <w:b/>
          <w:bCs/>
          <w:color w:val="010100"/>
          <w:sz w:val="28"/>
          <w:szCs w:val="28"/>
        </w:rPr>
        <w:t xml:space="preserve">Box( ) </w:t>
      </w:r>
      <w:r w:rsidRPr="008C2107">
        <w:rPr>
          <w:rFonts w:ascii="Arial" w:hAnsi="Arial" w:cs="Arial"/>
          <w:color w:val="010100"/>
          <w:sz w:val="28"/>
          <w:szCs w:val="28"/>
        </w:rPr>
        <w:t xml:space="preserve">constructor in the preceding example does initialize a </w:t>
      </w:r>
      <w:r w:rsidRPr="008C2107">
        <w:rPr>
          <w:rFonts w:ascii="Arial,Bold" w:hAnsi="Arial,Bold" w:cs="Arial,Bold"/>
          <w:b/>
          <w:bCs/>
          <w:color w:val="010100"/>
          <w:sz w:val="28"/>
          <w:szCs w:val="28"/>
        </w:rPr>
        <w:t xml:space="preserve">Box </w:t>
      </w:r>
      <w:r w:rsidRPr="008C2107">
        <w:rPr>
          <w:rFonts w:ascii="Arial" w:hAnsi="Arial" w:cs="Arial"/>
          <w:color w:val="010100"/>
          <w:sz w:val="28"/>
          <w:szCs w:val="28"/>
        </w:rPr>
        <w:t>object, it is</w:t>
      </w:r>
      <w:r w:rsidR="00150C87">
        <w:rPr>
          <w:rFonts w:ascii="Arial" w:hAnsi="Arial" w:cs="Arial"/>
          <w:color w:val="010100"/>
          <w:sz w:val="28"/>
          <w:szCs w:val="28"/>
        </w:rPr>
        <w:t xml:space="preserve"> </w:t>
      </w:r>
      <w:r w:rsidRPr="008C2107">
        <w:rPr>
          <w:rFonts w:ascii="Arial" w:hAnsi="Arial" w:cs="Arial"/>
          <w:color w:val="010100"/>
          <w:sz w:val="28"/>
          <w:szCs w:val="28"/>
        </w:rPr>
        <w:t>not very useful—all boxes have the same dimensions. What is needed is a way to</w:t>
      </w:r>
      <w:r w:rsidR="00150C87">
        <w:rPr>
          <w:rFonts w:ascii="Arial" w:hAnsi="Arial" w:cs="Arial"/>
          <w:color w:val="010100"/>
          <w:sz w:val="28"/>
          <w:szCs w:val="28"/>
        </w:rPr>
        <w:t xml:space="preserve"> </w:t>
      </w:r>
      <w:r w:rsidRPr="008C2107">
        <w:rPr>
          <w:rFonts w:ascii="Arial" w:hAnsi="Arial" w:cs="Arial"/>
          <w:color w:val="010100"/>
          <w:sz w:val="28"/>
          <w:szCs w:val="28"/>
        </w:rPr>
        <w:t xml:space="preserve">construct </w:t>
      </w:r>
      <w:r w:rsidRPr="008C2107">
        <w:rPr>
          <w:rFonts w:ascii="Arial,Bold" w:hAnsi="Arial,Bold" w:cs="Arial,Bold"/>
          <w:b/>
          <w:bCs/>
          <w:color w:val="010100"/>
          <w:sz w:val="28"/>
          <w:szCs w:val="28"/>
        </w:rPr>
        <w:t xml:space="preserve">Box </w:t>
      </w:r>
      <w:r w:rsidRPr="008C2107">
        <w:rPr>
          <w:rFonts w:ascii="Arial" w:hAnsi="Arial" w:cs="Arial"/>
          <w:color w:val="010100"/>
          <w:sz w:val="28"/>
          <w:szCs w:val="28"/>
        </w:rPr>
        <w:t>objects of various dimensions. The easy solution is to add parameters to</w:t>
      </w:r>
      <w:r w:rsidR="00150C87">
        <w:rPr>
          <w:rFonts w:ascii="Arial" w:hAnsi="Arial" w:cs="Arial"/>
          <w:color w:val="010100"/>
          <w:sz w:val="28"/>
          <w:szCs w:val="28"/>
        </w:rPr>
        <w:t xml:space="preserve"> </w:t>
      </w:r>
      <w:r w:rsidRPr="008C2107">
        <w:rPr>
          <w:rFonts w:ascii="Arial" w:hAnsi="Arial" w:cs="Arial"/>
          <w:color w:val="010100"/>
          <w:sz w:val="28"/>
          <w:szCs w:val="28"/>
        </w:rPr>
        <w:t>the constructor. As you can probably guess, this makes them much more useful. For</w:t>
      </w:r>
      <w:r w:rsidR="00150C87">
        <w:rPr>
          <w:rFonts w:ascii="Arial" w:hAnsi="Arial" w:cs="Arial"/>
          <w:color w:val="010100"/>
          <w:sz w:val="28"/>
          <w:szCs w:val="28"/>
        </w:rPr>
        <w:t xml:space="preserve"> </w:t>
      </w:r>
      <w:r w:rsidRPr="008C2107">
        <w:rPr>
          <w:rFonts w:ascii="Arial" w:hAnsi="Arial" w:cs="Arial"/>
          <w:color w:val="010100"/>
          <w:sz w:val="28"/>
          <w:szCs w:val="28"/>
        </w:rPr>
        <w:t xml:space="preserve">example, the following version of </w:t>
      </w:r>
      <w:r w:rsidRPr="008C2107">
        <w:rPr>
          <w:rFonts w:ascii="Arial,Bold" w:hAnsi="Arial,Bold" w:cs="Arial,Bold"/>
          <w:b/>
          <w:bCs/>
          <w:color w:val="010100"/>
          <w:sz w:val="28"/>
          <w:szCs w:val="28"/>
        </w:rPr>
        <w:t xml:space="preserve">Box </w:t>
      </w:r>
      <w:r w:rsidRPr="008C2107">
        <w:rPr>
          <w:rFonts w:ascii="Arial" w:hAnsi="Arial" w:cs="Arial"/>
          <w:color w:val="010100"/>
          <w:sz w:val="28"/>
          <w:szCs w:val="28"/>
        </w:rPr>
        <w:t>defines a parameterized constructor which sets the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10100"/>
          <w:sz w:val="28"/>
          <w:szCs w:val="28"/>
        </w:rPr>
      </w:pPr>
      <w:proofErr w:type="gramStart"/>
      <w:r w:rsidRPr="008C2107">
        <w:rPr>
          <w:rFonts w:ascii="Arial" w:hAnsi="Arial" w:cs="Arial"/>
          <w:color w:val="010100"/>
          <w:sz w:val="28"/>
          <w:szCs w:val="28"/>
        </w:rPr>
        <w:t>dimensions</w:t>
      </w:r>
      <w:proofErr w:type="gramEnd"/>
      <w:r w:rsidRPr="008C2107">
        <w:rPr>
          <w:rFonts w:ascii="Arial" w:hAnsi="Arial" w:cs="Arial"/>
          <w:color w:val="010100"/>
          <w:sz w:val="28"/>
          <w:szCs w:val="28"/>
        </w:rPr>
        <w:t xml:space="preserve"> of a box as specified by those parameters. Pay special attention to how </w:t>
      </w:r>
      <w:r w:rsidRPr="008C2107">
        <w:rPr>
          <w:rFonts w:ascii="Arial,Bold" w:hAnsi="Arial,Bold" w:cs="Arial,Bold"/>
          <w:b/>
          <w:bCs/>
          <w:color w:val="010100"/>
          <w:sz w:val="28"/>
          <w:szCs w:val="28"/>
        </w:rPr>
        <w:t>Box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100"/>
          <w:sz w:val="28"/>
          <w:szCs w:val="28"/>
        </w:rPr>
      </w:pPr>
      <w:proofErr w:type="gramStart"/>
      <w:r w:rsidRPr="008C2107">
        <w:rPr>
          <w:rFonts w:ascii="Arial" w:hAnsi="Arial" w:cs="Arial"/>
          <w:color w:val="010100"/>
          <w:sz w:val="28"/>
          <w:szCs w:val="28"/>
        </w:rPr>
        <w:t>objects</w:t>
      </w:r>
      <w:proofErr w:type="gramEnd"/>
      <w:r w:rsidRPr="008C2107">
        <w:rPr>
          <w:rFonts w:ascii="Arial" w:hAnsi="Arial" w:cs="Arial"/>
          <w:color w:val="010100"/>
          <w:sz w:val="28"/>
          <w:szCs w:val="28"/>
        </w:rPr>
        <w:t xml:space="preserve"> are created.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/* Here, Box uses a parameterized constructor to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initialize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the dimensions of a box.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8"/>
          <w:szCs w:val="28"/>
        </w:rPr>
      </w:pPr>
      <w:r w:rsidRPr="008C2107">
        <w:rPr>
          <w:rFonts w:ascii="TimesNewRoman" w:hAnsi="TimesNewRoman" w:cs="TimesNewRoman"/>
          <w:color w:val="000000"/>
          <w:sz w:val="28"/>
          <w:szCs w:val="28"/>
        </w:rPr>
        <w:t>- 107 -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*/</w:t>
      </w:r>
    </w:p>
    <w:p w:rsidR="00467C4F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lastRenderedPageBreak/>
        <w:t>class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Box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{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double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width;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double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height;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double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depth;</w:t>
      </w:r>
    </w:p>
    <w:p w:rsid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// </w:t>
      </w: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This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is the constructor for Box.</w:t>
      </w:r>
    </w:p>
    <w:p w:rsidR="00467C4F" w:rsidRDefault="00467C4F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</w:p>
    <w:p w:rsidR="00467C4F" w:rsidRPr="008C2107" w:rsidRDefault="00467C4F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</w:p>
    <w:p w:rsidR="00467C4F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Box(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>double w, double h, double d)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{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width = w;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height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= h;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depth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= d;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}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// compute and return volume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double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volume() {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4D96">
        <w:rPr>
          <w:rFonts w:ascii="CourierNew" w:hAnsi="CourierNew" w:cs="CourierNew"/>
          <w:color w:val="010100"/>
          <w:sz w:val="28"/>
          <w:szCs w:val="28"/>
        </w:rPr>
        <w:t>return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width * height * depth;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}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}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class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BoxDemo7 {</w:t>
      </w:r>
    </w:p>
    <w:p w:rsidR="00467C4F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public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static void main(String </w:t>
      </w:r>
      <w:proofErr w:type="spellStart"/>
      <w:r w:rsidRPr="008C2107">
        <w:rPr>
          <w:rFonts w:ascii="CourierNew" w:hAnsi="CourierNew" w:cs="CourierNew"/>
          <w:color w:val="010100"/>
          <w:sz w:val="28"/>
          <w:szCs w:val="28"/>
        </w:rPr>
        <w:t>args</w:t>
      </w:r>
      <w:proofErr w:type="spell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[]) 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{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// declare, allocate, and initialize Box objects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Box mybox1 = new </w:t>
      </w: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Box(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>10, 20, 15);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Box mybox2 = new </w:t>
      </w: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Box(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>3, 6, 9);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double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</w:t>
      </w:r>
      <w:proofErr w:type="spellStart"/>
      <w:r w:rsidRPr="008C2107">
        <w:rPr>
          <w:rFonts w:ascii="CourierNew" w:hAnsi="CourierNew" w:cs="CourierNew"/>
          <w:color w:val="010100"/>
          <w:sz w:val="28"/>
          <w:szCs w:val="28"/>
        </w:rPr>
        <w:t>vol</w:t>
      </w:r>
      <w:proofErr w:type="spellEnd"/>
      <w:r w:rsidRPr="008C2107">
        <w:rPr>
          <w:rFonts w:ascii="CourierNew" w:hAnsi="CourierNew" w:cs="CourierNew"/>
          <w:color w:val="010100"/>
          <w:sz w:val="28"/>
          <w:szCs w:val="28"/>
        </w:rPr>
        <w:t>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// get volume of first box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spellStart"/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vol</w:t>
      </w:r>
      <w:proofErr w:type="spellEnd"/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= mybox1.volume();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spellStart"/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System.out.println</w:t>
      </w:r>
      <w:proofErr w:type="spellEnd"/>
      <w:r w:rsidRPr="008C2107">
        <w:rPr>
          <w:rFonts w:ascii="CourierNew" w:hAnsi="CourierNew" w:cs="CourierNew"/>
          <w:color w:val="010100"/>
          <w:sz w:val="28"/>
          <w:szCs w:val="28"/>
        </w:rPr>
        <w:t>(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"Volume is " + </w:t>
      </w:r>
      <w:proofErr w:type="spellStart"/>
      <w:r w:rsidRPr="008C2107">
        <w:rPr>
          <w:rFonts w:ascii="CourierNew" w:hAnsi="CourierNew" w:cs="CourierNew"/>
          <w:color w:val="010100"/>
          <w:sz w:val="28"/>
          <w:szCs w:val="28"/>
        </w:rPr>
        <w:t>vol</w:t>
      </w:r>
      <w:proofErr w:type="spellEnd"/>
      <w:r w:rsidRPr="008C2107">
        <w:rPr>
          <w:rFonts w:ascii="CourierNew" w:hAnsi="CourierNew" w:cs="CourierNew"/>
          <w:color w:val="010100"/>
          <w:sz w:val="28"/>
          <w:szCs w:val="28"/>
        </w:rPr>
        <w:t>);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// get volume of second box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spellStart"/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vol</w:t>
      </w:r>
      <w:proofErr w:type="spellEnd"/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 = mybox2.volume();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proofErr w:type="spellStart"/>
      <w:proofErr w:type="gramStart"/>
      <w:r w:rsidRPr="008C2107">
        <w:rPr>
          <w:rFonts w:ascii="CourierNew" w:hAnsi="CourierNew" w:cs="CourierNew"/>
          <w:color w:val="010100"/>
          <w:sz w:val="28"/>
          <w:szCs w:val="28"/>
        </w:rPr>
        <w:t>System.out.println</w:t>
      </w:r>
      <w:proofErr w:type="spellEnd"/>
      <w:r w:rsidRPr="008C2107">
        <w:rPr>
          <w:rFonts w:ascii="CourierNew" w:hAnsi="CourierNew" w:cs="CourierNew"/>
          <w:color w:val="010100"/>
          <w:sz w:val="28"/>
          <w:szCs w:val="28"/>
        </w:rPr>
        <w:t>(</w:t>
      </w:r>
      <w:proofErr w:type="gramEnd"/>
      <w:r w:rsidRPr="008C2107">
        <w:rPr>
          <w:rFonts w:ascii="CourierNew" w:hAnsi="CourierNew" w:cs="CourierNew"/>
          <w:color w:val="010100"/>
          <w:sz w:val="28"/>
          <w:szCs w:val="28"/>
        </w:rPr>
        <w:t xml:space="preserve">"Volume is " + </w:t>
      </w:r>
      <w:proofErr w:type="spellStart"/>
      <w:r w:rsidRPr="008C2107">
        <w:rPr>
          <w:rFonts w:ascii="CourierNew" w:hAnsi="CourierNew" w:cs="CourierNew"/>
          <w:color w:val="010100"/>
          <w:sz w:val="28"/>
          <w:szCs w:val="28"/>
        </w:rPr>
        <w:t>vol</w:t>
      </w:r>
      <w:proofErr w:type="spellEnd"/>
      <w:r w:rsidRPr="008C2107">
        <w:rPr>
          <w:rFonts w:ascii="CourierNew" w:hAnsi="CourierNew" w:cs="CourierNew"/>
          <w:color w:val="010100"/>
          <w:sz w:val="28"/>
          <w:szCs w:val="28"/>
        </w:rPr>
        <w:t>);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}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10100"/>
          <w:sz w:val="28"/>
          <w:szCs w:val="28"/>
        </w:rPr>
      </w:pPr>
      <w:r w:rsidRPr="008C2107">
        <w:rPr>
          <w:rFonts w:ascii="CourierNew" w:hAnsi="CourierNew" w:cs="CourierNew"/>
          <w:color w:val="010100"/>
          <w:sz w:val="28"/>
          <w:szCs w:val="28"/>
        </w:rPr>
        <w:t>}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8C2107">
        <w:rPr>
          <w:rFonts w:ascii="Times New Roman" w:hAnsi="Times New Roman" w:cs="Times New Roman"/>
          <w:color w:val="010100"/>
          <w:sz w:val="28"/>
          <w:szCs w:val="28"/>
        </w:rPr>
        <w:t>The output from this program is shown here: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8C2107">
        <w:rPr>
          <w:rFonts w:ascii="Times New Roman" w:hAnsi="Times New Roman" w:cs="Times New Roman"/>
          <w:color w:val="010100"/>
          <w:sz w:val="28"/>
          <w:szCs w:val="28"/>
        </w:rPr>
        <w:t>Volume is 3000.0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8C2107">
        <w:rPr>
          <w:rFonts w:ascii="Times New Roman" w:hAnsi="Times New Roman" w:cs="Times New Roman"/>
          <w:color w:val="010100"/>
          <w:sz w:val="28"/>
          <w:szCs w:val="28"/>
        </w:rPr>
        <w:t>Volume is 162.0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8C2107">
        <w:rPr>
          <w:rFonts w:ascii="Times New Roman" w:hAnsi="Times New Roman" w:cs="Times New Roman"/>
          <w:color w:val="010100"/>
          <w:sz w:val="28"/>
          <w:szCs w:val="28"/>
        </w:rPr>
        <w:t>As you can see, each object is initialized as specified in the parameters to its constructor.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8C2107">
        <w:rPr>
          <w:rFonts w:ascii="Times New Roman" w:hAnsi="Times New Roman" w:cs="Times New Roman"/>
          <w:color w:val="010100"/>
          <w:sz w:val="28"/>
          <w:szCs w:val="28"/>
        </w:rPr>
        <w:t>For example, in the following line,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8C2107">
        <w:rPr>
          <w:rFonts w:ascii="Times New Roman" w:hAnsi="Times New Roman" w:cs="Times New Roman"/>
          <w:color w:val="010100"/>
          <w:sz w:val="28"/>
          <w:szCs w:val="28"/>
        </w:rPr>
        <w:lastRenderedPageBreak/>
        <w:t xml:space="preserve">Box mybox1 = new </w:t>
      </w:r>
      <w:proofErr w:type="gramStart"/>
      <w:r w:rsidRPr="008C2107">
        <w:rPr>
          <w:rFonts w:ascii="Times New Roman" w:hAnsi="Times New Roman" w:cs="Times New Roman"/>
          <w:color w:val="010100"/>
          <w:sz w:val="28"/>
          <w:szCs w:val="28"/>
        </w:rPr>
        <w:t>Box(</w:t>
      </w:r>
      <w:proofErr w:type="gramEnd"/>
      <w:r w:rsidRPr="008C2107">
        <w:rPr>
          <w:rFonts w:ascii="Times New Roman" w:hAnsi="Times New Roman" w:cs="Times New Roman"/>
          <w:color w:val="010100"/>
          <w:sz w:val="28"/>
          <w:szCs w:val="28"/>
        </w:rPr>
        <w:t>10, 20, 15);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gramStart"/>
      <w:r w:rsidRPr="008C2107">
        <w:rPr>
          <w:rFonts w:ascii="Times New Roman" w:hAnsi="Times New Roman" w:cs="Times New Roman"/>
          <w:color w:val="010100"/>
          <w:sz w:val="28"/>
          <w:szCs w:val="28"/>
        </w:rPr>
        <w:t>the</w:t>
      </w:r>
      <w:proofErr w:type="gramEnd"/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 values 10, 20, and 15 are passed to the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Box( )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constructor when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new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>creates the</w:t>
      </w:r>
    </w:p>
    <w:p w:rsid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100"/>
          <w:sz w:val="28"/>
          <w:szCs w:val="28"/>
        </w:rPr>
      </w:pPr>
      <w:proofErr w:type="gramStart"/>
      <w:r w:rsidRPr="008C2107">
        <w:rPr>
          <w:rFonts w:ascii="Times New Roman" w:hAnsi="Times New Roman" w:cs="Times New Roman"/>
          <w:color w:val="010100"/>
          <w:sz w:val="28"/>
          <w:szCs w:val="28"/>
        </w:rPr>
        <w:t>object</w:t>
      </w:r>
      <w:proofErr w:type="gramEnd"/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. Thus,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>mybox1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's copy of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>width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,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>height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, and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depth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>will contain the values 10, 20</w:t>
      </w:r>
      <w:proofErr w:type="gramStart"/>
      <w:r w:rsidRPr="008C2107">
        <w:rPr>
          <w:rFonts w:ascii="Times New Roman" w:hAnsi="Times New Roman" w:cs="Times New Roman"/>
          <w:color w:val="010100"/>
          <w:sz w:val="28"/>
          <w:szCs w:val="28"/>
        </w:rPr>
        <w:t>,and</w:t>
      </w:r>
      <w:proofErr w:type="gramEnd"/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 15, respectively</w:t>
      </w:r>
      <w:r w:rsidRPr="008C2107">
        <w:rPr>
          <w:rFonts w:ascii="Arial" w:hAnsi="Arial" w:cs="Arial"/>
          <w:color w:val="010100"/>
          <w:sz w:val="28"/>
          <w:szCs w:val="28"/>
        </w:rPr>
        <w:t>.</w:t>
      </w:r>
    </w:p>
    <w:p w:rsid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100"/>
          <w:sz w:val="28"/>
          <w:szCs w:val="28"/>
        </w:rPr>
      </w:pPr>
    </w:p>
    <w:p w:rsid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100"/>
          <w:sz w:val="28"/>
          <w:szCs w:val="28"/>
        </w:rPr>
      </w:pPr>
    </w:p>
    <w:p w:rsid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100"/>
          <w:sz w:val="28"/>
          <w:szCs w:val="28"/>
        </w:rPr>
      </w:pPr>
    </w:p>
    <w:p w:rsid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100"/>
          <w:sz w:val="28"/>
          <w:szCs w:val="28"/>
        </w:rPr>
      </w:pPr>
    </w:p>
    <w:p w:rsid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</w:p>
    <w:p w:rsidR="0081663A" w:rsidRPr="008C2107" w:rsidRDefault="0081663A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</w:p>
    <w:p w:rsid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81"/>
          <w:sz w:val="27"/>
          <w:szCs w:val="27"/>
        </w:rPr>
      </w:pPr>
      <w:r>
        <w:rPr>
          <w:rFonts w:ascii="Arial,Bold" w:hAnsi="Arial,Bold" w:cs="Arial,Bold"/>
          <w:b/>
          <w:bCs/>
          <w:color w:val="000081"/>
          <w:sz w:val="27"/>
          <w:szCs w:val="27"/>
        </w:rPr>
        <w:t>The this Keyword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Sometimes a method will need to refer to the object that invoked it. To allow this, Java defines </w:t>
      </w:r>
      <w:proofErr w:type="gramStart"/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the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>this</w:t>
      </w:r>
      <w:proofErr w:type="gramEnd"/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keyword. </w:t>
      </w:r>
      <w:proofErr w:type="gramStart"/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>this</w:t>
      </w:r>
      <w:proofErr w:type="gramEnd"/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can be used inside any method to refer to the </w:t>
      </w:r>
      <w:r w:rsidRPr="008C2107">
        <w:rPr>
          <w:rFonts w:ascii="Times New Roman" w:hAnsi="Times New Roman" w:cs="Times New Roman"/>
          <w:i/>
          <w:iCs/>
          <w:color w:val="010100"/>
          <w:sz w:val="28"/>
          <w:szCs w:val="28"/>
        </w:rPr>
        <w:t>current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 object. That is,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this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>is always a reference to the object on which the method was invoked.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You can use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this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>anywhere a reference to an object of the current class' type is permitted.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To better understand what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this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refers to, consider the following version of </w:t>
      </w:r>
      <w:proofErr w:type="gramStart"/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>Box(</w:t>
      </w:r>
      <w:proofErr w:type="gramEnd"/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 )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>: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8C2107">
        <w:rPr>
          <w:rFonts w:ascii="Times New Roman" w:hAnsi="Times New Roman" w:cs="Times New Roman"/>
          <w:color w:val="010100"/>
          <w:sz w:val="28"/>
          <w:szCs w:val="28"/>
        </w:rPr>
        <w:t>// A redundant use of this.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gramStart"/>
      <w:r w:rsidRPr="008C2107">
        <w:rPr>
          <w:rFonts w:ascii="Times New Roman" w:hAnsi="Times New Roman" w:cs="Times New Roman"/>
          <w:color w:val="010100"/>
          <w:sz w:val="28"/>
          <w:szCs w:val="28"/>
        </w:rPr>
        <w:t>Box(</w:t>
      </w:r>
      <w:proofErr w:type="gramEnd"/>
      <w:r w:rsidRPr="008C2107">
        <w:rPr>
          <w:rFonts w:ascii="Times New Roman" w:hAnsi="Times New Roman" w:cs="Times New Roman"/>
          <w:color w:val="010100"/>
          <w:sz w:val="28"/>
          <w:szCs w:val="28"/>
        </w:rPr>
        <w:t>double w, double h, double d) {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spellStart"/>
      <w:r w:rsidRPr="008C2107">
        <w:rPr>
          <w:rFonts w:ascii="Times New Roman" w:hAnsi="Times New Roman" w:cs="Times New Roman"/>
          <w:color w:val="010100"/>
          <w:sz w:val="28"/>
          <w:szCs w:val="28"/>
        </w:rPr>
        <w:t>this.width</w:t>
      </w:r>
      <w:proofErr w:type="spellEnd"/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 = w;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spellStart"/>
      <w:r w:rsidRPr="008C2107">
        <w:rPr>
          <w:rFonts w:ascii="Times New Roman" w:hAnsi="Times New Roman" w:cs="Times New Roman"/>
          <w:color w:val="010100"/>
          <w:sz w:val="28"/>
          <w:szCs w:val="28"/>
        </w:rPr>
        <w:t>this.height</w:t>
      </w:r>
      <w:proofErr w:type="spellEnd"/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 = h;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spellStart"/>
      <w:r w:rsidRPr="008C2107">
        <w:rPr>
          <w:rFonts w:ascii="Times New Roman" w:hAnsi="Times New Roman" w:cs="Times New Roman"/>
          <w:color w:val="010100"/>
          <w:sz w:val="28"/>
          <w:szCs w:val="28"/>
        </w:rPr>
        <w:t>this.depth</w:t>
      </w:r>
      <w:proofErr w:type="spellEnd"/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 = d;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8C2107">
        <w:rPr>
          <w:rFonts w:ascii="Times New Roman" w:hAnsi="Times New Roman" w:cs="Times New Roman"/>
          <w:color w:val="010100"/>
          <w:sz w:val="28"/>
          <w:szCs w:val="28"/>
        </w:rPr>
        <w:t>}</w:t>
      </w:r>
    </w:p>
    <w:p w:rsid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0"/>
          <w:szCs w:val="20"/>
        </w:rPr>
      </w:pP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This version of </w:t>
      </w:r>
      <w:proofErr w:type="gramStart"/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>Box(</w:t>
      </w:r>
      <w:proofErr w:type="gramEnd"/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 )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operates exactly like the earlier version. The use of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this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is redundant, but perfectly correct. Inside </w:t>
      </w:r>
      <w:proofErr w:type="gramStart"/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>Box(</w:t>
      </w:r>
      <w:proofErr w:type="gramEnd"/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 )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,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this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will always refer to the invoking object. While it is redundant in this case,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this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>is useful in other contexts, one of which is explained in the next section</w:t>
      </w:r>
      <w:r w:rsidRPr="008C2107">
        <w:rPr>
          <w:rFonts w:ascii="Times New Roman" w:hAnsi="Times New Roman" w:cs="Times New Roman"/>
          <w:color w:val="010100"/>
          <w:sz w:val="20"/>
          <w:szCs w:val="20"/>
        </w:rPr>
        <w:t>.</w:t>
      </w: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</w:p>
    <w:p w:rsid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810000"/>
          <w:sz w:val="27"/>
          <w:szCs w:val="27"/>
        </w:rPr>
      </w:pPr>
      <w:r>
        <w:rPr>
          <w:rFonts w:ascii="Arial,Bold" w:hAnsi="Arial,Bold" w:cs="Arial,Bold"/>
          <w:b/>
          <w:bCs/>
          <w:color w:val="810000"/>
          <w:sz w:val="27"/>
          <w:szCs w:val="27"/>
        </w:rPr>
        <w:t>Instance Variable Hiding</w:t>
      </w:r>
    </w:p>
    <w:p w:rsidR="006A2068" w:rsidRDefault="006A2068" w:rsidP="008C210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810000"/>
          <w:sz w:val="27"/>
          <w:szCs w:val="27"/>
        </w:rPr>
      </w:pPr>
    </w:p>
    <w:p w:rsidR="008C2107" w:rsidRPr="008C2107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8C2107">
        <w:rPr>
          <w:rFonts w:ascii="Times New Roman" w:hAnsi="Times New Roman" w:cs="Times New Roman"/>
          <w:color w:val="010100"/>
          <w:sz w:val="28"/>
          <w:szCs w:val="28"/>
        </w:rPr>
        <w:t>As you know, it is illegal in Java to declare two local variables with the same name inside</w:t>
      </w:r>
      <w:r>
        <w:rPr>
          <w:rFonts w:ascii="Times New Roman" w:hAnsi="Times New Roman" w:cs="Times New Roman"/>
          <w:color w:val="010100"/>
          <w:sz w:val="28"/>
          <w:szCs w:val="28"/>
        </w:rPr>
        <w:t xml:space="preserve">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>the same or enclosing scopes. Interestingly, you can have local variables, including</w:t>
      </w:r>
      <w:r>
        <w:rPr>
          <w:rFonts w:ascii="Times New Roman" w:hAnsi="Times New Roman" w:cs="Times New Roman"/>
          <w:color w:val="010100"/>
          <w:sz w:val="28"/>
          <w:szCs w:val="28"/>
        </w:rPr>
        <w:t xml:space="preserve">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>formal parameters to methods, which overlap with the names of the class' instance</w:t>
      </w:r>
      <w:r>
        <w:rPr>
          <w:rFonts w:ascii="Times New Roman" w:hAnsi="Times New Roman" w:cs="Times New Roman"/>
          <w:color w:val="010100"/>
          <w:sz w:val="28"/>
          <w:szCs w:val="28"/>
        </w:rPr>
        <w:t xml:space="preserve">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>variables. However, when a local variable has the same name as an instance variable,</w:t>
      </w:r>
      <w:r>
        <w:rPr>
          <w:rFonts w:ascii="Times New Roman" w:hAnsi="Times New Roman" w:cs="Times New Roman"/>
          <w:color w:val="010100"/>
          <w:sz w:val="28"/>
          <w:szCs w:val="28"/>
        </w:rPr>
        <w:t xml:space="preserve">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the local variable </w:t>
      </w:r>
      <w:r w:rsidRPr="008C2107">
        <w:rPr>
          <w:rFonts w:ascii="Times New Roman" w:hAnsi="Times New Roman" w:cs="Times New Roman"/>
          <w:i/>
          <w:iCs/>
          <w:color w:val="010100"/>
          <w:sz w:val="28"/>
          <w:szCs w:val="28"/>
        </w:rPr>
        <w:t xml:space="preserve">hides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the instance variable. This is why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>width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,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>height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, and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depth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>were</w:t>
      </w:r>
      <w:r>
        <w:rPr>
          <w:rFonts w:ascii="Times New Roman" w:hAnsi="Times New Roman" w:cs="Times New Roman"/>
          <w:color w:val="010100"/>
          <w:sz w:val="28"/>
          <w:szCs w:val="28"/>
        </w:rPr>
        <w:t xml:space="preserve">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not used as the names of the parameters to the </w:t>
      </w:r>
      <w:proofErr w:type="gramStart"/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>Box(</w:t>
      </w:r>
      <w:proofErr w:type="gramEnd"/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 )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constructor inside the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Box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>class.</w:t>
      </w:r>
    </w:p>
    <w:p w:rsidR="008C2107" w:rsidRPr="0097649B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If they had been, then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width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>would have referred to the formal parameter, hiding the</w:t>
      </w:r>
      <w:r>
        <w:rPr>
          <w:rFonts w:ascii="Times New Roman" w:hAnsi="Times New Roman" w:cs="Times New Roman"/>
          <w:color w:val="010100"/>
          <w:sz w:val="28"/>
          <w:szCs w:val="28"/>
        </w:rPr>
        <w:t xml:space="preserve">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instance variable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>width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. While it is usually easier to simply use different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lastRenderedPageBreak/>
        <w:t>names, there is</w:t>
      </w:r>
      <w:r>
        <w:rPr>
          <w:rFonts w:ascii="Times New Roman" w:hAnsi="Times New Roman" w:cs="Times New Roman"/>
          <w:color w:val="010100"/>
          <w:sz w:val="28"/>
          <w:szCs w:val="28"/>
        </w:rPr>
        <w:t xml:space="preserve">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 xml:space="preserve">another way around this situation. Because </w:t>
      </w:r>
      <w:r w:rsidRPr="008C2107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this </w:t>
      </w:r>
      <w:r w:rsidRPr="008C2107">
        <w:rPr>
          <w:rFonts w:ascii="Times New Roman" w:hAnsi="Times New Roman" w:cs="Times New Roman"/>
          <w:color w:val="010100"/>
          <w:sz w:val="28"/>
          <w:szCs w:val="28"/>
        </w:rPr>
        <w:t>lets you refer directly to the object, you</w:t>
      </w:r>
      <w:r w:rsidR="0097649B">
        <w:rPr>
          <w:rFonts w:ascii="Times New Roman" w:hAnsi="Times New Roman" w:cs="Times New Roman"/>
          <w:color w:val="010100"/>
          <w:sz w:val="28"/>
          <w:szCs w:val="28"/>
        </w:rPr>
        <w:t xml:space="preserve"> </w:t>
      </w:r>
      <w:r w:rsidRPr="0097649B">
        <w:rPr>
          <w:rFonts w:ascii="Times New Roman" w:hAnsi="Times New Roman" w:cs="Times New Roman"/>
          <w:color w:val="010100"/>
          <w:sz w:val="28"/>
          <w:szCs w:val="28"/>
        </w:rPr>
        <w:t xml:space="preserve">can use it to resolve any name space collisions that might occur between instance variables and local variables. For example, here is another version of </w:t>
      </w:r>
      <w:proofErr w:type="gramStart"/>
      <w:r w:rsidRPr="0097649B">
        <w:rPr>
          <w:rFonts w:ascii="Times New Roman" w:hAnsi="Times New Roman" w:cs="Times New Roman"/>
          <w:b/>
          <w:bCs/>
          <w:color w:val="010100"/>
          <w:sz w:val="28"/>
          <w:szCs w:val="28"/>
        </w:rPr>
        <w:t>Box(</w:t>
      </w:r>
      <w:proofErr w:type="gramEnd"/>
      <w:r w:rsidRPr="0097649B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 )</w:t>
      </w:r>
      <w:r w:rsidRPr="0097649B">
        <w:rPr>
          <w:rFonts w:ascii="Times New Roman" w:hAnsi="Times New Roman" w:cs="Times New Roman"/>
          <w:color w:val="010100"/>
          <w:sz w:val="28"/>
          <w:szCs w:val="28"/>
        </w:rPr>
        <w:t xml:space="preserve">, which uses </w:t>
      </w:r>
      <w:r w:rsidRPr="0097649B">
        <w:rPr>
          <w:rFonts w:ascii="Times New Roman" w:hAnsi="Times New Roman" w:cs="Times New Roman"/>
          <w:b/>
          <w:bCs/>
          <w:color w:val="010100"/>
          <w:sz w:val="28"/>
          <w:szCs w:val="28"/>
        </w:rPr>
        <w:t>width</w:t>
      </w:r>
      <w:r w:rsidRPr="0097649B">
        <w:rPr>
          <w:rFonts w:ascii="Times New Roman" w:hAnsi="Times New Roman" w:cs="Times New Roman"/>
          <w:color w:val="010100"/>
          <w:sz w:val="28"/>
          <w:szCs w:val="28"/>
        </w:rPr>
        <w:t xml:space="preserve">, </w:t>
      </w:r>
      <w:r w:rsidRPr="0097649B">
        <w:rPr>
          <w:rFonts w:ascii="Times New Roman" w:hAnsi="Times New Roman" w:cs="Times New Roman"/>
          <w:b/>
          <w:bCs/>
          <w:color w:val="010100"/>
          <w:sz w:val="28"/>
          <w:szCs w:val="28"/>
        </w:rPr>
        <w:t>height</w:t>
      </w:r>
      <w:r w:rsidRPr="0097649B">
        <w:rPr>
          <w:rFonts w:ascii="Times New Roman" w:hAnsi="Times New Roman" w:cs="Times New Roman"/>
          <w:color w:val="010100"/>
          <w:sz w:val="28"/>
          <w:szCs w:val="28"/>
        </w:rPr>
        <w:t xml:space="preserve">, and </w:t>
      </w:r>
      <w:r w:rsidRPr="0097649B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depth </w:t>
      </w:r>
      <w:r w:rsidRPr="0097649B">
        <w:rPr>
          <w:rFonts w:ascii="Times New Roman" w:hAnsi="Times New Roman" w:cs="Times New Roman"/>
          <w:color w:val="010100"/>
          <w:sz w:val="28"/>
          <w:szCs w:val="28"/>
        </w:rPr>
        <w:t xml:space="preserve">for parameter names and then uses </w:t>
      </w:r>
      <w:r w:rsidRPr="0097649B">
        <w:rPr>
          <w:rFonts w:ascii="Times New Roman" w:hAnsi="Times New Roman" w:cs="Times New Roman"/>
          <w:b/>
          <w:bCs/>
          <w:color w:val="010100"/>
          <w:sz w:val="28"/>
          <w:szCs w:val="28"/>
        </w:rPr>
        <w:t xml:space="preserve">this </w:t>
      </w:r>
      <w:r w:rsidRPr="0097649B">
        <w:rPr>
          <w:rFonts w:ascii="Times New Roman" w:hAnsi="Times New Roman" w:cs="Times New Roman"/>
          <w:color w:val="010100"/>
          <w:sz w:val="28"/>
          <w:szCs w:val="28"/>
        </w:rPr>
        <w:t>to access the</w:t>
      </w:r>
      <w:r w:rsidR="006A2068" w:rsidRPr="0097649B">
        <w:rPr>
          <w:rFonts w:ascii="Times New Roman" w:hAnsi="Times New Roman" w:cs="Times New Roman"/>
          <w:color w:val="010100"/>
          <w:sz w:val="28"/>
          <w:szCs w:val="28"/>
        </w:rPr>
        <w:t xml:space="preserve"> </w:t>
      </w:r>
      <w:r w:rsidRPr="0097649B">
        <w:rPr>
          <w:rFonts w:ascii="Times New Roman" w:hAnsi="Times New Roman" w:cs="Times New Roman"/>
          <w:color w:val="010100"/>
          <w:sz w:val="28"/>
          <w:szCs w:val="28"/>
        </w:rPr>
        <w:t>instance variables by the same name:</w:t>
      </w:r>
    </w:p>
    <w:p w:rsidR="008C2107" w:rsidRPr="0097649B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97649B">
        <w:rPr>
          <w:rFonts w:ascii="Times New Roman" w:hAnsi="Times New Roman" w:cs="Times New Roman"/>
          <w:color w:val="010100"/>
          <w:sz w:val="28"/>
          <w:szCs w:val="28"/>
        </w:rPr>
        <w:t>// Use this to resolve name-space collisions.</w:t>
      </w:r>
    </w:p>
    <w:p w:rsidR="008C2107" w:rsidRPr="0097649B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gramStart"/>
      <w:r w:rsidRPr="0097649B">
        <w:rPr>
          <w:rFonts w:ascii="Times New Roman" w:hAnsi="Times New Roman" w:cs="Times New Roman"/>
          <w:color w:val="010100"/>
          <w:sz w:val="28"/>
          <w:szCs w:val="28"/>
        </w:rPr>
        <w:t>Box(</w:t>
      </w:r>
      <w:proofErr w:type="gramEnd"/>
      <w:r w:rsidRPr="0097649B">
        <w:rPr>
          <w:rFonts w:ascii="Times New Roman" w:hAnsi="Times New Roman" w:cs="Times New Roman"/>
          <w:color w:val="010100"/>
          <w:sz w:val="28"/>
          <w:szCs w:val="28"/>
        </w:rPr>
        <w:t>double width, double height, double depth) {</w:t>
      </w:r>
    </w:p>
    <w:p w:rsidR="008C2107" w:rsidRPr="0097649B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spellStart"/>
      <w:r w:rsidRPr="0097649B">
        <w:rPr>
          <w:rFonts w:ascii="Times New Roman" w:hAnsi="Times New Roman" w:cs="Times New Roman"/>
          <w:color w:val="010100"/>
          <w:sz w:val="28"/>
          <w:szCs w:val="28"/>
        </w:rPr>
        <w:t>this.width</w:t>
      </w:r>
      <w:proofErr w:type="spellEnd"/>
      <w:r w:rsidRPr="0097649B">
        <w:rPr>
          <w:rFonts w:ascii="Times New Roman" w:hAnsi="Times New Roman" w:cs="Times New Roman"/>
          <w:color w:val="010100"/>
          <w:sz w:val="28"/>
          <w:szCs w:val="28"/>
        </w:rPr>
        <w:t xml:space="preserve"> = width;</w:t>
      </w:r>
    </w:p>
    <w:p w:rsidR="008C2107" w:rsidRPr="0097649B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spellStart"/>
      <w:r w:rsidRPr="0097649B">
        <w:rPr>
          <w:rFonts w:ascii="Times New Roman" w:hAnsi="Times New Roman" w:cs="Times New Roman"/>
          <w:color w:val="010100"/>
          <w:sz w:val="28"/>
          <w:szCs w:val="28"/>
        </w:rPr>
        <w:t>this.height</w:t>
      </w:r>
      <w:proofErr w:type="spellEnd"/>
      <w:r w:rsidRPr="0097649B">
        <w:rPr>
          <w:rFonts w:ascii="Times New Roman" w:hAnsi="Times New Roman" w:cs="Times New Roman"/>
          <w:color w:val="010100"/>
          <w:sz w:val="28"/>
          <w:szCs w:val="28"/>
        </w:rPr>
        <w:t xml:space="preserve"> = height;</w:t>
      </w:r>
    </w:p>
    <w:p w:rsidR="008C2107" w:rsidRPr="0097649B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proofErr w:type="spellStart"/>
      <w:r w:rsidRPr="0097649B">
        <w:rPr>
          <w:rFonts w:ascii="Times New Roman" w:hAnsi="Times New Roman" w:cs="Times New Roman"/>
          <w:color w:val="010100"/>
          <w:sz w:val="28"/>
          <w:szCs w:val="28"/>
        </w:rPr>
        <w:t>this.depth</w:t>
      </w:r>
      <w:proofErr w:type="spellEnd"/>
      <w:r w:rsidRPr="0097649B">
        <w:rPr>
          <w:rFonts w:ascii="Times New Roman" w:hAnsi="Times New Roman" w:cs="Times New Roman"/>
          <w:color w:val="010100"/>
          <w:sz w:val="28"/>
          <w:szCs w:val="28"/>
        </w:rPr>
        <w:t xml:space="preserve"> = depth;</w:t>
      </w:r>
    </w:p>
    <w:p w:rsidR="008C2107" w:rsidRPr="0097649B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97649B">
        <w:rPr>
          <w:rFonts w:ascii="Times New Roman" w:hAnsi="Times New Roman" w:cs="Times New Roman"/>
          <w:color w:val="010100"/>
          <w:sz w:val="28"/>
          <w:szCs w:val="28"/>
        </w:rPr>
        <w:t>}</w:t>
      </w:r>
    </w:p>
    <w:p w:rsidR="008C2107" w:rsidRPr="0097649B" w:rsidRDefault="008C2107" w:rsidP="008C21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</w:p>
    <w:sectPr w:rsidR="008C2107" w:rsidRPr="0097649B" w:rsidSect="00ED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A2739"/>
    <w:multiLevelType w:val="hybridMultilevel"/>
    <w:tmpl w:val="CDEC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847D9"/>
    <w:rsid w:val="000A039D"/>
    <w:rsid w:val="000C26BF"/>
    <w:rsid w:val="00150C87"/>
    <w:rsid w:val="00182510"/>
    <w:rsid w:val="002F7C80"/>
    <w:rsid w:val="00370DB7"/>
    <w:rsid w:val="00385A6E"/>
    <w:rsid w:val="00467C4F"/>
    <w:rsid w:val="004801AB"/>
    <w:rsid w:val="00553577"/>
    <w:rsid w:val="00664518"/>
    <w:rsid w:val="00676871"/>
    <w:rsid w:val="006A2068"/>
    <w:rsid w:val="0081663A"/>
    <w:rsid w:val="008C2107"/>
    <w:rsid w:val="008C4D96"/>
    <w:rsid w:val="0097649B"/>
    <w:rsid w:val="00A45CD5"/>
    <w:rsid w:val="00A756A5"/>
    <w:rsid w:val="00AC1816"/>
    <w:rsid w:val="00AF3B8A"/>
    <w:rsid w:val="00B847D9"/>
    <w:rsid w:val="00CF1687"/>
    <w:rsid w:val="00D80D3C"/>
    <w:rsid w:val="00E1087F"/>
    <w:rsid w:val="00E1223F"/>
    <w:rsid w:val="00E75F45"/>
    <w:rsid w:val="00ED5E80"/>
    <w:rsid w:val="00F96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69D2B3-4668-419E-ABE0-8AABC3A7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Vaishnavi</cp:lastModifiedBy>
  <cp:revision>15</cp:revision>
  <dcterms:created xsi:type="dcterms:W3CDTF">2014-08-18T06:34:00Z</dcterms:created>
  <dcterms:modified xsi:type="dcterms:W3CDTF">2014-10-17T05:57:00Z</dcterms:modified>
</cp:coreProperties>
</file>