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85" w:rsidRPr="00515A0A" w:rsidRDefault="00515A0A" w:rsidP="00515A0A">
      <w:pPr>
        <w:spacing w:after="0" w:line="300" w:lineRule="atLeast"/>
        <w:jc w:val="center"/>
        <w:textAlignment w:val="baseline"/>
        <w:outlineLvl w:val="3"/>
        <w:rPr>
          <w:rFonts w:eastAsia="Times New Roman" w:cs="Times New Roman"/>
          <w:b/>
          <w:bCs/>
          <w:color w:val="555555"/>
          <w:sz w:val="28"/>
          <w:szCs w:val="28"/>
        </w:rPr>
      </w:pPr>
      <w:r w:rsidRPr="00515A0A">
        <w:rPr>
          <w:rFonts w:eastAsia="Times New Roman" w:cs="Times New Roman"/>
          <w:b/>
          <w:bCs/>
          <w:color w:val="555555"/>
          <w:sz w:val="28"/>
          <w:szCs w:val="28"/>
        </w:rPr>
        <w:t>BEST PRACTICES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b/>
          <w:bCs/>
          <w:color w:val="555555"/>
          <w:sz w:val="28"/>
          <w:szCs w:val="28"/>
        </w:rPr>
      </w:pP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b/>
          <w:bCs/>
          <w:color w:val="555555"/>
          <w:sz w:val="28"/>
          <w:szCs w:val="28"/>
        </w:rPr>
      </w:pPr>
      <w:r w:rsidRPr="00515A0A">
        <w:rPr>
          <w:rFonts w:eastAsia="Times New Roman" w:cs="Times New Roman"/>
          <w:b/>
          <w:bCs/>
          <w:color w:val="555555"/>
          <w:sz w:val="28"/>
          <w:szCs w:val="28"/>
        </w:rPr>
        <w:t xml:space="preserve">A </w:t>
      </w:r>
      <w:r w:rsidR="00515A0A">
        <w:rPr>
          <w:rFonts w:eastAsia="Times New Roman" w:cs="Times New Roman"/>
          <w:b/>
          <w:bCs/>
          <w:color w:val="555555"/>
          <w:sz w:val="28"/>
          <w:szCs w:val="28"/>
        </w:rPr>
        <w:t>general</w:t>
      </w:r>
      <w:r w:rsidRPr="00515A0A">
        <w:rPr>
          <w:rFonts w:eastAsia="Times New Roman" w:cs="Times New Roman"/>
          <w:b/>
          <w:bCs/>
          <w:color w:val="555555"/>
          <w:sz w:val="28"/>
          <w:szCs w:val="28"/>
        </w:rPr>
        <w:t xml:space="preserve"> guideline for Sellers, Buyers, Investors, Advisors, Franchise, Suppliers and Startups while interacting with other users</w:t>
      </w:r>
      <w:r w:rsidR="00515A0A">
        <w:rPr>
          <w:rFonts w:eastAsia="Times New Roman" w:cs="Times New Roman"/>
          <w:b/>
          <w:bCs/>
          <w:color w:val="555555"/>
          <w:sz w:val="28"/>
          <w:szCs w:val="28"/>
        </w:rPr>
        <w:t>: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b/>
          <w:bCs/>
          <w:color w:val="555555"/>
          <w:sz w:val="28"/>
          <w:szCs w:val="28"/>
        </w:rPr>
      </w:pPr>
    </w:p>
    <w:p w:rsidR="007A5E6A" w:rsidRPr="00515A0A" w:rsidRDefault="007A5E6A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>Ensure that your business profile is up to date with the latest financial numbers which are factually correct</w:t>
      </w:r>
      <w:r w:rsidR="00846C95">
        <w:rPr>
          <w:rFonts w:eastAsia="Times New Roman" w:cs="Times New Roman"/>
          <w:color w:val="555555"/>
          <w:sz w:val="28"/>
          <w:szCs w:val="28"/>
        </w:rPr>
        <w:t>, true and fair</w:t>
      </w:r>
      <w:r w:rsidRPr="00515A0A">
        <w:rPr>
          <w:rFonts w:eastAsia="Times New Roman" w:cs="Times New Roman"/>
          <w:color w:val="555555"/>
          <w:sz w:val="28"/>
          <w:szCs w:val="28"/>
        </w:rPr>
        <w:t>.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7A5E6A" w:rsidRPr="00515A0A" w:rsidRDefault="007A5E6A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It is important to have a business plan and valuation done for your business well in advance </w:t>
      </w:r>
      <w:r w:rsidR="00515A0A">
        <w:rPr>
          <w:rFonts w:eastAsia="Times New Roman" w:cs="Times New Roman"/>
          <w:color w:val="555555"/>
          <w:sz w:val="28"/>
          <w:szCs w:val="28"/>
        </w:rPr>
        <w:t>to set the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expectations clear.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7A5E6A" w:rsidRPr="00515A0A" w:rsidRDefault="007A5E6A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It is fair to reveal in advance any negatives about your business rather than the </w:t>
      </w:r>
      <w:r w:rsidR="00515A0A">
        <w:rPr>
          <w:rFonts w:eastAsia="Times New Roman" w:cs="Times New Roman"/>
          <w:color w:val="555555"/>
          <w:sz w:val="28"/>
          <w:szCs w:val="28"/>
        </w:rPr>
        <w:t>other person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finding it</w:t>
      </w:r>
      <w:r w:rsidR="00515A0A">
        <w:rPr>
          <w:rFonts w:eastAsia="Times New Roman" w:cs="Times New Roman"/>
          <w:color w:val="555555"/>
          <w:sz w:val="28"/>
          <w:szCs w:val="28"/>
        </w:rPr>
        <w:t>,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</w:t>
      </w:r>
      <w:r w:rsidR="00515A0A">
        <w:rPr>
          <w:rFonts w:eastAsia="Times New Roman" w:cs="Times New Roman"/>
          <w:color w:val="555555"/>
          <w:sz w:val="28"/>
          <w:szCs w:val="28"/>
        </w:rPr>
        <w:t>at own,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during the due diligence exercise.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7A5E6A" w:rsidRPr="00515A0A" w:rsidRDefault="007A5E6A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>Don’t rush the other party during the process which may affect the transaction. Be patient and provide sufficient time for the other party to make a decision.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7A5E6A" w:rsidRPr="00515A0A" w:rsidRDefault="007A5E6A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When an introduction is made, </w:t>
      </w:r>
      <w:r w:rsidR="0004231E" w:rsidRPr="00515A0A">
        <w:rPr>
          <w:rFonts w:eastAsia="Times New Roman" w:cs="Times New Roman"/>
          <w:color w:val="555555"/>
          <w:sz w:val="28"/>
          <w:szCs w:val="28"/>
        </w:rPr>
        <w:t>be polite and direct, while interacting with the other party. Their time is precious, and so yours.</w:t>
      </w:r>
    </w:p>
    <w:p w:rsidR="0004231E" w:rsidRPr="00515A0A" w:rsidRDefault="0004231E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04231E" w:rsidRPr="00515A0A" w:rsidRDefault="0004231E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During the call, the first few minutes </w:t>
      </w:r>
      <w:r w:rsidR="00515A0A">
        <w:rPr>
          <w:rFonts w:eastAsia="Times New Roman" w:cs="Times New Roman"/>
          <w:color w:val="555555"/>
          <w:sz w:val="28"/>
          <w:szCs w:val="28"/>
        </w:rPr>
        <w:t>should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be utilized to introduce </w:t>
      </w:r>
      <w:r w:rsidR="00515A0A" w:rsidRPr="00515A0A">
        <w:rPr>
          <w:rFonts w:eastAsia="Times New Roman" w:cs="Times New Roman"/>
          <w:color w:val="555555"/>
          <w:sz w:val="28"/>
          <w:szCs w:val="28"/>
        </w:rPr>
        <w:t>you</w:t>
      </w:r>
      <w:r w:rsidR="00515A0A">
        <w:rPr>
          <w:rFonts w:eastAsia="Times New Roman" w:cs="Times New Roman"/>
          <w:color w:val="555555"/>
          <w:sz w:val="28"/>
          <w:szCs w:val="28"/>
        </w:rPr>
        <w:t>r own-self. B</w:t>
      </w:r>
      <w:r w:rsidRPr="00515A0A">
        <w:rPr>
          <w:rFonts w:eastAsia="Times New Roman" w:cs="Times New Roman"/>
          <w:color w:val="555555"/>
          <w:sz w:val="28"/>
          <w:szCs w:val="28"/>
        </w:rPr>
        <w:t>uild rapport and set the tone for the discussion.</w:t>
      </w:r>
    </w:p>
    <w:p w:rsidR="007A5E6A" w:rsidRPr="00515A0A" w:rsidRDefault="007A5E6A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04231E" w:rsidRPr="00515A0A" w:rsidRDefault="0004231E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>Basic discussion on the business &amp; transaction</w:t>
      </w:r>
      <w:r w:rsidR="00515A0A">
        <w:rPr>
          <w:rFonts w:eastAsia="Times New Roman" w:cs="Times New Roman"/>
          <w:color w:val="555555"/>
          <w:sz w:val="28"/>
          <w:szCs w:val="28"/>
        </w:rPr>
        <w:t>s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should be initiated in the first call itself.</w:t>
      </w:r>
    </w:p>
    <w:p w:rsidR="0004231E" w:rsidRPr="00515A0A" w:rsidRDefault="0004231E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04231E" w:rsidRPr="00515A0A" w:rsidRDefault="0004231E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Research about the user’s background and his/her business </w:t>
      </w:r>
      <w:r w:rsidR="00515A0A">
        <w:rPr>
          <w:rFonts w:eastAsia="Times New Roman" w:cs="Times New Roman"/>
          <w:color w:val="555555"/>
          <w:sz w:val="28"/>
          <w:szCs w:val="28"/>
        </w:rPr>
        <w:t xml:space="preserve">well </w:t>
      </w:r>
      <w:r w:rsidRPr="00515A0A">
        <w:rPr>
          <w:rFonts w:eastAsia="Times New Roman" w:cs="Times New Roman"/>
          <w:color w:val="555555"/>
          <w:sz w:val="28"/>
          <w:szCs w:val="28"/>
        </w:rPr>
        <w:t>before deciding to meet in person.</w:t>
      </w:r>
    </w:p>
    <w:p w:rsidR="0004231E" w:rsidRPr="00515A0A" w:rsidRDefault="0004231E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04231E" w:rsidRDefault="0004231E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Ideally, the financial statement &amp; other sensitive documents should be </w:t>
      </w:r>
      <w:r w:rsidR="00515A0A">
        <w:rPr>
          <w:rFonts w:eastAsia="Times New Roman" w:cs="Times New Roman"/>
          <w:color w:val="555555"/>
          <w:sz w:val="28"/>
          <w:szCs w:val="28"/>
        </w:rPr>
        <w:t>dealt with due care. Confidentiality and transparency should be maintained throughout the process.</w:t>
      </w:r>
    </w:p>
    <w:p w:rsidR="00846C95" w:rsidRPr="00846C95" w:rsidRDefault="00846C95" w:rsidP="00846C95">
      <w:pPr>
        <w:pStyle w:val="ListParagraph"/>
        <w:rPr>
          <w:rFonts w:eastAsia="Times New Roman" w:cs="Times New Roman"/>
          <w:color w:val="555555"/>
          <w:sz w:val="28"/>
          <w:szCs w:val="28"/>
        </w:rPr>
      </w:pPr>
    </w:p>
    <w:p w:rsidR="00846C95" w:rsidRPr="00515A0A" w:rsidRDefault="00846C95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>
        <w:rPr>
          <w:rFonts w:eastAsia="Times New Roman" w:cs="Times New Roman"/>
          <w:color w:val="555555"/>
          <w:sz w:val="28"/>
          <w:szCs w:val="28"/>
        </w:rPr>
        <w:t>Do not upload or hand over the critical confidential information and details accessed through advanced services of Business Verge. It is available for facilitation and not for falsification or misuse.</w:t>
      </w:r>
      <w:bookmarkStart w:id="0" w:name="_GoBack"/>
      <w:bookmarkEnd w:id="0"/>
    </w:p>
    <w:p w:rsidR="0004231E" w:rsidRPr="00515A0A" w:rsidRDefault="0004231E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04231E" w:rsidRPr="00515A0A" w:rsidRDefault="0004231E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Please ensure you interact with your introductions only through </w:t>
      </w:r>
      <w:r w:rsidR="00515A0A">
        <w:rPr>
          <w:rFonts w:eastAsia="Times New Roman" w:cs="Times New Roman"/>
          <w:color w:val="555555"/>
          <w:sz w:val="28"/>
          <w:szCs w:val="28"/>
        </w:rPr>
        <w:t>Business Verge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. In case the introduction is no longer available on your dashboard, then you should take precautionary measures and immediately stop interacting with that </w:t>
      </w:r>
      <w:r w:rsidR="00515A0A">
        <w:rPr>
          <w:rFonts w:eastAsia="Times New Roman" w:cs="Times New Roman"/>
          <w:color w:val="555555"/>
          <w:sz w:val="28"/>
          <w:szCs w:val="28"/>
        </w:rPr>
        <w:t>specific user</w:t>
      </w:r>
      <w:r w:rsidR="00CC5CD0" w:rsidRPr="00515A0A">
        <w:rPr>
          <w:rFonts w:eastAsia="Times New Roman" w:cs="Times New Roman"/>
          <w:color w:val="555555"/>
          <w:sz w:val="28"/>
          <w:szCs w:val="28"/>
        </w:rPr>
        <w:t xml:space="preserve">, and report it </w:t>
      </w:r>
      <w:r w:rsidR="00515A0A">
        <w:rPr>
          <w:rFonts w:eastAsia="Times New Roman" w:cs="Times New Roman"/>
          <w:color w:val="555555"/>
          <w:sz w:val="28"/>
          <w:szCs w:val="28"/>
        </w:rPr>
        <w:t>properly</w:t>
      </w:r>
      <w:r w:rsidR="00CC5CD0" w:rsidRPr="00515A0A">
        <w:rPr>
          <w:rFonts w:eastAsia="Times New Roman" w:cs="Times New Roman"/>
          <w:color w:val="555555"/>
          <w:sz w:val="28"/>
          <w:szCs w:val="28"/>
        </w:rPr>
        <w:t>.</w:t>
      </w:r>
    </w:p>
    <w:p w:rsidR="0004231E" w:rsidRPr="00515A0A" w:rsidRDefault="0004231E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CC5CD0" w:rsidRPr="00515A0A" w:rsidRDefault="00CC5CD0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 xml:space="preserve">It is a good idea to </w:t>
      </w:r>
      <w:r w:rsidR="006D7D93">
        <w:rPr>
          <w:rFonts w:eastAsia="Times New Roman" w:cs="Times New Roman"/>
          <w:color w:val="555555"/>
          <w:sz w:val="28"/>
          <w:szCs w:val="28"/>
        </w:rPr>
        <w:t xml:space="preserve">share source of funds, 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past investments and acquisitions with a </w:t>
      </w:r>
      <w:r w:rsidR="004A0975">
        <w:rPr>
          <w:rFonts w:eastAsia="Times New Roman" w:cs="Times New Roman"/>
          <w:color w:val="555555"/>
          <w:sz w:val="28"/>
          <w:szCs w:val="28"/>
        </w:rPr>
        <w:t>buyer/seller</w:t>
      </w:r>
      <w:r w:rsidR="006D7D93">
        <w:rPr>
          <w:rFonts w:eastAsia="Times New Roman" w:cs="Times New Roman"/>
          <w:color w:val="555555"/>
          <w:sz w:val="28"/>
          <w:szCs w:val="28"/>
        </w:rPr>
        <w:t>/advisor/investor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while pursuing </w:t>
      </w:r>
      <w:r w:rsidR="004A0975">
        <w:rPr>
          <w:rFonts w:eastAsia="Times New Roman" w:cs="Times New Roman"/>
          <w:color w:val="555555"/>
          <w:sz w:val="28"/>
          <w:szCs w:val="28"/>
        </w:rPr>
        <w:t>with investment/business/sale opportunity,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to enhance the transaction speed.</w:t>
      </w:r>
    </w:p>
    <w:p w:rsidR="00CC5CD0" w:rsidRPr="00515A0A" w:rsidRDefault="00CC5CD0" w:rsidP="00CC5CD0">
      <w:p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</w:p>
    <w:p w:rsidR="00CC5CD0" w:rsidRDefault="00CC5CD0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 w:rsidRPr="00515A0A">
        <w:rPr>
          <w:rFonts w:eastAsia="Times New Roman" w:cs="Times New Roman"/>
          <w:color w:val="555555"/>
          <w:sz w:val="28"/>
          <w:szCs w:val="28"/>
        </w:rPr>
        <w:t>Mention very clearly if you are a strategic or financial investor i.e</w:t>
      </w:r>
      <w:r w:rsidR="004A0975">
        <w:rPr>
          <w:rFonts w:eastAsia="Times New Roman" w:cs="Times New Roman"/>
          <w:color w:val="555555"/>
          <w:sz w:val="28"/>
          <w:szCs w:val="28"/>
        </w:rPr>
        <w:t>.</w:t>
      </w:r>
      <w:r w:rsidRPr="00515A0A">
        <w:rPr>
          <w:rFonts w:eastAsia="Times New Roman" w:cs="Times New Roman"/>
          <w:color w:val="555555"/>
          <w:sz w:val="28"/>
          <w:szCs w:val="28"/>
        </w:rPr>
        <w:t xml:space="preserve"> if you are purely interested in financial returns or you have other synergies with the business.</w:t>
      </w:r>
    </w:p>
    <w:p w:rsidR="004A0975" w:rsidRPr="004A0975" w:rsidRDefault="004A0975" w:rsidP="004A0975">
      <w:pPr>
        <w:pStyle w:val="ListParagraph"/>
        <w:rPr>
          <w:rFonts w:eastAsia="Times New Roman" w:cs="Times New Roman"/>
          <w:color w:val="555555"/>
          <w:sz w:val="28"/>
          <w:szCs w:val="28"/>
        </w:rPr>
      </w:pPr>
    </w:p>
    <w:p w:rsidR="004A0975" w:rsidRDefault="004A0975" w:rsidP="004A0975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>
        <w:rPr>
          <w:rFonts w:eastAsia="Times New Roman" w:cs="Times New Roman"/>
          <w:color w:val="555555"/>
          <w:sz w:val="28"/>
          <w:szCs w:val="28"/>
        </w:rPr>
        <w:t>Make a consensus on terms and conditions with the person on the other side, prior to making or accepting any payments and dealing directly.</w:t>
      </w:r>
    </w:p>
    <w:p w:rsidR="004A0975" w:rsidRPr="004A0975" w:rsidRDefault="004A0975" w:rsidP="004A0975">
      <w:pPr>
        <w:pStyle w:val="ListParagraph"/>
        <w:rPr>
          <w:rFonts w:eastAsia="Times New Roman" w:cs="Times New Roman"/>
          <w:color w:val="555555"/>
          <w:sz w:val="28"/>
          <w:szCs w:val="28"/>
        </w:rPr>
      </w:pPr>
    </w:p>
    <w:p w:rsidR="00CC5CD0" w:rsidRPr="00846C95" w:rsidRDefault="004A0975" w:rsidP="00CC5CD0">
      <w:pPr>
        <w:pStyle w:val="ListParagraph"/>
        <w:numPr>
          <w:ilvl w:val="0"/>
          <w:numId w:val="1"/>
        </w:numPr>
        <w:spacing w:after="0" w:line="300" w:lineRule="atLeast"/>
        <w:jc w:val="both"/>
        <w:textAlignment w:val="baseline"/>
        <w:outlineLvl w:val="3"/>
        <w:rPr>
          <w:rFonts w:eastAsia="Times New Roman" w:cs="Times New Roman"/>
          <w:color w:val="555555"/>
          <w:sz w:val="28"/>
          <w:szCs w:val="28"/>
        </w:rPr>
      </w:pPr>
      <w:r>
        <w:rPr>
          <w:rFonts w:eastAsia="Times New Roman" w:cs="Times New Roman"/>
          <w:color w:val="555555"/>
          <w:sz w:val="28"/>
          <w:szCs w:val="28"/>
        </w:rPr>
        <w:t>The entire process may take your substantial time, money and efforts. One should be open for improvisation, modification and suggestion</w:t>
      </w:r>
      <w:r w:rsidR="00846C95">
        <w:rPr>
          <w:rFonts w:eastAsia="Times New Roman" w:cs="Times New Roman"/>
          <w:color w:val="555555"/>
          <w:sz w:val="28"/>
          <w:szCs w:val="28"/>
        </w:rPr>
        <w:t>, at any time</w:t>
      </w:r>
      <w:r>
        <w:rPr>
          <w:rFonts w:eastAsia="Times New Roman" w:cs="Times New Roman"/>
          <w:color w:val="555555"/>
          <w:sz w:val="28"/>
          <w:szCs w:val="28"/>
        </w:rPr>
        <w:t>, from the person on the other side.</w:t>
      </w:r>
    </w:p>
    <w:sectPr w:rsidR="00CC5CD0" w:rsidRPr="0084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418D"/>
    <w:multiLevelType w:val="hybridMultilevel"/>
    <w:tmpl w:val="E92AA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A"/>
    <w:rsid w:val="0004231E"/>
    <w:rsid w:val="0018002A"/>
    <w:rsid w:val="004A0975"/>
    <w:rsid w:val="00515A0A"/>
    <w:rsid w:val="005A7276"/>
    <w:rsid w:val="006D7D93"/>
    <w:rsid w:val="007A5E6A"/>
    <w:rsid w:val="00846C95"/>
    <w:rsid w:val="00C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link w:val="Heading4Char"/>
    <w:uiPriority w:val="9"/>
    <w:qFormat/>
    <w:rsid w:val="007A5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5E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5E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5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CC5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link w:val="Heading4Char"/>
    <w:uiPriority w:val="9"/>
    <w:qFormat/>
    <w:rsid w:val="007A5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5E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5E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5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CC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A satisfied Microsoft Office User</cp:lastModifiedBy>
  <cp:revision>5</cp:revision>
  <dcterms:created xsi:type="dcterms:W3CDTF">2019-09-15T17:23:00Z</dcterms:created>
  <dcterms:modified xsi:type="dcterms:W3CDTF">2019-09-20T21:36:00Z</dcterms:modified>
</cp:coreProperties>
</file>