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AML Algorithm #12 : neural network implementation to solve XOR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XOR input and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input_data = np.array([[0, 0], [0, 1], [1, 0], [1, 1]], dtype=np.float32)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output_data = np.array([[0], [1], [1], [0]], dtype=np.float32)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Define the neural network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tf.keras.layers.Dense(2, input_dim=2, activation='sigmoid'),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tf.keras.layers.Dense(1, activation='sigmoid')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model.compile(optimizer='adam', loss='mean_squared_error', metrics=['accuracy'])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model.fit(input_data, output_data, epochs=10000, verbose=0)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loss, accuracy = model.evaluate(input_data, output_data)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print(f"Model Accuracy: {accuracy}")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predictions = model.predict(input_data)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rounded_predictions = np.round(predictions)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print("Predictions:")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print(rounded_predictions)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1/1 [==============================] - 0s 207ms/step - loss: 0.1258 - accuracy: 0.5000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 Accuracy: 0.5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1/1 [==============================] - 0s 121ms/step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Predictions: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[[0.]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[1.]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[0.]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[1.]]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