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//WAP in Joomla to create Costum Modules on Website.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Step 1 - Select Site Modules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Step 2 - Select New Option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Step 3 - Select Custom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319588" cy="2353621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588" cy="23536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Step 4 -  Create Modules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364649" cy="2378174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4649" cy="2378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Step 7- Front End  (Menu Created)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338638" cy="2364001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8638" cy="2364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jp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4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