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ab/>
      </w: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Chapter-1</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ind w:left="2880" w:firstLine="720"/>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32"/>
          <w:szCs w:val="32"/>
          <w:u w:val="single"/>
        </w:rPr>
        <w:t>INTRODUCTION</w:t>
      </w:r>
    </w:p>
    <w:p w:rsid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p>
    <w:p w:rsidR="00BD5405" w:rsidRDefault="00BD5405" w:rsidP="00BD5405">
      <w:pPr>
        <w:spacing w:after="0" w:line="240" w:lineRule="auto"/>
        <w:jc w:val="both"/>
        <w:rPr>
          <w:rFonts w:ascii="Times New Roman" w:eastAsia="Times New Roman" w:hAnsi="Times New Roman" w:cs="Times New Roman"/>
          <w:color w:val="000000"/>
          <w:sz w:val="24"/>
          <w:szCs w:val="24"/>
        </w:rPr>
      </w:pPr>
      <w:r w:rsidRPr="00BD5405">
        <w:rPr>
          <w:rFonts w:ascii="Times New Roman" w:eastAsia="Times New Roman" w:hAnsi="Times New Roman" w:cs="Times New Roman"/>
          <w:color w:val="000000"/>
          <w:sz w:val="24"/>
          <w:szCs w:val="24"/>
        </w:rPr>
        <w:lastRenderedPageBreak/>
        <w:t>This chapter begins with the concepts of Student learning and career guidance recommendation system and its implementation in solving the current real time issues as finding best learning and career opportunities. Then the focus is on the idea behind the development of a model for student learning and career Prediction.</w:t>
      </w:r>
    </w:p>
    <w:p w:rsid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pStyle w:val="ListParagraph"/>
        <w:numPr>
          <w:ilvl w:val="1"/>
          <w:numId w:val="17"/>
        </w:numPr>
        <w:spacing w:after="0" w:line="240" w:lineRule="auto"/>
        <w:jc w:val="both"/>
        <w:rPr>
          <w:rFonts w:ascii="Times New Roman" w:eastAsia="Times New Roman" w:hAnsi="Times New Roman" w:cs="Times New Roman"/>
          <w:b/>
          <w:bCs/>
          <w:color w:val="000000"/>
          <w:sz w:val="28"/>
          <w:szCs w:val="28"/>
        </w:rPr>
      </w:pPr>
      <w:r w:rsidRPr="00BD5405">
        <w:rPr>
          <w:rFonts w:ascii="Times New Roman" w:eastAsia="Times New Roman" w:hAnsi="Times New Roman" w:cs="Times New Roman"/>
          <w:b/>
          <w:bCs/>
          <w:color w:val="000000"/>
          <w:sz w:val="28"/>
          <w:szCs w:val="28"/>
        </w:rPr>
        <w:t>Introduction:</w:t>
      </w: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ind w:right="42"/>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1.2 Motivation:</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140" w:line="240" w:lineRule="auto"/>
        <w:ind w:right="425"/>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6"/>
          <w:szCs w:val="26"/>
          <w:u w:val="single"/>
        </w:rPr>
        <w:t xml:space="preserve">Summary: </w:t>
      </w:r>
    </w:p>
    <w:p w:rsid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lastRenderedPageBreak/>
        <w:t>1.3 Report Organization:</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6"/>
          <w:szCs w:val="26"/>
        </w:rPr>
        <w:t>Chapter 1: Introduction</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This chapter gives us an outlook on different concepts like give prediction to students based on their unique qualities, weaknesses and strength, predict possible learning and career guidance. It also gives us information of how this technique is used in student learning and career guidance.</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6"/>
          <w:szCs w:val="26"/>
        </w:rPr>
        <w:t>Chapter 2: Problem Statement</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Develop an intelligent and user-friendly Student Learning and Career Guidance Recommendation System that leverages advanced data analysis, artificial intelligence, and machine learning techniques to provide personalized recommendations to students.</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6"/>
          <w:szCs w:val="26"/>
        </w:rPr>
        <w:t>Chapter 3: Design Details</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This chapter focuses on system architecture &amp; modules with diagrams.</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6"/>
          <w:szCs w:val="26"/>
        </w:rPr>
        <w:t>Chapter 4: Implementation Details</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This chapter reveals implementation details of all the modules defined in the dissertation work and the tools used for development.</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6"/>
          <w:szCs w:val="26"/>
        </w:rPr>
        <w:t>Chapter 5: Experimental Results</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This chapter gives information on the experimental results obtained and the interpretation of results.</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6"/>
          <w:szCs w:val="26"/>
        </w:rPr>
        <w:t>Chapter 6: Evaluation of Results</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This chapter focuses on quantifying effectiveness of the work using different analysis parameters.</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6"/>
          <w:szCs w:val="26"/>
        </w:rPr>
        <w:t>Chapter 7: Conclusion</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This chapter consist of concluding remark of the dissertation work. It explains the test results and productivity of the developed system</w:t>
      </w:r>
      <w:r w:rsidRPr="00BD5405">
        <w:rPr>
          <w:rFonts w:ascii="Times New Roman" w:eastAsia="Times New Roman" w:hAnsi="Times New Roman" w:cs="Times New Roman"/>
          <w:b/>
          <w:bCs/>
          <w:color w:val="000000"/>
          <w:sz w:val="26"/>
          <w:szCs w:val="26"/>
        </w:rPr>
        <w:t>.</w:t>
      </w: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Default="00BD5405" w:rsidP="00BD5405">
      <w:pPr>
        <w:spacing w:after="0" w:line="240" w:lineRule="auto"/>
        <w:jc w:val="center"/>
        <w:rPr>
          <w:rFonts w:ascii="Times New Roman" w:eastAsia="Times New Roman" w:hAnsi="Times New Roman" w:cs="Times New Roman"/>
          <w:b/>
          <w:bCs/>
          <w:color w:val="000000"/>
          <w:sz w:val="28"/>
          <w:szCs w:val="28"/>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Chapter-2</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ind w:firstLine="720"/>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32"/>
          <w:szCs w:val="32"/>
          <w:u w:val="single"/>
        </w:rPr>
        <w:t>PROBLEM STATEMENT</w:t>
      </w:r>
    </w:p>
    <w:p w:rsid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lastRenderedPageBreak/>
        <w:t>This chapter focuses on the literature review of different systems for learning and career guidance recommendation. It includes summary of different techniques related to recommendation, Curriculum Learning, career recommendation.</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Default="00BD5405" w:rsidP="00BD5405">
      <w:pPr>
        <w:spacing w:after="0" w:line="240" w:lineRule="auto"/>
        <w:jc w:val="both"/>
        <w:rPr>
          <w:rFonts w:ascii="Times New Roman" w:eastAsia="Times New Roman" w:hAnsi="Times New Roman" w:cs="Times New Roman"/>
          <w:b/>
          <w:bCs/>
          <w:color w:val="000000"/>
          <w:sz w:val="28"/>
          <w:szCs w:val="28"/>
        </w:rPr>
      </w:pPr>
      <w:r w:rsidRPr="00BD5405">
        <w:rPr>
          <w:rFonts w:ascii="Times New Roman" w:eastAsia="Times New Roman" w:hAnsi="Times New Roman" w:cs="Times New Roman"/>
          <w:b/>
          <w:bCs/>
          <w:color w:val="000000"/>
          <w:sz w:val="28"/>
          <w:szCs w:val="28"/>
        </w:rPr>
        <w:t>2.1 Literature Survey:</w:t>
      </w:r>
    </w:p>
    <w:p w:rsid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Table 1.</w:t>
      </w:r>
      <w:r w:rsidRPr="00BD5405">
        <w:rPr>
          <w:rFonts w:ascii="Times New Roman" w:eastAsia="Times New Roman" w:hAnsi="Times New Roman" w:cs="Times New Roman"/>
          <w:color w:val="000000"/>
          <w:sz w:val="24"/>
          <w:szCs w:val="24"/>
        </w:rPr>
        <w:t>  Shows a short represent review table for</w:t>
      </w:r>
      <w:r>
        <w:rPr>
          <w:rFonts w:ascii="Times New Roman" w:eastAsia="Times New Roman" w:hAnsi="Times New Roman" w:cs="Times New Roman"/>
          <w:color w:val="000000"/>
          <w:sz w:val="24"/>
          <w:szCs w:val="24"/>
        </w:rPr>
        <w:t xml:space="preserve"> _________________</w:t>
      </w:r>
    </w:p>
    <w:tbl>
      <w:tblPr>
        <w:tblW w:w="8763" w:type="dxa"/>
        <w:tblCellMar>
          <w:top w:w="15" w:type="dxa"/>
          <w:left w:w="15" w:type="dxa"/>
          <w:bottom w:w="15" w:type="dxa"/>
          <w:right w:w="15" w:type="dxa"/>
        </w:tblCellMar>
        <w:tblLook w:val="04A0" w:firstRow="1" w:lastRow="0" w:firstColumn="1" w:lastColumn="0" w:noHBand="0" w:noVBand="1"/>
      </w:tblPr>
      <w:tblGrid>
        <w:gridCol w:w="1491"/>
        <w:gridCol w:w="2405"/>
        <w:gridCol w:w="2330"/>
        <w:gridCol w:w="2537"/>
      </w:tblGrid>
      <w:tr w:rsidR="00BD5405" w:rsidRPr="00BD5405" w:rsidTr="00BD5405">
        <w:trPr>
          <w:trHeight w:val="5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Sr.no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Reference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Objective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Limitation</w:t>
            </w:r>
          </w:p>
        </w:tc>
      </w:tr>
      <w:tr w:rsidR="00BD5405" w:rsidRPr="00BD5405" w:rsidTr="00BD5405">
        <w:trPr>
          <w:trHeight w:val="5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r>
      <w:tr w:rsidR="00BD5405" w:rsidRPr="00BD5405" w:rsidTr="00BD5405">
        <w:trPr>
          <w:trHeight w:val="5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405" w:rsidRPr="00BD5405" w:rsidRDefault="00BD5405" w:rsidP="00BD540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r>
      <w:tr w:rsidR="00BD5405" w:rsidRPr="00BD5405" w:rsidTr="00BD5405">
        <w:trPr>
          <w:trHeight w:val="5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405" w:rsidRPr="00BD5405" w:rsidRDefault="00BD5405" w:rsidP="00BD540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D5405" w:rsidRPr="00BD5405" w:rsidRDefault="00BD5405" w:rsidP="00BD5405">
            <w:pPr>
              <w:spacing w:after="0" w:line="240" w:lineRule="auto"/>
              <w:jc w:val="both"/>
              <w:rPr>
                <w:rFonts w:ascii="Times New Roman" w:eastAsia="Times New Roman" w:hAnsi="Times New Roman" w:cs="Times New Roman"/>
                <w:sz w:val="24"/>
                <w:szCs w:val="24"/>
              </w:rPr>
            </w:pPr>
          </w:p>
        </w:tc>
      </w:tr>
    </w:tbl>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With the extensive literature review following research gap we identify</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RG1:</w:t>
      </w:r>
      <w:r w:rsidRPr="00BD5405">
        <w:rPr>
          <w:rFonts w:ascii="Times New Roman" w:eastAsia="Times New Roman" w:hAnsi="Times New Roman" w:cs="Times New Roman"/>
          <w:color w:val="000000"/>
          <w:sz w:val="24"/>
          <w:szCs w:val="24"/>
        </w:rPr>
        <w:t xml:space="preserv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RG2:</w:t>
      </w:r>
      <w:r w:rsidRPr="00BD5405">
        <w:rPr>
          <w:rFonts w:ascii="Times New Roman" w:eastAsia="Times New Roman" w:hAnsi="Times New Roman" w:cs="Times New Roman"/>
          <w:color w:val="000000"/>
          <w:sz w:val="24"/>
          <w:szCs w:val="24"/>
        </w:rPr>
        <w:t xml:space="preserv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RG3:</w:t>
      </w:r>
      <w:r w:rsidRPr="00BD5405">
        <w:rPr>
          <w:rFonts w:ascii="Times New Roman" w:eastAsia="Times New Roman" w:hAnsi="Times New Roman" w:cs="Times New Roman"/>
          <w:color w:val="000000"/>
          <w:sz w:val="24"/>
          <w:szCs w:val="24"/>
        </w:rPr>
        <w:t xml:space="preserv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To overcome these research gap, our proposed model we decide some objectives of system.</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Following are the objective of proposed system:</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Obj1:</w:t>
      </w:r>
      <w:r w:rsidRPr="00BD5405">
        <w:rPr>
          <w:rFonts w:ascii="Times New Roman" w:eastAsia="Times New Roman" w:hAnsi="Times New Roman" w:cs="Times New Roman"/>
          <w:color w:val="000000"/>
          <w:sz w:val="24"/>
          <w:szCs w:val="24"/>
        </w:rPr>
        <w:t xml:space="preserv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Obj2:</w:t>
      </w:r>
      <w:r w:rsidRPr="00BD5405">
        <w:rPr>
          <w:rFonts w:ascii="Times New Roman" w:eastAsia="Times New Roman" w:hAnsi="Times New Roman" w:cs="Times New Roman"/>
          <w:color w:val="000000"/>
          <w:sz w:val="24"/>
          <w:szCs w:val="24"/>
        </w:rPr>
        <w:t xml:space="preserv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Obj3:</w:t>
      </w:r>
      <w:r w:rsidRPr="00BD5405">
        <w:rPr>
          <w:rFonts w:ascii="Times New Roman" w:eastAsia="Times New Roman" w:hAnsi="Times New Roman" w:cs="Times New Roman"/>
          <w:color w:val="000000"/>
          <w:sz w:val="24"/>
          <w:szCs w:val="24"/>
        </w:rPr>
        <w:t xml:space="preserv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Obj4:</w:t>
      </w:r>
      <w:r w:rsidRPr="00BD5405">
        <w:rPr>
          <w:rFonts w:ascii="Times New Roman" w:eastAsia="Times New Roman" w:hAnsi="Times New Roman" w:cs="Times New Roman"/>
          <w:color w:val="000000"/>
          <w:sz w:val="24"/>
          <w:szCs w:val="24"/>
        </w:rPr>
        <w:t xml:space="preserv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2.2 Need of Work:</w:t>
      </w:r>
    </w:p>
    <w:p w:rsidR="00BD5405" w:rsidRPr="00BD5405" w:rsidRDefault="00BD5405" w:rsidP="00BD5405">
      <w:pPr>
        <w:numPr>
          <w:ilvl w:val="0"/>
          <w:numId w:val="1"/>
        </w:numPr>
        <w:spacing w:after="0" w:line="360" w:lineRule="auto"/>
        <w:ind w:right="425"/>
        <w:jc w:val="both"/>
        <w:textAlignment w:val="baseline"/>
        <w:rPr>
          <w:rFonts w:ascii="Arial" w:eastAsia="Times New Roman" w:hAnsi="Arial" w:cs="Arial"/>
          <w:color w:val="000000"/>
          <w:sz w:val="24"/>
          <w:szCs w:val="24"/>
        </w:rPr>
      </w:pPr>
    </w:p>
    <w:p w:rsidR="00BD5405" w:rsidRPr="00BD5405" w:rsidRDefault="00BD5405" w:rsidP="00BD5405">
      <w:pPr>
        <w:numPr>
          <w:ilvl w:val="0"/>
          <w:numId w:val="1"/>
        </w:numPr>
        <w:spacing w:after="0" w:line="360" w:lineRule="auto"/>
        <w:ind w:right="425"/>
        <w:jc w:val="both"/>
        <w:textAlignment w:val="baseline"/>
        <w:rPr>
          <w:rFonts w:ascii="Arial" w:eastAsia="Times New Roman" w:hAnsi="Arial" w:cs="Arial"/>
          <w:color w:val="000000"/>
          <w:sz w:val="24"/>
          <w:szCs w:val="24"/>
        </w:rPr>
      </w:pPr>
    </w:p>
    <w:p w:rsidR="00BD5405" w:rsidRPr="00BD5405" w:rsidRDefault="00BD5405" w:rsidP="00BD5405">
      <w:pPr>
        <w:numPr>
          <w:ilvl w:val="0"/>
          <w:numId w:val="1"/>
        </w:numPr>
        <w:spacing w:after="0" w:line="360" w:lineRule="auto"/>
        <w:ind w:right="425"/>
        <w:jc w:val="both"/>
        <w:textAlignment w:val="baseline"/>
        <w:rPr>
          <w:rFonts w:ascii="Arial" w:eastAsia="Times New Roman" w:hAnsi="Arial" w:cs="Arial"/>
          <w:color w:val="000000"/>
          <w:sz w:val="24"/>
          <w:szCs w:val="24"/>
        </w:rPr>
      </w:pPr>
    </w:p>
    <w:p w:rsidR="00BD5405" w:rsidRPr="00BD5405" w:rsidRDefault="00BD5405" w:rsidP="00BD5405">
      <w:pPr>
        <w:spacing w:after="0" w:line="360" w:lineRule="auto"/>
        <w:rPr>
          <w:rFonts w:ascii="Times New Roman" w:eastAsia="Times New Roman" w:hAnsi="Times New Roman" w:cs="Times New Roman"/>
          <w:sz w:val="24"/>
          <w:szCs w:val="24"/>
        </w:rPr>
      </w:pP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2.3 Problem Statement</w:t>
      </w:r>
    </w:p>
    <w:p w:rsidR="00BD5405" w:rsidRPr="00BD5405" w:rsidRDefault="00BD5405" w:rsidP="00BD5405">
      <w:pPr>
        <w:spacing w:before="120" w:after="120" w:line="360" w:lineRule="auto"/>
        <w:ind w:right="400" w:firstLine="720"/>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To develop a model that will predict Student learning and career guidance recommendation system.</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2.4 Objectives:</w:t>
      </w:r>
    </w:p>
    <w:p w:rsidR="00BD5405" w:rsidRPr="00BD5405" w:rsidRDefault="00BD5405" w:rsidP="00BD5405">
      <w:pPr>
        <w:spacing w:after="0" w:line="36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lastRenderedPageBreak/>
        <w:br/>
      </w:r>
    </w:p>
    <w:p w:rsidR="00BD5405" w:rsidRPr="00BD5405" w:rsidRDefault="00BD5405" w:rsidP="00BD5405">
      <w:pPr>
        <w:numPr>
          <w:ilvl w:val="0"/>
          <w:numId w:val="2"/>
        </w:numPr>
        <w:spacing w:after="0" w:line="360" w:lineRule="auto"/>
        <w:ind w:right="425"/>
        <w:jc w:val="both"/>
        <w:textAlignment w:val="baseline"/>
        <w:rPr>
          <w:rFonts w:ascii="Arial" w:eastAsia="Times New Roman" w:hAnsi="Arial" w:cs="Arial"/>
          <w:color w:val="000000"/>
          <w:sz w:val="24"/>
          <w:szCs w:val="24"/>
        </w:rPr>
      </w:pPr>
    </w:p>
    <w:p w:rsidR="00BD5405" w:rsidRPr="00BD5405" w:rsidRDefault="00BD5405" w:rsidP="00BD5405">
      <w:pPr>
        <w:numPr>
          <w:ilvl w:val="0"/>
          <w:numId w:val="2"/>
        </w:numPr>
        <w:spacing w:after="0" w:line="360" w:lineRule="auto"/>
        <w:ind w:right="425"/>
        <w:jc w:val="both"/>
        <w:textAlignment w:val="baseline"/>
        <w:rPr>
          <w:rFonts w:ascii="Arial" w:eastAsia="Times New Roman" w:hAnsi="Arial" w:cs="Arial"/>
          <w:color w:val="000000"/>
          <w:sz w:val="24"/>
          <w:szCs w:val="24"/>
        </w:rPr>
      </w:pPr>
      <w:r w:rsidRPr="00BD5405">
        <w:rPr>
          <w:rFonts w:ascii="Times New Roman" w:eastAsia="Times New Roman" w:hAnsi="Times New Roman" w:cs="Times New Roman"/>
          <w:color w:val="000000"/>
          <w:sz w:val="24"/>
          <w:szCs w:val="24"/>
        </w:rPr>
        <w:t>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u w:val="single"/>
        </w:rPr>
        <w:t>Summary</w:t>
      </w:r>
      <w:r w:rsidRPr="00BD5405">
        <w:rPr>
          <w:rFonts w:ascii="Times New Roman" w:eastAsia="Times New Roman" w:hAnsi="Times New Roman" w:cs="Times New Roman"/>
          <w:color w:val="000000"/>
          <w:sz w:val="24"/>
          <w:szCs w:val="24"/>
        </w:rPr>
        <w:t xml:space="preserve">: Literature survey is designed in such a way that an effective </w:t>
      </w:r>
    </w:p>
    <w:p w:rsid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8"/>
          <w:szCs w:val="28"/>
        </w:rPr>
        <w:t>Chapter-3</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32"/>
          <w:szCs w:val="32"/>
          <w:u w:val="single"/>
        </w:rPr>
        <w:t>DESIGN DETAILS</w:t>
      </w:r>
    </w:p>
    <w:p w:rsid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ind w:firstLine="720"/>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lastRenderedPageBreak/>
        <w:t xml:space="preserve">In the modern educational landscape, </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3.1 System Architecture:</w:t>
      </w:r>
    </w:p>
    <w:p w:rsidR="00BD5405" w:rsidRDefault="00BD5405" w:rsidP="00BD5405">
      <w:pPr>
        <w:spacing w:after="0" w:line="240" w:lineRule="auto"/>
        <w:jc w:val="both"/>
        <w:rPr>
          <w:rFonts w:ascii="Times New Roman" w:eastAsia="Times New Roman" w:hAnsi="Times New Roman" w:cs="Times New Roman"/>
          <w:noProof/>
          <w:color w:val="000000"/>
          <w:sz w:val="24"/>
          <w:szCs w:val="24"/>
          <w:bdr w:val="none" w:sz="0" w:space="0" w:color="auto" w:frame="1"/>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Fig. 3.1 System Architecture for Proposed System</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accuracy and effectiveness in recommending suitable learning paths and future careers can be assessed and improved. This process ensures that the recommendation system provides valuable and precise guidance to students based on data-driven insights.</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3.2 System design Model: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The methodology comprises four main phases that are continually repeated: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The Planning Phase: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It would define the project objectives, requirements, and constraints related to student career prediction, anxiety detection. This would include determining the minimum level of accuracy and speed required for the career prediction, anxiety detection system and identifying the types of faces to be detected and the data to be used for training the system.</w:t>
      </w:r>
    </w:p>
    <w:p w:rsidR="00BD5405" w:rsidRPr="00BD5405" w:rsidRDefault="00BD5405" w:rsidP="00BD5405">
      <w:pPr>
        <w:spacing w:after="0" w:line="36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noProof/>
          <w:color w:val="000000"/>
          <w:sz w:val="28"/>
          <w:szCs w:val="28"/>
          <w:bdr w:val="none" w:sz="0" w:space="0" w:color="auto" w:frame="1"/>
        </w:rPr>
        <w:drawing>
          <wp:inline distT="0" distB="0" distL="0" distR="0">
            <wp:extent cx="2714625" cy="2400300"/>
            <wp:effectExtent l="0" t="0" r="9525" b="0"/>
            <wp:docPr id="16" name="Picture 16" descr="Advantages and Disadvantages of using Spiral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vantages and Disadvantages of using Spiral Model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14625" cy="2400300"/>
                    </a:xfrm>
                    <a:prstGeom prst="rect">
                      <a:avLst/>
                    </a:prstGeom>
                    <a:noFill/>
                    <a:ln>
                      <a:noFill/>
                    </a:ln>
                  </pic:spPr>
                </pic:pic>
              </a:graphicData>
            </a:graphic>
          </wp:inline>
        </w:drawing>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The Risk Analysis Phase: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It would analyze potential risks associated with career prediction, anxiety detection such as algorithmic accuracy or constraints related to input data. Strategies would then be developed to mitigate or avoid these risks.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The Development Phase:</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 It would create a prototype or a partial solution for anxiety detection, which could involve training a machine-learning prototype on a small set of datasets to evaluate accuracy and prediction. The evaluation of system would be evaluated, and areas for improvement are identified.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lastRenderedPageBreak/>
        <w:t>The Evaluation Phase: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In this, the prototype would be tested &amp; evaluated, and feedback would be collected from users. Based on the results, the requirements and objectives for the next iteration would be refined, and any new risks or alternatives will be identified. </w:t>
      </w:r>
    </w:p>
    <w:p w:rsidR="00BD5405" w:rsidRPr="00BD5405" w:rsidRDefault="00BD5405" w:rsidP="00BD5405">
      <w:pPr>
        <w:spacing w:after="0" w:line="36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3.3 System Design Diagrams</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Default="00BD5405" w:rsidP="00BD540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down Theory about system design diagram.</w:t>
      </w:r>
      <w:r w:rsidRPr="00BD5405">
        <w:rPr>
          <w:rFonts w:ascii="Times New Roman" w:eastAsia="Times New Roman" w:hAnsi="Times New Roman" w:cs="Times New Roman"/>
          <w:color w:val="000000"/>
          <w:sz w:val="24"/>
          <w:szCs w:val="24"/>
        </w:rPr>
        <w:t xml:space="preserve"> </w:t>
      </w:r>
    </w:p>
    <w:p w:rsidR="00BD5405" w:rsidRDefault="00BD5405" w:rsidP="00BD5405">
      <w:pPr>
        <w:spacing w:after="0" w:line="240" w:lineRule="auto"/>
        <w:jc w:val="both"/>
        <w:rPr>
          <w:rFonts w:ascii="Times New Roman" w:eastAsia="Times New Roman" w:hAnsi="Times New Roman" w:cs="Times New Roman"/>
          <w:b/>
          <w:bCs/>
          <w:color w:val="000000"/>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3.3.1</w:t>
      </w:r>
      <w:r w:rsidRPr="00BD5405">
        <w:rPr>
          <w:rFonts w:ascii="Arial" w:eastAsia="Times New Roman" w:hAnsi="Arial" w:cs="Arial"/>
          <w:color w:val="000000"/>
          <w:sz w:val="26"/>
          <w:szCs w:val="26"/>
        </w:rPr>
        <w:t xml:space="preserve"> </w:t>
      </w:r>
      <w:r w:rsidRPr="00BD5405">
        <w:rPr>
          <w:rFonts w:ascii="Times New Roman" w:eastAsia="Times New Roman" w:hAnsi="Times New Roman" w:cs="Times New Roman"/>
          <w:b/>
          <w:bCs/>
          <w:color w:val="000000"/>
          <w:sz w:val="24"/>
          <w:szCs w:val="24"/>
        </w:rPr>
        <w:t>Data Flow Diagram</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3.3.2 Activity Diagram:</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    </w:t>
      </w: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b/>
          <w:bCs/>
          <w:color w:val="000000"/>
          <w:sz w:val="24"/>
          <w:szCs w:val="24"/>
        </w:rPr>
        <w:t>3.3.3 Sequence Diagram: </w:t>
      </w: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3.3.4 Use Case Diagram: </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3.4 Dataset Design:</w:t>
      </w:r>
    </w:p>
    <w:p w:rsidR="00BD5405" w:rsidRPr="00BD5405" w:rsidRDefault="00BD5405" w:rsidP="00BD5405">
      <w:pPr>
        <w:spacing w:after="0" w:line="240" w:lineRule="auto"/>
        <w:ind w:left="90"/>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3.4.1 Sample Dataset: </w:t>
      </w:r>
    </w:p>
    <w:p w:rsidR="00BD5405" w:rsidRPr="00BD5405" w:rsidRDefault="00BD5405" w:rsidP="00BD5405">
      <w:pPr>
        <w:spacing w:after="0" w:line="240" w:lineRule="auto"/>
        <w:ind w:left="90"/>
        <w:jc w:val="center"/>
        <w:rPr>
          <w:rFonts w:ascii="Times New Roman" w:eastAsia="Times New Roman" w:hAnsi="Times New Roman" w:cs="Times New Roman"/>
          <w:sz w:val="24"/>
          <w:szCs w:val="24"/>
        </w:rPr>
      </w:pP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u w:val="single"/>
        </w:rPr>
        <w:t>Summary:</w:t>
      </w: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In this chapter the design of system architecture is explained in detail. The spiral system design model has been explained with different phases. The data flow diagram, state transition diagram, sequence diagram and use case diagram for system is are drawn to understand the flow of system.</w:t>
      </w: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lastRenderedPageBreak/>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8"/>
          <w:szCs w:val="28"/>
        </w:rPr>
        <w:t>Chapter – 4</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32"/>
          <w:szCs w:val="32"/>
          <w:u w:val="single"/>
        </w:rPr>
        <w:t>Implementation Details</w:t>
      </w:r>
    </w:p>
    <w:p w:rsid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lastRenderedPageBreak/>
        <w:br/>
      </w:r>
    </w:p>
    <w:p w:rsidR="00BD5405" w:rsidRPr="00BD5405" w:rsidRDefault="00BD5405" w:rsidP="00BD5405">
      <w:pPr>
        <w:numPr>
          <w:ilvl w:val="0"/>
          <w:numId w:val="8"/>
        </w:numPr>
        <w:spacing w:after="0" w:line="240" w:lineRule="auto"/>
        <w:ind w:left="345"/>
        <w:jc w:val="both"/>
        <w:textAlignment w:val="baseline"/>
        <w:rPr>
          <w:rFonts w:ascii="Times New Roman" w:eastAsia="Times New Roman" w:hAnsi="Times New Roman" w:cs="Times New Roman"/>
          <w:b/>
          <w:bCs/>
          <w:color w:val="000000"/>
          <w:sz w:val="28"/>
          <w:szCs w:val="28"/>
        </w:rPr>
      </w:pPr>
      <w:r w:rsidRPr="00BD5405">
        <w:rPr>
          <w:rFonts w:ascii="Times New Roman" w:eastAsia="Times New Roman" w:hAnsi="Times New Roman" w:cs="Times New Roman"/>
          <w:b/>
          <w:bCs/>
          <w:color w:val="000000"/>
          <w:sz w:val="28"/>
          <w:szCs w:val="28"/>
        </w:rPr>
        <w:t>Development Tools</w:t>
      </w:r>
      <w:r w:rsidRPr="00BD5405">
        <w:rPr>
          <w:rFonts w:ascii="Times New Roman" w:eastAsia="Times New Roman" w:hAnsi="Times New Roman" w:cs="Times New Roman"/>
          <w:color w:val="000000"/>
          <w:sz w:val="28"/>
          <w:szCs w:val="28"/>
        </w:rPr>
        <w:t>:</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In this section, we outline the essential hardware and software requirements as well as the key libraries necessary for the successful development and implementation of the student learning and career guidance recommendation system.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4.1.1 Hardware Requirements:</w:t>
      </w:r>
      <w:r w:rsidRPr="00BD5405">
        <w:rPr>
          <w:rFonts w:ascii="Times New Roman" w:eastAsia="Times New Roman" w:hAnsi="Times New Roman" w:cs="Times New Roman"/>
          <w:color w:val="000000"/>
          <w:sz w:val="24"/>
          <w:szCs w:val="24"/>
        </w:rPr>
        <w:t xml:space="preserve"> To facilitate the optimal performance and seamless execution of the learning and career guidance recommendation system, the following hardware specifications are recommended:</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Processor (Intel i5 or greater):</w:t>
      </w:r>
      <w:r w:rsidRPr="00BD5405">
        <w:rPr>
          <w:rFonts w:ascii="Times New Roman" w:eastAsia="Times New Roman" w:hAnsi="Times New Roman" w:cs="Times New Roman"/>
          <w:color w:val="000000"/>
          <w:sz w:val="24"/>
          <w:szCs w:val="24"/>
        </w:rPr>
        <w:t xml:space="preserve"> A capable processor such as Intel Core i5 or higher is recommended to ensure efficient processing of image and video data during the drone detection process.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16 GB RAM or More:</w:t>
      </w:r>
      <w:r w:rsidRPr="00BD5405">
        <w:rPr>
          <w:rFonts w:ascii="Times New Roman" w:eastAsia="Times New Roman" w:hAnsi="Times New Roman" w:cs="Times New Roman"/>
          <w:color w:val="000000"/>
          <w:sz w:val="24"/>
          <w:szCs w:val="24"/>
        </w:rPr>
        <w:t xml:space="preserve"> with a minimum of 16 GB RAM or more, is essential for handling the computational demands of machine learning algorithms and real-time video processing. </w:t>
      </w:r>
      <w:r w:rsidRPr="00BD5405">
        <w:rPr>
          <w:rFonts w:ascii="Times New Roman" w:eastAsia="Times New Roman" w:hAnsi="Times New Roman" w:cs="Times New Roman"/>
          <w:b/>
          <w:bCs/>
          <w:color w:val="000000"/>
          <w:sz w:val="24"/>
          <w:szCs w:val="24"/>
        </w:rPr>
        <w:t>Minimum 128 GB SSD:</w:t>
      </w:r>
      <w:r w:rsidRPr="00BD5405">
        <w:rPr>
          <w:rFonts w:ascii="Times New Roman" w:eastAsia="Times New Roman" w:hAnsi="Times New Roman" w:cs="Times New Roman"/>
          <w:color w:val="000000"/>
          <w:sz w:val="24"/>
          <w:szCs w:val="24"/>
        </w:rPr>
        <w:t xml:space="preserve"> A </w:t>
      </w:r>
      <w:proofErr w:type="gramStart"/>
      <w:r w:rsidRPr="00BD5405">
        <w:rPr>
          <w:rFonts w:ascii="Times New Roman" w:eastAsia="Times New Roman" w:hAnsi="Times New Roman" w:cs="Times New Roman"/>
          <w:color w:val="000000"/>
          <w:sz w:val="24"/>
          <w:szCs w:val="24"/>
        </w:rPr>
        <w:t>Solid State</w:t>
      </w:r>
      <w:proofErr w:type="gramEnd"/>
      <w:r w:rsidRPr="00BD5405">
        <w:rPr>
          <w:rFonts w:ascii="Times New Roman" w:eastAsia="Times New Roman" w:hAnsi="Times New Roman" w:cs="Times New Roman"/>
          <w:color w:val="000000"/>
          <w:sz w:val="24"/>
          <w:szCs w:val="24"/>
        </w:rPr>
        <w:t xml:space="preserve"> Drive (SSD) with a minimum capacity of 128 GB is advised to provide swift data access and reduce load times, contributing to the overall responsiveness of the system.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 xml:space="preserve">Minimum 1T HDD or above: </w:t>
      </w:r>
      <w:r w:rsidRPr="00BD5405">
        <w:rPr>
          <w:rFonts w:ascii="Times New Roman" w:eastAsia="Times New Roman" w:hAnsi="Times New Roman" w:cs="Times New Roman"/>
          <w:color w:val="000000"/>
          <w:sz w:val="24"/>
          <w:szCs w:val="24"/>
        </w:rPr>
        <w:t>A Hard Disk Drive (HDD) with a minimum capacity of 1TB or above is advised to stored data when turned off.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4.1.2 Software Requirements:</w:t>
      </w:r>
      <w:r w:rsidRPr="00BD5405">
        <w:rPr>
          <w:rFonts w:ascii="Times New Roman" w:eastAsia="Times New Roman" w:hAnsi="Times New Roman" w:cs="Times New Roman"/>
          <w:color w:val="000000"/>
          <w:sz w:val="24"/>
          <w:szCs w:val="24"/>
        </w:rPr>
        <w:t xml:space="preserve"> The software requirement for the learning and career guidance recommendation system should meet the following prerequisites: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Windows 10 OS or Above:</w:t>
      </w:r>
      <w:r w:rsidRPr="00BD5405">
        <w:rPr>
          <w:rFonts w:ascii="Times New Roman" w:eastAsia="Times New Roman" w:hAnsi="Times New Roman" w:cs="Times New Roman"/>
          <w:color w:val="000000"/>
          <w:sz w:val="24"/>
          <w:szCs w:val="24"/>
        </w:rPr>
        <w:t xml:space="preserve"> The system should run on Windows 10 operating system or a more recent version to ensure compatibility with modern software tools and libraries.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Python 3.10:</w:t>
      </w:r>
      <w:r w:rsidRPr="00BD5405">
        <w:rPr>
          <w:rFonts w:ascii="Times New Roman" w:eastAsia="Times New Roman" w:hAnsi="Times New Roman" w:cs="Times New Roman"/>
          <w:color w:val="000000"/>
          <w:sz w:val="24"/>
          <w:szCs w:val="24"/>
        </w:rPr>
        <w:t xml:space="preserve"> Python serves as the programming language of choice for its versatility and extensive ecosystem. Version 3.9 or higher is recommended to leverage the latest features and enhancements. </w:t>
      </w: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VS Code (Visual Studio Code):</w:t>
      </w:r>
      <w:r w:rsidRPr="00BD5405">
        <w:rPr>
          <w:rFonts w:ascii="Times New Roman" w:eastAsia="Times New Roman" w:hAnsi="Times New Roman" w:cs="Times New Roman"/>
          <w:color w:val="000000"/>
          <w:sz w:val="24"/>
          <w:szCs w:val="24"/>
        </w:rPr>
        <w:t xml:space="preserve"> Visual Studio Code is a powerful and user-friendly integrated development environment (IDE) that aids in coding, debugging, and managing project files. </w:t>
      </w:r>
      <w:r w:rsidRPr="00BD5405">
        <w:rPr>
          <w:rFonts w:ascii="Times New Roman" w:eastAsia="Times New Roman" w:hAnsi="Times New Roman" w:cs="Times New Roman"/>
          <w:b/>
          <w:bCs/>
          <w:color w:val="000000"/>
          <w:sz w:val="24"/>
          <w:szCs w:val="24"/>
        </w:rPr>
        <w:t>4.1.3 Libraries:</w:t>
      </w:r>
      <w:r w:rsidRPr="00BD5405">
        <w:rPr>
          <w:rFonts w:ascii="Times New Roman" w:eastAsia="Times New Roman" w:hAnsi="Times New Roman" w:cs="Times New Roman"/>
          <w:color w:val="000000"/>
          <w:sz w:val="24"/>
          <w:szCs w:val="24"/>
        </w:rPr>
        <w:t xml:space="preserve"> The following libraries are crucial for implementing various functionalities within the learning and career guidance recommendation system:</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OpenCV:</w:t>
      </w:r>
      <w:r w:rsidRPr="00BD5405">
        <w:rPr>
          <w:rFonts w:ascii="Times New Roman" w:eastAsia="Times New Roman" w:hAnsi="Times New Roman" w:cs="Times New Roman"/>
          <w:color w:val="000000"/>
          <w:sz w:val="24"/>
          <w:szCs w:val="24"/>
        </w:rPr>
        <w:t xml:space="preserve"> OpenCV (Open Source Computer Vision Library) is a versatile and widely-used library that provides tools for image and video analysis, manipulation, and computer vision tasks.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TensorFlow:</w:t>
      </w:r>
      <w:r w:rsidRPr="00BD5405">
        <w:rPr>
          <w:rFonts w:ascii="Times New Roman" w:eastAsia="Times New Roman" w:hAnsi="Times New Roman" w:cs="Times New Roman"/>
          <w:color w:val="000000"/>
          <w:sz w:val="24"/>
          <w:szCs w:val="24"/>
        </w:rPr>
        <w:t xml:space="preserve"> TensorFlow, a deep learning framework developed by Google, enables the construction and training of complex neural networks, including object detection models. </w:t>
      </w:r>
      <w:proofErr w:type="spellStart"/>
      <w:r w:rsidRPr="00BD5405">
        <w:rPr>
          <w:rFonts w:ascii="Times New Roman" w:eastAsia="Times New Roman" w:hAnsi="Times New Roman" w:cs="Times New Roman"/>
          <w:b/>
          <w:bCs/>
          <w:color w:val="000000"/>
          <w:sz w:val="24"/>
          <w:szCs w:val="24"/>
        </w:rPr>
        <w:t>Numpy</w:t>
      </w:r>
      <w:proofErr w:type="spellEnd"/>
      <w:r w:rsidRPr="00BD5405">
        <w:rPr>
          <w:rFonts w:ascii="Times New Roman" w:eastAsia="Times New Roman" w:hAnsi="Times New Roman" w:cs="Times New Roman"/>
          <w:b/>
          <w:bCs/>
          <w:color w:val="000000"/>
          <w:sz w:val="24"/>
          <w:szCs w:val="24"/>
        </w:rPr>
        <w:t>:</w:t>
      </w:r>
      <w:r w:rsidRPr="00BD5405">
        <w:rPr>
          <w:rFonts w:ascii="Times New Roman" w:eastAsia="Times New Roman" w:hAnsi="Times New Roman" w:cs="Times New Roman"/>
          <w:color w:val="000000"/>
          <w:sz w:val="24"/>
          <w:szCs w:val="24"/>
        </w:rPr>
        <w:t xml:space="preserve"> </w:t>
      </w:r>
      <w:proofErr w:type="spellStart"/>
      <w:r w:rsidRPr="00BD5405">
        <w:rPr>
          <w:rFonts w:ascii="Times New Roman" w:eastAsia="Times New Roman" w:hAnsi="Times New Roman" w:cs="Times New Roman"/>
          <w:color w:val="000000"/>
          <w:sz w:val="24"/>
          <w:szCs w:val="24"/>
        </w:rPr>
        <w:t>Numpy</w:t>
      </w:r>
      <w:proofErr w:type="spellEnd"/>
      <w:r w:rsidRPr="00BD5405">
        <w:rPr>
          <w:rFonts w:ascii="Times New Roman" w:eastAsia="Times New Roman" w:hAnsi="Times New Roman" w:cs="Times New Roman"/>
          <w:color w:val="000000"/>
          <w:sz w:val="24"/>
          <w:szCs w:val="24"/>
        </w:rPr>
        <w:t xml:space="preserve"> is a fundamental library for numerical computations in Python, essential for handling arrays and matrices efficiently.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 xml:space="preserve">          By adhering to these hardware and software requirements, as well as incorporating the specified libraries, developers can establish a robust and efficient foundation for designing, training, and deploying </w:t>
      </w:r>
      <w:proofErr w:type="gramStart"/>
      <w:r w:rsidRPr="00BD5405">
        <w:rPr>
          <w:rFonts w:ascii="Times New Roman" w:eastAsia="Times New Roman" w:hAnsi="Times New Roman" w:cs="Times New Roman"/>
          <w:color w:val="000000"/>
          <w:sz w:val="24"/>
          <w:szCs w:val="24"/>
        </w:rPr>
        <w:t>the  learning</w:t>
      </w:r>
      <w:proofErr w:type="gramEnd"/>
      <w:r w:rsidRPr="00BD5405">
        <w:rPr>
          <w:rFonts w:ascii="Times New Roman" w:eastAsia="Times New Roman" w:hAnsi="Times New Roman" w:cs="Times New Roman"/>
          <w:color w:val="000000"/>
          <w:sz w:val="24"/>
          <w:szCs w:val="24"/>
        </w:rPr>
        <w:t xml:space="preserve"> and career guidance recommendation system, thus ensuring its accuracy, performance, and effectiveness in real-world applications.</w:t>
      </w:r>
    </w:p>
    <w:p w:rsidR="00BD5405" w:rsidRPr="00BD5405" w:rsidRDefault="00BD5405" w:rsidP="00BD5405">
      <w:pPr>
        <w:numPr>
          <w:ilvl w:val="0"/>
          <w:numId w:val="9"/>
        </w:numPr>
        <w:spacing w:after="0" w:line="240" w:lineRule="auto"/>
        <w:ind w:left="360"/>
        <w:jc w:val="both"/>
        <w:textAlignment w:val="baseline"/>
        <w:rPr>
          <w:rFonts w:ascii="Times New Roman" w:eastAsia="Times New Roman" w:hAnsi="Times New Roman" w:cs="Times New Roman"/>
          <w:b/>
          <w:bCs/>
          <w:color w:val="000000"/>
          <w:sz w:val="28"/>
          <w:szCs w:val="28"/>
        </w:rPr>
      </w:pPr>
      <w:r w:rsidRPr="00BD5405">
        <w:rPr>
          <w:rFonts w:ascii="Times New Roman" w:eastAsia="Times New Roman" w:hAnsi="Times New Roman" w:cs="Times New Roman"/>
          <w:b/>
          <w:bCs/>
          <w:color w:val="000000"/>
          <w:sz w:val="28"/>
          <w:szCs w:val="28"/>
        </w:rPr>
        <w:t>Details of Development:</w:t>
      </w:r>
    </w:p>
    <w:p w:rsidR="00BD5405" w:rsidRPr="00BD5405" w:rsidRDefault="00BD5405" w:rsidP="00BD5405">
      <w:pPr>
        <w:spacing w:before="120" w:after="0" w:line="240" w:lineRule="auto"/>
        <w:ind w:right="408"/>
        <w:jc w:val="both"/>
        <w:rPr>
          <w:rFonts w:ascii="Times New Roman" w:eastAsia="Times New Roman" w:hAnsi="Times New Roman" w:cs="Times New Roman"/>
          <w:color w:val="000000"/>
          <w:sz w:val="24"/>
          <w:szCs w:val="24"/>
        </w:rPr>
      </w:pPr>
      <w:r w:rsidRPr="00BD5405">
        <w:rPr>
          <w:rFonts w:ascii="Times New Roman" w:eastAsia="Times New Roman" w:hAnsi="Times New Roman" w:cs="Times New Roman"/>
          <w:b/>
          <w:bCs/>
          <w:color w:val="000000"/>
          <w:sz w:val="24"/>
          <w:szCs w:val="24"/>
        </w:rPr>
        <w:t xml:space="preserve">4.2.1) </w:t>
      </w:r>
    </w:p>
    <w:p w:rsidR="00BD5405" w:rsidRPr="00BD5405" w:rsidRDefault="00BD5405" w:rsidP="00BD5405">
      <w:pPr>
        <w:spacing w:after="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p>
    <w:p w:rsidR="00BD5405" w:rsidRPr="00BD5405" w:rsidRDefault="00BD5405" w:rsidP="00BD5405">
      <w:pPr>
        <w:numPr>
          <w:ilvl w:val="0"/>
          <w:numId w:val="14"/>
        </w:numPr>
        <w:spacing w:after="200" w:line="240" w:lineRule="auto"/>
        <w:jc w:val="both"/>
        <w:textAlignment w:val="baseline"/>
        <w:rPr>
          <w:rFonts w:ascii="Calibri" w:eastAsia="Times New Roman" w:hAnsi="Calibri" w:cs="Calibri"/>
          <w:b/>
          <w:bCs/>
          <w:color w:val="000000"/>
          <w:sz w:val="28"/>
          <w:szCs w:val="28"/>
        </w:rPr>
      </w:pPr>
      <w:r w:rsidRPr="00BD5405">
        <w:rPr>
          <w:rFonts w:ascii="Calibri" w:eastAsia="Times New Roman" w:hAnsi="Calibri" w:cs="Calibri"/>
          <w:b/>
          <w:bCs/>
          <w:color w:val="000000"/>
          <w:sz w:val="28"/>
          <w:szCs w:val="28"/>
        </w:rPr>
        <w:t>Experimentation:</w:t>
      </w:r>
    </w:p>
    <w:p w:rsidR="00BD5405" w:rsidRDefault="00BD5405" w:rsidP="00BD5405">
      <w:pPr>
        <w:spacing w:after="0" w:line="240" w:lineRule="auto"/>
        <w:jc w:val="both"/>
        <w:rPr>
          <w:rFonts w:ascii="Times New Roman" w:eastAsia="Times New Roman" w:hAnsi="Times New Roman" w:cs="Times New Roman"/>
          <w:b/>
          <w:bCs/>
          <w:color w:val="000000"/>
          <w:sz w:val="24"/>
          <w:szCs w:val="24"/>
        </w:rPr>
      </w:pPr>
      <w:r w:rsidRPr="00BD5405">
        <w:rPr>
          <w:rFonts w:ascii="Times New Roman" w:eastAsia="Times New Roman" w:hAnsi="Times New Roman" w:cs="Times New Roman"/>
          <w:b/>
          <w:bCs/>
          <w:color w:val="000000"/>
          <w:sz w:val="24"/>
          <w:szCs w:val="24"/>
        </w:rPr>
        <w:lastRenderedPageBreak/>
        <w:t xml:space="preserve">4.3.1 Experiment Setup: </w:t>
      </w:r>
    </w:p>
    <w:p w:rsidR="00BD5405" w:rsidRDefault="00BD5405" w:rsidP="00BD5405">
      <w:pPr>
        <w:spacing w:after="0" w:line="240" w:lineRule="auto"/>
        <w:jc w:val="both"/>
        <w:rPr>
          <w:rFonts w:ascii="Times New Roman" w:eastAsia="Times New Roman" w:hAnsi="Times New Roman" w:cs="Times New Roman"/>
          <w:b/>
          <w:bCs/>
          <w:color w:val="000000"/>
          <w:sz w:val="24"/>
          <w:szCs w:val="24"/>
        </w:rPr>
      </w:pPr>
    </w:p>
    <w:p w:rsidR="00BD5405" w:rsidRDefault="00BD5405" w:rsidP="00BD5405">
      <w:pPr>
        <w:spacing w:after="0" w:line="240" w:lineRule="auto"/>
        <w:jc w:val="both"/>
        <w:rPr>
          <w:rFonts w:ascii="Times New Roman" w:eastAsia="Times New Roman" w:hAnsi="Times New Roman" w:cs="Times New Roman"/>
          <w:b/>
          <w:bCs/>
          <w:color w:val="000000"/>
          <w:sz w:val="24"/>
          <w:szCs w:val="24"/>
        </w:rPr>
      </w:pPr>
      <w:r w:rsidRPr="00BD5405">
        <w:rPr>
          <w:rFonts w:ascii="Times New Roman" w:eastAsia="Times New Roman" w:hAnsi="Times New Roman" w:cs="Times New Roman"/>
          <w:b/>
          <w:bCs/>
          <w:color w:val="000000"/>
          <w:sz w:val="24"/>
          <w:szCs w:val="24"/>
        </w:rPr>
        <w:t xml:space="preserve">4.3.2 Dataset view:  </w:t>
      </w: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 xml:space="preserve">4.3.3 Database View: </w:t>
      </w: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u w:val="single"/>
        </w:rPr>
        <w:t>Summary</w:t>
      </w:r>
      <w:r w:rsidRPr="00BD5405">
        <w:rPr>
          <w:rFonts w:ascii="Times New Roman" w:eastAsia="Times New Roman" w:hAnsi="Times New Roman" w:cs="Times New Roman"/>
          <w:b/>
          <w:bCs/>
          <w:color w:val="000000"/>
          <w:sz w:val="32"/>
          <w:szCs w:val="32"/>
        </w:rPr>
        <w:t>:</w:t>
      </w:r>
    </w:p>
    <w:p w:rsid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Pr="00BD5405" w:rsidRDefault="00D20EA0"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8"/>
          <w:szCs w:val="28"/>
        </w:rPr>
        <w:t>Chapter – 5</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32"/>
          <w:szCs w:val="32"/>
          <w:u w:val="single"/>
        </w:rPr>
        <w:t>RESULTS AND DISCUSSION</w:t>
      </w:r>
    </w:p>
    <w:p w:rsidR="00D20EA0"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D20EA0" w:rsidRDefault="00D20EA0"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lastRenderedPageBreak/>
        <w:t xml:space="preserve">The proposed model for </w:t>
      </w:r>
      <w:r w:rsidR="00D20EA0">
        <w:rPr>
          <w:rFonts w:ascii="Times New Roman" w:eastAsia="Times New Roman" w:hAnsi="Times New Roman" w:cs="Times New Roman"/>
          <w:color w:val="000000"/>
          <w:sz w:val="24"/>
          <w:szCs w:val="24"/>
        </w:rPr>
        <w:t>___________________________</w:t>
      </w:r>
      <w:r w:rsidRPr="00BD5405">
        <w:rPr>
          <w:rFonts w:ascii="Times New Roman" w:eastAsia="Times New Roman" w:hAnsi="Times New Roman" w:cs="Times New Roman"/>
          <w:color w:val="000000"/>
          <w:sz w:val="24"/>
          <w:szCs w:val="24"/>
        </w:rPr>
        <w:t>follows implementation on above algorithms. The observations and results are as follows:</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5.1 Analysis</w:t>
      </w: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5.2 Observation</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both"/>
        <w:rPr>
          <w:rFonts w:ascii="Times New Roman" w:eastAsia="Times New Roman" w:hAnsi="Times New Roman" w:cs="Times New Roman"/>
          <w:sz w:val="24"/>
          <w:szCs w:val="24"/>
        </w:rPr>
      </w:pPr>
    </w:p>
    <w:p w:rsidR="00BD5405" w:rsidRPr="00BD5405" w:rsidRDefault="00BD5405" w:rsidP="00BD5405">
      <w:pPr>
        <w:spacing w:after="0" w:line="240" w:lineRule="auto"/>
        <w:rPr>
          <w:rFonts w:ascii="Times New Roman" w:eastAsia="Times New Roman" w:hAnsi="Times New Roman" w:cs="Times New Roman"/>
          <w:sz w:val="24"/>
          <w:szCs w:val="24"/>
        </w:rPr>
      </w:pPr>
    </w:p>
    <w:p w:rsidR="00BD5405" w:rsidRDefault="00BD5405" w:rsidP="00BD5405">
      <w:pPr>
        <w:spacing w:after="0" w:line="240" w:lineRule="auto"/>
        <w:jc w:val="both"/>
        <w:rPr>
          <w:rFonts w:ascii="Times New Roman" w:eastAsia="Times New Roman" w:hAnsi="Times New Roman" w:cs="Times New Roman"/>
          <w:b/>
          <w:bCs/>
          <w:color w:val="000000"/>
          <w:sz w:val="32"/>
          <w:szCs w:val="32"/>
        </w:rPr>
      </w:pPr>
      <w:r w:rsidRPr="00BD5405">
        <w:rPr>
          <w:rFonts w:ascii="Times New Roman" w:eastAsia="Times New Roman" w:hAnsi="Times New Roman" w:cs="Times New Roman"/>
          <w:b/>
          <w:bCs/>
          <w:color w:val="000000"/>
          <w:sz w:val="24"/>
          <w:szCs w:val="24"/>
          <w:u w:val="single"/>
        </w:rPr>
        <w:t>Summary</w:t>
      </w:r>
      <w:r w:rsidRPr="00BD5405">
        <w:rPr>
          <w:rFonts w:ascii="Times New Roman" w:eastAsia="Times New Roman" w:hAnsi="Times New Roman" w:cs="Times New Roman"/>
          <w:b/>
          <w:bCs/>
          <w:color w:val="000000"/>
          <w:sz w:val="32"/>
          <w:szCs w:val="32"/>
        </w:rPr>
        <w:t>:</w:t>
      </w:r>
    </w:p>
    <w:p w:rsidR="00D20EA0" w:rsidRPr="00BD5405" w:rsidRDefault="00D20EA0" w:rsidP="00BD5405">
      <w:pPr>
        <w:spacing w:after="0" w:line="240" w:lineRule="auto"/>
        <w:jc w:val="both"/>
        <w:rPr>
          <w:rFonts w:ascii="Times New Roman" w:eastAsia="Times New Roman" w:hAnsi="Times New Roman" w:cs="Times New Roman"/>
          <w:sz w:val="24"/>
          <w:szCs w:val="24"/>
        </w:rPr>
      </w:pPr>
    </w:p>
    <w:p w:rsidR="00D20EA0" w:rsidRPr="00BD5405" w:rsidRDefault="00BD5405" w:rsidP="00D20EA0">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 xml:space="preserve">The "Experimental Results" section provides a comprehensive overview of the real-world performance and effectiveness of </w:t>
      </w:r>
    </w:p>
    <w:p w:rsidR="00D20EA0"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8"/>
          <w:szCs w:val="28"/>
        </w:rPr>
        <w:t>Chapter – 6</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32"/>
          <w:szCs w:val="32"/>
          <w:u w:val="single"/>
        </w:rPr>
        <w:t>CONCLUSION</w:t>
      </w:r>
    </w:p>
    <w:p w:rsidR="00D20EA0"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Pr="00BD5405" w:rsidRDefault="00BD5405" w:rsidP="00BD5405">
      <w:pPr>
        <w:spacing w:after="20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lastRenderedPageBreak/>
        <w:t>6.1 Conclusion:</w:t>
      </w:r>
    </w:p>
    <w:p w:rsidR="00D20EA0" w:rsidRDefault="00BD5405" w:rsidP="00D20EA0">
      <w:pPr>
        <w:spacing w:after="0" w:line="240" w:lineRule="auto"/>
        <w:ind w:firstLine="375"/>
        <w:rPr>
          <w:rFonts w:ascii="Times New Roman" w:eastAsia="Times New Roman" w:hAnsi="Times New Roman" w:cs="Times New Roman"/>
          <w:color w:val="000000"/>
          <w:sz w:val="24"/>
          <w:szCs w:val="24"/>
        </w:rPr>
      </w:pPr>
      <w:r w:rsidRPr="00BD5405">
        <w:rPr>
          <w:rFonts w:ascii="Times New Roman" w:eastAsia="Times New Roman" w:hAnsi="Times New Roman" w:cs="Times New Roman"/>
          <w:color w:val="000000"/>
          <w:sz w:val="24"/>
          <w:szCs w:val="24"/>
        </w:rPr>
        <w:t>The proposed model</w:t>
      </w:r>
      <w:r w:rsidR="00D20EA0">
        <w:rPr>
          <w:rFonts w:ascii="Times New Roman" w:eastAsia="Times New Roman" w:hAnsi="Times New Roman" w:cs="Times New Roman"/>
          <w:color w:val="000000"/>
          <w:sz w:val="24"/>
          <w:szCs w:val="24"/>
        </w:rPr>
        <w:t xml:space="preserve"> _________________________________________________________</w:t>
      </w:r>
    </w:p>
    <w:p w:rsidR="00D20EA0" w:rsidRDefault="00D20EA0" w:rsidP="00D20EA0">
      <w:pPr>
        <w:spacing w:after="0" w:line="240" w:lineRule="auto"/>
        <w:ind w:firstLine="3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w:t>
      </w:r>
    </w:p>
    <w:p w:rsidR="00D20EA0" w:rsidRDefault="00D20EA0" w:rsidP="00D20EA0">
      <w:pPr>
        <w:spacing w:after="0" w:line="240" w:lineRule="auto"/>
        <w:ind w:firstLine="375"/>
        <w:rPr>
          <w:rFonts w:ascii="Times New Roman" w:eastAsia="Times New Roman" w:hAnsi="Times New Roman" w:cs="Times New Roman"/>
          <w:color w:val="000000"/>
          <w:sz w:val="24"/>
          <w:szCs w:val="24"/>
        </w:rPr>
      </w:pPr>
    </w:p>
    <w:p w:rsidR="00BD5405" w:rsidRPr="00BD5405" w:rsidRDefault="00BD5405" w:rsidP="00D20EA0">
      <w:pPr>
        <w:spacing w:after="0" w:line="360" w:lineRule="auto"/>
        <w:ind w:firstLine="375"/>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6.2 Future Scope</w:t>
      </w:r>
    </w:p>
    <w:p w:rsidR="00BD5405" w:rsidRPr="00BD5405" w:rsidRDefault="00BD5405" w:rsidP="00D20EA0">
      <w:pPr>
        <w:numPr>
          <w:ilvl w:val="0"/>
          <w:numId w:val="15"/>
        </w:numPr>
        <w:spacing w:after="0" w:line="360" w:lineRule="auto"/>
        <w:jc w:val="both"/>
        <w:textAlignment w:val="baseline"/>
        <w:rPr>
          <w:rFonts w:ascii="Times New Roman" w:eastAsia="Times New Roman" w:hAnsi="Times New Roman" w:cs="Times New Roman"/>
          <w:color w:val="000000"/>
          <w:sz w:val="24"/>
          <w:szCs w:val="24"/>
        </w:rPr>
      </w:pPr>
    </w:p>
    <w:p w:rsidR="00D20EA0" w:rsidRDefault="00BD5405" w:rsidP="00D20EA0">
      <w:pPr>
        <w:numPr>
          <w:ilvl w:val="0"/>
          <w:numId w:val="15"/>
        </w:numPr>
        <w:spacing w:after="0" w:line="360" w:lineRule="auto"/>
        <w:jc w:val="both"/>
        <w:textAlignment w:val="baseline"/>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lastRenderedPageBreak/>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D20EA0" w:rsidRDefault="00D20EA0" w:rsidP="00D20EA0">
      <w:pPr>
        <w:spacing w:after="0" w:line="360" w:lineRule="auto"/>
        <w:jc w:val="both"/>
        <w:textAlignment w:val="baseline"/>
        <w:rPr>
          <w:rFonts w:ascii="Times New Roman" w:eastAsia="Times New Roman" w:hAnsi="Times New Roman" w:cs="Times New Roman"/>
          <w:sz w:val="24"/>
          <w:szCs w:val="24"/>
        </w:rPr>
      </w:pPr>
    </w:p>
    <w:p w:rsidR="00D20EA0" w:rsidRDefault="00D20EA0" w:rsidP="00D20EA0">
      <w:pPr>
        <w:spacing w:after="0" w:line="360" w:lineRule="auto"/>
        <w:jc w:val="both"/>
        <w:textAlignment w:val="baseline"/>
        <w:rPr>
          <w:rFonts w:ascii="Times New Roman" w:eastAsia="Times New Roman" w:hAnsi="Times New Roman" w:cs="Times New Roman"/>
          <w:sz w:val="24"/>
          <w:szCs w:val="24"/>
        </w:rPr>
      </w:pPr>
    </w:p>
    <w:p w:rsidR="00BD5405" w:rsidRPr="00BD5405" w:rsidRDefault="00BD5405" w:rsidP="00D20EA0">
      <w:pPr>
        <w:spacing w:after="0" w:line="360" w:lineRule="auto"/>
        <w:jc w:val="both"/>
        <w:textAlignment w:val="baseline"/>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8"/>
          <w:szCs w:val="28"/>
        </w:rPr>
        <w:t>Chapter – 7</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32"/>
          <w:szCs w:val="32"/>
          <w:u w:val="single"/>
        </w:rPr>
        <w:t>PAPERS PUBLISHED</w:t>
      </w:r>
    </w:p>
    <w:p w:rsidR="00D20EA0"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lastRenderedPageBreak/>
        <w:t>7.1 Papers Published:</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color w:val="000000"/>
          <w:sz w:val="24"/>
          <w:szCs w:val="24"/>
        </w:rPr>
        <w:t xml:space="preserve">1.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Book Antiqua" w:eastAsia="Times New Roman" w:hAnsi="Book Antiqua" w:cs="Times New Roman"/>
          <w:color w:val="222222"/>
          <w:sz w:val="24"/>
          <w:szCs w:val="24"/>
          <w:shd w:val="clear" w:color="auto" w:fill="FFFFFF"/>
        </w:rPr>
        <w:t>2. </w:t>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4"/>
          <w:szCs w:val="24"/>
        </w:rPr>
        <w:t>Paper Title:</w:t>
      </w:r>
      <w:r w:rsidRPr="00BD5405">
        <w:rPr>
          <w:rFonts w:ascii="Times New Roman" w:eastAsia="Times New Roman" w:hAnsi="Times New Roman" w:cs="Times New Roman"/>
          <w:color w:val="000000"/>
          <w:sz w:val="24"/>
          <w:szCs w:val="24"/>
        </w:rPr>
        <w:t xml:space="preserve"> </w:t>
      </w:r>
      <w:r w:rsidRPr="00BD5405">
        <w:rPr>
          <w:rFonts w:ascii="Times New Roman" w:eastAsia="Times New Roman" w:hAnsi="Times New Roman" w:cs="Times New Roman"/>
          <w:b/>
          <w:bCs/>
          <w:color w:val="000000"/>
          <w:sz w:val="24"/>
          <w:szCs w:val="24"/>
        </w:rPr>
        <w:t>Published on:</w:t>
      </w:r>
      <w:r w:rsidRPr="00BD5405">
        <w:rPr>
          <w:rFonts w:ascii="Times New Roman" w:eastAsia="Times New Roman" w:hAnsi="Times New Roman" w:cs="Times New Roman"/>
          <w:color w:val="000000"/>
          <w:sz w:val="24"/>
          <w:szCs w:val="24"/>
        </w:rPr>
        <w:t> </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b/>
          <w:bCs/>
          <w:color w:val="000000"/>
          <w:sz w:val="28"/>
          <w:szCs w:val="28"/>
        </w:rPr>
      </w:pPr>
    </w:p>
    <w:p w:rsidR="00D20EA0"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D20EA0" w:rsidRDefault="00D20EA0"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bookmarkStart w:id="0" w:name="_GoBack"/>
      <w:bookmarkEnd w:id="0"/>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Chapter- 8</w:t>
      </w:r>
    </w:p>
    <w:p w:rsidR="00BD5405" w:rsidRP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0" w:line="240" w:lineRule="auto"/>
        <w:jc w:val="center"/>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32"/>
          <w:szCs w:val="32"/>
          <w:u w:val="single"/>
        </w:rPr>
        <w:t>REFERENCES</w:t>
      </w:r>
    </w:p>
    <w:p w:rsid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r w:rsidRPr="00BD5405">
        <w:rPr>
          <w:rFonts w:ascii="Times New Roman" w:eastAsia="Times New Roman" w:hAnsi="Times New Roman" w:cs="Times New Roman"/>
          <w:sz w:val="24"/>
          <w:szCs w:val="24"/>
        </w:rPr>
        <w:br/>
      </w: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Default="00BD5405" w:rsidP="00BD5405">
      <w:pPr>
        <w:spacing w:after="240" w:line="240" w:lineRule="auto"/>
        <w:rPr>
          <w:rFonts w:ascii="Times New Roman" w:eastAsia="Times New Roman" w:hAnsi="Times New Roman" w:cs="Times New Roman"/>
          <w:sz w:val="24"/>
          <w:szCs w:val="24"/>
        </w:rPr>
      </w:pPr>
    </w:p>
    <w:p w:rsidR="00BD5405" w:rsidRPr="00BD5405" w:rsidRDefault="00BD5405" w:rsidP="00BD5405">
      <w:pPr>
        <w:spacing w:after="24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lastRenderedPageBreak/>
        <w:br/>
      </w:r>
    </w:p>
    <w:p w:rsidR="00BD5405" w:rsidRPr="00BD5405" w:rsidRDefault="00BD5405" w:rsidP="00BD5405">
      <w:pPr>
        <w:spacing w:after="0" w:line="240" w:lineRule="auto"/>
        <w:jc w:val="both"/>
        <w:rPr>
          <w:rFonts w:ascii="Times New Roman" w:eastAsia="Times New Roman" w:hAnsi="Times New Roman" w:cs="Times New Roman"/>
          <w:sz w:val="24"/>
          <w:szCs w:val="24"/>
        </w:rPr>
      </w:pPr>
      <w:r w:rsidRPr="00BD5405">
        <w:rPr>
          <w:rFonts w:ascii="Times New Roman" w:eastAsia="Times New Roman" w:hAnsi="Times New Roman" w:cs="Times New Roman"/>
          <w:b/>
          <w:bCs/>
          <w:color w:val="000000"/>
          <w:sz w:val="28"/>
          <w:szCs w:val="28"/>
        </w:rPr>
        <w:t> References:</w:t>
      </w:r>
    </w:p>
    <w:p w:rsidR="00BD5405" w:rsidRPr="00BD5405" w:rsidRDefault="00BD5405" w:rsidP="00BD5405">
      <w:pPr>
        <w:spacing w:after="0" w:line="240" w:lineRule="auto"/>
        <w:rPr>
          <w:rFonts w:ascii="Times New Roman" w:eastAsia="Times New Roman" w:hAnsi="Times New Roman" w:cs="Times New Roman"/>
          <w:sz w:val="24"/>
          <w:szCs w:val="24"/>
        </w:rPr>
      </w:pPr>
      <w:r w:rsidRPr="00BD5405">
        <w:rPr>
          <w:rFonts w:ascii="Times New Roman" w:eastAsia="Times New Roman" w:hAnsi="Times New Roman" w:cs="Times New Roman"/>
          <w:sz w:val="24"/>
          <w:szCs w:val="24"/>
        </w:rPr>
        <w:br/>
      </w:r>
    </w:p>
    <w:p w:rsidR="00493B55" w:rsidRDefault="00BD5405" w:rsidP="00BD5405">
      <w:pPr>
        <w:numPr>
          <w:ilvl w:val="0"/>
          <w:numId w:val="16"/>
        </w:numPr>
        <w:spacing w:after="0" w:line="240" w:lineRule="auto"/>
        <w:ind w:right="425"/>
        <w:jc w:val="both"/>
        <w:textAlignment w:val="baseline"/>
      </w:pPr>
      <w:r w:rsidRPr="00BD5405">
        <w:rPr>
          <w:rFonts w:ascii="Times New Roman" w:eastAsia="Times New Roman" w:hAnsi="Times New Roman" w:cs="Times New Roman"/>
          <w:color w:val="000000"/>
          <w:sz w:val="24"/>
          <w:szCs w:val="24"/>
        </w:rPr>
        <w:t> </w:t>
      </w:r>
    </w:p>
    <w:sectPr w:rsidR="00493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F41A9"/>
    <w:multiLevelType w:val="multilevel"/>
    <w:tmpl w:val="71F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00E77"/>
    <w:multiLevelType w:val="multilevel"/>
    <w:tmpl w:val="5A9479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763A9"/>
    <w:multiLevelType w:val="multilevel"/>
    <w:tmpl w:val="0B78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F51C4"/>
    <w:multiLevelType w:val="multilevel"/>
    <w:tmpl w:val="27542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978FB"/>
    <w:multiLevelType w:val="multilevel"/>
    <w:tmpl w:val="011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A6547"/>
    <w:multiLevelType w:val="multilevel"/>
    <w:tmpl w:val="5C243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741458"/>
    <w:multiLevelType w:val="multilevel"/>
    <w:tmpl w:val="6E54E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0C5EB4"/>
    <w:multiLevelType w:val="multilevel"/>
    <w:tmpl w:val="F57AD9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640FEF"/>
    <w:multiLevelType w:val="multilevel"/>
    <w:tmpl w:val="CCA6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2F2C74"/>
    <w:multiLevelType w:val="multilevel"/>
    <w:tmpl w:val="2334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1340E0"/>
    <w:multiLevelType w:val="multilevel"/>
    <w:tmpl w:val="3FE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54C35"/>
    <w:multiLevelType w:val="multilevel"/>
    <w:tmpl w:val="BD6A43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522572"/>
    <w:multiLevelType w:val="multilevel"/>
    <w:tmpl w:val="96F47D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942F4D"/>
    <w:multiLevelType w:val="multilevel"/>
    <w:tmpl w:val="C3B6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9"/>
  </w:num>
  <w:num w:numId="4">
    <w:abstractNumId w:val="10"/>
  </w:num>
  <w:num w:numId="5">
    <w:abstractNumId w:val="5"/>
    <w:lvlOverride w:ilvl="0">
      <w:lvl w:ilvl="0">
        <w:numFmt w:val="decimal"/>
        <w:lvlText w:val="%1."/>
        <w:lvlJc w:val="left"/>
      </w:lvl>
    </w:lvlOverride>
  </w:num>
  <w:num w:numId="6">
    <w:abstractNumId w:val="6"/>
    <w:lvlOverride w:ilvl="0">
      <w:lvl w:ilvl="0">
        <w:numFmt w:val="decimal"/>
        <w:lvlText w:val="%1."/>
        <w:lvlJc w:val="left"/>
      </w:lvl>
    </w:lvlOverride>
  </w:num>
  <w:num w:numId="7">
    <w:abstractNumId w:val="1"/>
    <w:lvlOverride w:ilvl="0">
      <w:lvl w:ilvl="0">
        <w:numFmt w:val="decimal"/>
        <w:lvlText w:val="%1."/>
        <w:lvlJc w:val="left"/>
      </w:lvl>
    </w:lvlOverride>
  </w:num>
  <w:num w:numId="8">
    <w:abstractNumId w:val="2"/>
  </w:num>
  <w:num w:numId="9">
    <w:abstractNumId w:val="12"/>
    <w:lvlOverride w:ilvl="0">
      <w:lvl w:ilvl="0">
        <w:numFmt w:val="decimal"/>
        <w:lvlText w:val="%1."/>
        <w:lvlJc w:val="left"/>
      </w:lvl>
    </w:lvlOverride>
  </w:num>
  <w:num w:numId="10">
    <w:abstractNumId w:val="3"/>
  </w:num>
  <w:num w:numId="11">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4">
    <w:abstractNumId w:val="7"/>
    <w:lvlOverride w:ilvl="0">
      <w:lvl w:ilvl="0">
        <w:numFmt w:val="decimal"/>
        <w:lvlText w:val="%1."/>
        <w:lvlJc w:val="left"/>
      </w:lvl>
    </w:lvlOverride>
  </w:num>
  <w:num w:numId="15">
    <w:abstractNumId w:val="4"/>
  </w:num>
  <w:num w:numId="16">
    <w:abstractNumId w:val="8"/>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05"/>
    <w:rsid w:val="00493B55"/>
    <w:rsid w:val="00BD5405"/>
    <w:rsid w:val="00D20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C634E"/>
  <w15:chartTrackingRefBased/>
  <w15:docId w15:val="{859FE2D1-4AE8-40AB-93C3-D009F1E41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D540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D54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D5405"/>
  </w:style>
  <w:style w:type="character" w:styleId="Hyperlink">
    <w:name w:val="Hyperlink"/>
    <w:basedOn w:val="DefaultParagraphFont"/>
    <w:uiPriority w:val="99"/>
    <w:semiHidden/>
    <w:unhideWhenUsed/>
    <w:rsid w:val="00BD5405"/>
    <w:rPr>
      <w:color w:val="0000FF"/>
      <w:u w:val="single"/>
    </w:rPr>
  </w:style>
  <w:style w:type="paragraph" w:styleId="ListParagraph">
    <w:name w:val="List Paragraph"/>
    <w:basedOn w:val="Normal"/>
    <w:uiPriority w:val="34"/>
    <w:qFormat/>
    <w:rsid w:val="00BD5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21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2025-03-07T08:37:00Z</dcterms:created>
  <dcterms:modified xsi:type="dcterms:W3CDTF">2025-03-07T08:51:00Z</dcterms:modified>
</cp:coreProperties>
</file>