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FFE5B" w14:textId="304FBDEC" w:rsidR="00A2038C" w:rsidRPr="00A2038C" w:rsidRDefault="00A2038C" w:rsidP="00A2038C">
      <w:pPr>
        <w:rPr>
          <w:b/>
          <w:bCs/>
          <w:sz w:val="36"/>
          <w:szCs w:val="36"/>
        </w:rPr>
      </w:pPr>
      <w:r w:rsidRPr="00A2038C">
        <w:rPr>
          <w:b/>
          <w:bCs/>
          <w:sz w:val="36"/>
          <w:szCs w:val="36"/>
        </w:rPr>
        <w:t xml:space="preserve">Report - </w:t>
      </w:r>
      <w:r w:rsidRPr="00A2038C">
        <w:rPr>
          <w:b/>
          <w:bCs/>
          <w:sz w:val="36"/>
          <w:szCs w:val="36"/>
        </w:rPr>
        <w:t>Chained Exploit on Web Server</w:t>
      </w:r>
    </w:p>
    <w:p w14:paraId="4DAD9A36" w14:textId="77777777" w:rsidR="00A2038C" w:rsidRPr="00A2038C" w:rsidRDefault="00A2038C" w:rsidP="00A2038C">
      <w:r w:rsidRPr="00A2038C">
        <w:pict w14:anchorId="17DCA899">
          <v:rect id="_x0000_i1104" style="width:0;height:1.5pt" o:hralign="center" o:hrstd="t" o:hr="t" fillcolor="#a0a0a0" stroked="f"/>
        </w:pict>
      </w:r>
    </w:p>
    <w:p w14:paraId="1801E974" w14:textId="77777777" w:rsidR="00A2038C" w:rsidRPr="00A2038C" w:rsidRDefault="00A2038C" w:rsidP="00A2038C">
      <w:pPr>
        <w:rPr>
          <w:b/>
          <w:bCs/>
        </w:rPr>
      </w:pPr>
      <w:r w:rsidRPr="00A2038C">
        <w:rPr>
          <w:b/>
          <w:bCs/>
        </w:rPr>
        <w:t>1. Overview</w:t>
      </w:r>
    </w:p>
    <w:p w14:paraId="1C65C6D5" w14:textId="77777777" w:rsidR="00A2038C" w:rsidRPr="00A2038C" w:rsidRDefault="00A2038C" w:rsidP="00A2038C">
      <w:r w:rsidRPr="00A2038C">
        <w:t>This report documents a chained exploitation scenario performed against a vulnerable Metasploitable2 virtual machine as part of the Week 3 Advanced Exploitation lab. The objective of the task was to identify exposed services, attempt authenticated exploitation, pivot to an alternative attack vector, and successfully achieve remote code execution (RCE) with elevated privileges using the Metasploit Framework.</w:t>
      </w:r>
    </w:p>
    <w:p w14:paraId="07899BFE" w14:textId="77777777" w:rsidR="00A2038C" w:rsidRPr="00A2038C" w:rsidRDefault="00A2038C" w:rsidP="00A2038C">
      <w:r w:rsidRPr="00A2038C">
        <w:pict w14:anchorId="073CA9E3">
          <v:rect id="_x0000_i1105" style="width:0;height:1.5pt" o:hralign="center" o:hrstd="t" o:hr="t" fillcolor="#a0a0a0" stroked="f"/>
        </w:pict>
      </w:r>
    </w:p>
    <w:p w14:paraId="4532251B" w14:textId="77777777" w:rsidR="00A2038C" w:rsidRPr="00A2038C" w:rsidRDefault="00A2038C" w:rsidP="00A2038C">
      <w:pPr>
        <w:rPr>
          <w:b/>
          <w:bCs/>
        </w:rPr>
      </w:pPr>
      <w:r w:rsidRPr="00A2038C">
        <w:rPr>
          <w:b/>
          <w:bCs/>
        </w:rPr>
        <w:t>2. Lab Environment</w:t>
      </w:r>
    </w:p>
    <w:p w14:paraId="2FC661BD" w14:textId="77777777" w:rsidR="00A2038C" w:rsidRPr="00A2038C" w:rsidRDefault="00A2038C" w:rsidP="00A2038C">
      <w:r w:rsidRPr="00A2038C">
        <w:t>Attacker Machine: Kali Linux</w:t>
      </w:r>
      <w:r w:rsidRPr="00A2038C">
        <w:br/>
        <w:t>Target Machine: Metasploitable2</w:t>
      </w:r>
      <w:r w:rsidRPr="00A2038C">
        <w:br/>
        <w:t>Target IP Address: 192.168.80.132</w:t>
      </w:r>
      <w:r w:rsidRPr="00A2038C">
        <w:br/>
        <w:t>Tools Used: Metasploit Framework, Web Browser</w:t>
      </w:r>
      <w:r w:rsidRPr="00A2038C">
        <w:br/>
        <w:t>Network Configuration: Host-only / NAT</w:t>
      </w:r>
    </w:p>
    <w:p w14:paraId="68A05CD6" w14:textId="77777777" w:rsidR="00A2038C" w:rsidRPr="00A2038C" w:rsidRDefault="00A2038C" w:rsidP="00A2038C">
      <w:r w:rsidRPr="00A2038C">
        <w:pict w14:anchorId="3D4E14B3">
          <v:rect id="_x0000_i1106" style="width:0;height:1.5pt" o:hralign="center" o:hrstd="t" o:hr="t" fillcolor="#a0a0a0" stroked="f"/>
        </w:pict>
      </w:r>
    </w:p>
    <w:p w14:paraId="6B165B07" w14:textId="77777777" w:rsidR="00A2038C" w:rsidRPr="00A2038C" w:rsidRDefault="00A2038C" w:rsidP="00A2038C">
      <w:pPr>
        <w:rPr>
          <w:b/>
          <w:bCs/>
        </w:rPr>
      </w:pPr>
      <w:r w:rsidRPr="00A2038C">
        <w:rPr>
          <w:b/>
          <w:bCs/>
        </w:rPr>
        <w:t>3. Findings</w:t>
      </w:r>
    </w:p>
    <w:p w14:paraId="53AEFADA" w14:textId="77777777" w:rsidR="00A2038C" w:rsidRPr="00A2038C" w:rsidRDefault="00A2038C" w:rsidP="00A2038C">
      <w:r w:rsidRPr="00A2038C">
        <w:t>The following vulnerabilities were identified during the assessment:</w:t>
      </w:r>
    </w:p>
    <w:p w14:paraId="7ADA58D4" w14:textId="77777777" w:rsidR="00A2038C" w:rsidRPr="00A2038C" w:rsidRDefault="00A2038C" w:rsidP="00A2038C">
      <w:pPr>
        <w:numPr>
          <w:ilvl w:val="0"/>
          <w:numId w:val="2"/>
        </w:numPr>
      </w:pPr>
      <w:r w:rsidRPr="00A2038C">
        <w:t>CVE-2021-22205 (Referenced as part of the reporting requirement)</w:t>
      </w:r>
    </w:p>
    <w:p w14:paraId="258EC2D7" w14:textId="77777777" w:rsidR="00A2038C" w:rsidRPr="00A2038C" w:rsidRDefault="00A2038C" w:rsidP="00A2038C">
      <w:pPr>
        <w:numPr>
          <w:ilvl w:val="0"/>
          <w:numId w:val="2"/>
        </w:numPr>
      </w:pPr>
      <w:proofErr w:type="spellStart"/>
      <w:r w:rsidRPr="00A2038C">
        <w:t>UnrealIRCd</w:t>
      </w:r>
      <w:proofErr w:type="spellEnd"/>
      <w:r w:rsidRPr="00A2038C">
        <w:t xml:space="preserve"> 3.2.8.1 Backdoor – CVE-2010-2075 (Actively exploited vulnerability)</w:t>
      </w:r>
    </w:p>
    <w:p w14:paraId="70D57577" w14:textId="77777777" w:rsidR="00A2038C" w:rsidRPr="00A2038C" w:rsidRDefault="00A2038C" w:rsidP="00A2038C">
      <w:pPr>
        <w:numPr>
          <w:ilvl w:val="0"/>
          <w:numId w:val="2"/>
        </w:numPr>
      </w:pPr>
      <w:r w:rsidRPr="00A2038C">
        <w:t>Affected Host: 192.168.80.132</w:t>
      </w:r>
    </w:p>
    <w:p w14:paraId="48083B62" w14:textId="77777777" w:rsidR="00A2038C" w:rsidRPr="00A2038C" w:rsidRDefault="00A2038C" w:rsidP="00A2038C">
      <w:pPr>
        <w:numPr>
          <w:ilvl w:val="0"/>
          <w:numId w:val="2"/>
        </w:numPr>
      </w:pPr>
      <w:r w:rsidRPr="00A2038C">
        <w:t>Affected Service: IRC running on port 6667</w:t>
      </w:r>
    </w:p>
    <w:p w14:paraId="7EDB00D4" w14:textId="77777777" w:rsidR="00A2038C" w:rsidRPr="00A2038C" w:rsidRDefault="00A2038C" w:rsidP="00A2038C">
      <w:pPr>
        <w:numPr>
          <w:ilvl w:val="0"/>
          <w:numId w:val="2"/>
        </w:numPr>
      </w:pPr>
      <w:r w:rsidRPr="00A2038C">
        <w:t>Impact: Remote Code Execution with root-level privileges</w:t>
      </w:r>
    </w:p>
    <w:p w14:paraId="32BBCA3D" w14:textId="77777777" w:rsidR="00A2038C" w:rsidRPr="00A2038C" w:rsidRDefault="00A2038C" w:rsidP="00A2038C">
      <w:r w:rsidRPr="00A2038C">
        <w:pict w14:anchorId="777CE972">
          <v:rect id="_x0000_i1107" style="width:0;height:1.5pt" o:hralign="center" o:hrstd="t" o:hr="t" fillcolor="#a0a0a0" stroked="f"/>
        </w:pict>
      </w:r>
    </w:p>
    <w:p w14:paraId="694A5E80" w14:textId="77777777" w:rsidR="00A2038C" w:rsidRPr="00A2038C" w:rsidRDefault="00A2038C" w:rsidP="00A2038C">
      <w:pPr>
        <w:rPr>
          <w:b/>
          <w:bCs/>
        </w:rPr>
      </w:pPr>
      <w:r w:rsidRPr="00A2038C">
        <w:rPr>
          <w:b/>
          <w:bCs/>
        </w:rPr>
        <w:t>4. Exploit Chain Summary</w:t>
      </w:r>
    </w:p>
    <w:p w14:paraId="65183442" w14:textId="77777777" w:rsidR="00A2038C" w:rsidRPr="00A2038C" w:rsidRDefault="00A2038C" w:rsidP="00A2038C">
      <w:r w:rsidRPr="00A2038C">
        <w:t>Exploit ID: 004</w:t>
      </w:r>
      <w:r w:rsidRPr="00A2038C">
        <w:br/>
        <w:t>Description: Authenticated Apache Tomcat Manager access using weak default credentials</w:t>
      </w:r>
      <w:r w:rsidRPr="00A2038C">
        <w:br/>
        <w:t>Target IP: 192.168.80.132</w:t>
      </w:r>
      <w:r w:rsidRPr="00A2038C">
        <w:br/>
        <w:t>Status: Partial success</w:t>
      </w:r>
      <w:r w:rsidRPr="00A2038C">
        <w:br/>
        <w:t>Payload: WAR file upload</w:t>
      </w:r>
    </w:p>
    <w:p w14:paraId="6C99A70F" w14:textId="77777777" w:rsidR="00A2038C" w:rsidRPr="00A2038C" w:rsidRDefault="00A2038C" w:rsidP="00A2038C">
      <w:r w:rsidRPr="00A2038C">
        <w:lastRenderedPageBreak/>
        <w:t>Exploit ID: 005</w:t>
      </w:r>
      <w:r w:rsidRPr="00A2038C">
        <w:br/>
        <w:t xml:space="preserve">Description: </w:t>
      </w:r>
      <w:proofErr w:type="spellStart"/>
      <w:r w:rsidRPr="00A2038C">
        <w:t>UnrealIRCd</w:t>
      </w:r>
      <w:proofErr w:type="spellEnd"/>
      <w:r w:rsidRPr="00A2038C">
        <w:t xml:space="preserve"> 3.2.8.1 backdoor exploitation</w:t>
      </w:r>
      <w:r w:rsidRPr="00A2038C">
        <w:br/>
        <w:t>Target IP: 192.168.80.132</w:t>
      </w:r>
      <w:r w:rsidRPr="00A2038C">
        <w:br/>
        <w:t>Status: Successful</w:t>
      </w:r>
      <w:r w:rsidRPr="00A2038C">
        <w:br/>
        <w:t xml:space="preserve">Payload: </w:t>
      </w:r>
      <w:proofErr w:type="spellStart"/>
      <w:r w:rsidRPr="00A2038C">
        <w:t>cmd</w:t>
      </w:r>
      <w:proofErr w:type="spellEnd"/>
      <w:r w:rsidRPr="00A2038C">
        <w:t>/</w:t>
      </w:r>
      <w:proofErr w:type="spellStart"/>
      <w:r w:rsidRPr="00A2038C">
        <w:t>unix</w:t>
      </w:r>
      <w:proofErr w:type="spellEnd"/>
      <w:r w:rsidRPr="00A2038C">
        <w:t>/reverse</w:t>
      </w:r>
    </w:p>
    <w:p w14:paraId="5DAAD78B" w14:textId="77777777" w:rsidR="00A2038C" w:rsidRPr="00A2038C" w:rsidRDefault="00A2038C" w:rsidP="00A2038C">
      <w:r w:rsidRPr="00A2038C">
        <w:pict w14:anchorId="0E14B320">
          <v:rect id="_x0000_i1108" style="width:0;height:1.5pt" o:hralign="center" o:hrstd="t" o:hr="t" fillcolor="#a0a0a0" stroked="f"/>
        </w:pict>
      </w:r>
    </w:p>
    <w:p w14:paraId="7E1BDB50" w14:textId="77777777" w:rsidR="00A2038C" w:rsidRPr="00A2038C" w:rsidRDefault="00A2038C" w:rsidP="00A2038C">
      <w:pPr>
        <w:rPr>
          <w:b/>
          <w:bCs/>
        </w:rPr>
      </w:pPr>
      <w:r w:rsidRPr="00A2038C">
        <w:rPr>
          <w:b/>
          <w:bCs/>
        </w:rPr>
        <w:t>5. Exploitation Steps</w:t>
      </w:r>
    </w:p>
    <w:p w14:paraId="0DB99AE1" w14:textId="77777777" w:rsidR="00A2038C" w:rsidRPr="00A2038C" w:rsidRDefault="00A2038C" w:rsidP="00A2038C">
      <w:pPr>
        <w:rPr>
          <w:b/>
          <w:bCs/>
        </w:rPr>
      </w:pPr>
      <w:r w:rsidRPr="00A2038C">
        <w:rPr>
          <w:b/>
          <w:bCs/>
        </w:rPr>
        <w:t>5.1 Initial Enumeration</w:t>
      </w:r>
    </w:p>
    <w:p w14:paraId="2477654F" w14:textId="77777777" w:rsidR="00A2038C" w:rsidRPr="00A2038C" w:rsidRDefault="00A2038C" w:rsidP="00A2038C">
      <w:r w:rsidRPr="00A2038C">
        <w:t>Network enumeration revealed multiple exposed services on the target system, including Apache Tomcat and an IRC service. The Tomcat Manager interface was accessible at port 8180, and authentication was successfully performed using weak default credentials (</w:t>
      </w:r>
      <w:proofErr w:type="spellStart"/>
      <w:proofErr w:type="gramStart"/>
      <w:r w:rsidRPr="00A2038C">
        <w:t>tomcat:tomcat</w:t>
      </w:r>
      <w:proofErr w:type="spellEnd"/>
      <w:proofErr w:type="gramEnd"/>
      <w:r w:rsidRPr="00A2038C">
        <w:t>).</w:t>
      </w:r>
    </w:p>
    <w:p w14:paraId="13764AB0" w14:textId="2FC68ABE" w:rsidR="00A2038C" w:rsidRPr="00A2038C" w:rsidRDefault="00A2038C" w:rsidP="00A2038C">
      <w:r>
        <w:rPr>
          <w:noProof/>
        </w:rPr>
        <w:drawing>
          <wp:inline distT="0" distB="0" distL="0" distR="0" wp14:anchorId="6EC56713" wp14:editId="356C8BF2">
            <wp:extent cx="5731510" cy="3043555"/>
            <wp:effectExtent l="0" t="0" r="2540" b="4445"/>
            <wp:docPr id="420753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753540" name="Picture 42075354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043555"/>
                    </a:xfrm>
                    <a:prstGeom prst="rect">
                      <a:avLst/>
                    </a:prstGeom>
                  </pic:spPr>
                </pic:pic>
              </a:graphicData>
            </a:graphic>
          </wp:inline>
        </w:drawing>
      </w:r>
    </w:p>
    <w:p w14:paraId="3C1C0440" w14:textId="77777777" w:rsidR="00A2038C" w:rsidRPr="00A2038C" w:rsidRDefault="00A2038C" w:rsidP="00A2038C">
      <w:r w:rsidRPr="00A2038C">
        <w:pict w14:anchorId="4B289E14">
          <v:rect id="_x0000_i1109" style="width:0;height:1.5pt" o:hralign="center" o:hrstd="t" o:hr="t" fillcolor="#a0a0a0" stroked="f"/>
        </w:pict>
      </w:r>
    </w:p>
    <w:p w14:paraId="19DBDB93" w14:textId="77777777" w:rsidR="00A2038C" w:rsidRPr="00A2038C" w:rsidRDefault="00A2038C" w:rsidP="00A2038C">
      <w:pPr>
        <w:rPr>
          <w:b/>
          <w:bCs/>
        </w:rPr>
      </w:pPr>
      <w:r w:rsidRPr="00A2038C">
        <w:rPr>
          <w:b/>
          <w:bCs/>
        </w:rPr>
        <w:t>5.2 Attempted Tomcat Exploitation</w:t>
      </w:r>
    </w:p>
    <w:p w14:paraId="22836574" w14:textId="77777777" w:rsidR="00A2038C" w:rsidRPr="00A2038C" w:rsidRDefault="00A2038C" w:rsidP="00A2038C">
      <w:r w:rsidRPr="00A2038C">
        <w:t>An attempt was made to exploit the authenticated Tomcat Manager interface using the Metasploit module for WAR file upload. Although authentication was successful, payload execution failed due to compatibility limitations in the Tomcat 5.5 environment.</w:t>
      </w:r>
    </w:p>
    <w:p w14:paraId="25D7DED2" w14:textId="6AB289A7" w:rsidR="00A2038C" w:rsidRPr="00A2038C" w:rsidRDefault="00A2038C" w:rsidP="00A2038C">
      <w:r>
        <w:rPr>
          <w:noProof/>
        </w:rPr>
        <w:lastRenderedPageBreak/>
        <w:drawing>
          <wp:inline distT="0" distB="0" distL="0" distR="0" wp14:anchorId="5E57BA56" wp14:editId="6E1BA3EC">
            <wp:extent cx="5731510" cy="3052445"/>
            <wp:effectExtent l="0" t="0" r="2540" b="0"/>
            <wp:docPr id="4261706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170678" name="Picture 42617067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052445"/>
                    </a:xfrm>
                    <a:prstGeom prst="rect">
                      <a:avLst/>
                    </a:prstGeom>
                  </pic:spPr>
                </pic:pic>
              </a:graphicData>
            </a:graphic>
          </wp:inline>
        </w:drawing>
      </w:r>
    </w:p>
    <w:p w14:paraId="658BE34C" w14:textId="77777777" w:rsidR="00A2038C" w:rsidRPr="00A2038C" w:rsidRDefault="00A2038C" w:rsidP="00A2038C">
      <w:r w:rsidRPr="00A2038C">
        <w:pict w14:anchorId="70453BBB">
          <v:rect id="_x0000_i1110" style="width:0;height:1.5pt" o:hralign="center" o:hrstd="t" o:hr="t" fillcolor="#a0a0a0" stroked="f"/>
        </w:pict>
      </w:r>
    </w:p>
    <w:p w14:paraId="429BBF9D" w14:textId="77777777" w:rsidR="00A2038C" w:rsidRPr="00A2038C" w:rsidRDefault="00A2038C" w:rsidP="00A2038C">
      <w:pPr>
        <w:rPr>
          <w:b/>
          <w:bCs/>
        </w:rPr>
      </w:pPr>
      <w:r w:rsidRPr="00A2038C">
        <w:rPr>
          <w:b/>
          <w:bCs/>
        </w:rPr>
        <w:t xml:space="preserve">5.3 Successful Exploitation via </w:t>
      </w:r>
      <w:proofErr w:type="spellStart"/>
      <w:r w:rsidRPr="00A2038C">
        <w:rPr>
          <w:b/>
          <w:bCs/>
        </w:rPr>
        <w:t>UnrealIRCd</w:t>
      </w:r>
      <w:proofErr w:type="spellEnd"/>
    </w:p>
    <w:p w14:paraId="6C12BE2D" w14:textId="77777777" w:rsidR="00A2038C" w:rsidRPr="00A2038C" w:rsidRDefault="00A2038C" w:rsidP="00A2038C">
      <w:r w:rsidRPr="00A2038C">
        <w:t xml:space="preserve">Further analysis identified that the IRC service was running a vulnerable version of </w:t>
      </w:r>
      <w:proofErr w:type="spellStart"/>
      <w:r w:rsidRPr="00A2038C">
        <w:t>UnrealIRCd</w:t>
      </w:r>
      <w:proofErr w:type="spellEnd"/>
      <w:r w:rsidRPr="00A2038C">
        <w:t xml:space="preserve"> (3.2.8.1) containing a known backdoor. The Metasploit module exploit/</w:t>
      </w:r>
      <w:proofErr w:type="spellStart"/>
      <w:r w:rsidRPr="00A2038C">
        <w:t>unix</w:t>
      </w:r>
      <w:proofErr w:type="spellEnd"/>
      <w:r w:rsidRPr="00A2038C">
        <w:t>/</w:t>
      </w:r>
      <w:proofErr w:type="spellStart"/>
      <w:r w:rsidRPr="00A2038C">
        <w:t>irc</w:t>
      </w:r>
      <w:proofErr w:type="spellEnd"/>
      <w:r w:rsidRPr="00A2038C">
        <w:t>/unreal_ircd_3281_backdoor was used to exploit this vulnerability. A reverse shell connection was successfully established.</w:t>
      </w:r>
    </w:p>
    <w:p w14:paraId="2616C3E1" w14:textId="5237C1B6" w:rsidR="00A2038C" w:rsidRPr="00A2038C" w:rsidRDefault="00A2038C" w:rsidP="00A2038C">
      <w:r>
        <w:rPr>
          <w:noProof/>
        </w:rPr>
        <w:drawing>
          <wp:inline distT="0" distB="0" distL="0" distR="0" wp14:anchorId="400F499F" wp14:editId="7F99D326">
            <wp:extent cx="5731510" cy="2628265"/>
            <wp:effectExtent l="0" t="0" r="2540" b="635"/>
            <wp:docPr id="10983586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358653" name="Picture 1098358653"/>
                    <pic:cNvPicPr/>
                  </pic:nvPicPr>
                  <pic:blipFill>
                    <a:blip r:embed="rId7">
                      <a:extLst>
                        <a:ext uri="{28A0092B-C50C-407E-A947-70E740481C1C}">
                          <a14:useLocalDpi xmlns:a14="http://schemas.microsoft.com/office/drawing/2010/main" val="0"/>
                        </a:ext>
                      </a:extLst>
                    </a:blip>
                    <a:stretch>
                      <a:fillRect/>
                    </a:stretch>
                  </pic:blipFill>
                  <pic:spPr>
                    <a:xfrm>
                      <a:off x="0" y="0"/>
                      <a:ext cx="5731510" cy="2628265"/>
                    </a:xfrm>
                    <a:prstGeom prst="rect">
                      <a:avLst/>
                    </a:prstGeom>
                  </pic:spPr>
                </pic:pic>
              </a:graphicData>
            </a:graphic>
          </wp:inline>
        </w:drawing>
      </w:r>
    </w:p>
    <w:p w14:paraId="52654835" w14:textId="77777777" w:rsidR="00A2038C" w:rsidRPr="00A2038C" w:rsidRDefault="00A2038C" w:rsidP="00A2038C">
      <w:r w:rsidRPr="00A2038C">
        <w:pict w14:anchorId="2B11664D">
          <v:rect id="_x0000_i1111" style="width:0;height:1.5pt" o:hralign="center" o:hrstd="t" o:hr="t" fillcolor="#a0a0a0" stroked="f"/>
        </w:pict>
      </w:r>
    </w:p>
    <w:p w14:paraId="128FFF4F" w14:textId="77777777" w:rsidR="00A2038C" w:rsidRPr="00A2038C" w:rsidRDefault="00A2038C" w:rsidP="00A2038C">
      <w:pPr>
        <w:rPr>
          <w:b/>
          <w:bCs/>
        </w:rPr>
      </w:pPr>
      <w:r w:rsidRPr="00A2038C">
        <w:rPr>
          <w:b/>
          <w:bCs/>
        </w:rPr>
        <w:t>5.4 Privilege Verification</w:t>
      </w:r>
    </w:p>
    <w:p w14:paraId="39423C50" w14:textId="77777777" w:rsidR="00A2038C" w:rsidRPr="00A2038C" w:rsidRDefault="00A2038C" w:rsidP="00A2038C">
      <w:r w:rsidRPr="00A2038C">
        <w:t>After gaining shell access, the following commands were executed to verify privilege level and system details:</w:t>
      </w:r>
    </w:p>
    <w:p w14:paraId="3D108EE5" w14:textId="77777777" w:rsidR="00A2038C" w:rsidRPr="00A2038C" w:rsidRDefault="00A2038C" w:rsidP="00A2038C">
      <w:proofErr w:type="spellStart"/>
      <w:r w:rsidRPr="00A2038C">
        <w:lastRenderedPageBreak/>
        <w:t>whoami</w:t>
      </w:r>
      <w:proofErr w:type="spellEnd"/>
      <w:r w:rsidRPr="00A2038C">
        <w:br/>
        <w:t>Output: root</w:t>
      </w:r>
    </w:p>
    <w:p w14:paraId="3F46CC1F" w14:textId="77777777" w:rsidR="00A2038C" w:rsidRPr="00A2038C" w:rsidRDefault="00A2038C" w:rsidP="00A2038C">
      <w:proofErr w:type="spellStart"/>
      <w:r w:rsidRPr="00A2038C">
        <w:t>uname</w:t>
      </w:r>
      <w:proofErr w:type="spellEnd"/>
      <w:r w:rsidRPr="00A2038C">
        <w:t xml:space="preserve"> -a</w:t>
      </w:r>
      <w:r w:rsidRPr="00A2038C">
        <w:br/>
        <w:t xml:space="preserve">Output: Linux </w:t>
      </w:r>
      <w:proofErr w:type="spellStart"/>
      <w:r w:rsidRPr="00A2038C">
        <w:t>metasploitable</w:t>
      </w:r>
      <w:proofErr w:type="spellEnd"/>
      <w:r w:rsidRPr="00A2038C">
        <w:t xml:space="preserve"> 2.6.24-16-server</w:t>
      </w:r>
    </w:p>
    <w:p w14:paraId="1A118E71" w14:textId="77777777" w:rsidR="00A2038C" w:rsidRPr="00A2038C" w:rsidRDefault="00A2038C" w:rsidP="00A2038C">
      <w:r w:rsidRPr="00A2038C">
        <w:t>This confirmed full system compromise with root privileges.</w:t>
      </w:r>
    </w:p>
    <w:p w14:paraId="2E923BFA" w14:textId="1D7CD7B1" w:rsidR="00A2038C" w:rsidRPr="00A2038C" w:rsidRDefault="00A2038C" w:rsidP="00A2038C">
      <w:r>
        <w:rPr>
          <w:noProof/>
        </w:rPr>
        <w:drawing>
          <wp:inline distT="0" distB="0" distL="0" distR="0" wp14:anchorId="596B6F9A" wp14:editId="395DC444">
            <wp:extent cx="5731510" cy="699770"/>
            <wp:effectExtent l="0" t="0" r="2540" b="5080"/>
            <wp:docPr id="4811354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135491" name="Picture 481135491"/>
                    <pic:cNvPicPr/>
                  </pic:nvPicPr>
                  <pic:blipFill>
                    <a:blip r:embed="rId8">
                      <a:extLst>
                        <a:ext uri="{28A0092B-C50C-407E-A947-70E740481C1C}">
                          <a14:useLocalDpi xmlns:a14="http://schemas.microsoft.com/office/drawing/2010/main" val="0"/>
                        </a:ext>
                      </a:extLst>
                    </a:blip>
                    <a:stretch>
                      <a:fillRect/>
                    </a:stretch>
                  </pic:blipFill>
                  <pic:spPr>
                    <a:xfrm>
                      <a:off x="0" y="0"/>
                      <a:ext cx="5731510" cy="699770"/>
                    </a:xfrm>
                    <a:prstGeom prst="rect">
                      <a:avLst/>
                    </a:prstGeom>
                  </pic:spPr>
                </pic:pic>
              </a:graphicData>
            </a:graphic>
          </wp:inline>
        </w:drawing>
      </w:r>
    </w:p>
    <w:p w14:paraId="3B139EC4" w14:textId="77777777" w:rsidR="00A2038C" w:rsidRPr="00A2038C" w:rsidRDefault="00A2038C" w:rsidP="00A2038C">
      <w:r w:rsidRPr="00A2038C">
        <w:pict w14:anchorId="558E6B11">
          <v:rect id="_x0000_i1112" style="width:0;height:1.5pt" o:hralign="center" o:hrstd="t" o:hr="t" fillcolor="#a0a0a0" stroked="f"/>
        </w:pict>
      </w:r>
    </w:p>
    <w:p w14:paraId="7ABEA0D6" w14:textId="77777777" w:rsidR="00A2038C" w:rsidRPr="00A2038C" w:rsidRDefault="00A2038C" w:rsidP="00A2038C">
      <w:pPr>
        <w:rPr>
          <w:b/>
          <w:bCs/>
        </w:rPr>
      </w:pPr>
      <w:r w:rsidRPr="00A2038C">
        <w:rPr>
          <w:b/>
          <w:bCs/>
        </w:rPr>
        <w:t>6. Remediation</w:t>
      </w:r>
    </w:p>
    <w:p w14:paraId="7E2D3790" w14:textId="77777777" w:rsidR="00A2038C" w:rsidRPr="00A2038C" w:rsidRDefault="00A2038C" w:rsidP="00A2038C">
      <w:r w:rsidRPr="00A2038C">
        <w:t>To mitigate the identified vulnerabilities, the following actions are recommended:</w:t>
      </w:r>
    </w:p>
    <w:p w14:paraId="27B9790A" w14:textId="77777777" w:rsidR="00A2038C" w:rsidRPr="00A2038C" w:rsidRDefault="00A2038C" w:rsidP="00A2038C">
      <w:pPr>
        <w:numPr>
          <w:ilvl w:val="0"/>
          <w:numId w:val="3"/>
        </w:numPr>
      </w:pPr>
      <w:r w:rsidRPr="00A2038C">
        <w:t xml:space="preserve">Remove or update vulnerable services such as </w:t>
      </w:r>
      <w:proofErr w:type="spellStart"/>
      <w:r w:rsidRPr="00A2038C">
        <w:t>UnrealIRCd</w:t>
      </w:r>
      <w:proofErr w:type="spellEnd"/>
    </w:p>
    <w:p w14:paraId="11653380" w14:textId="77777777" w:rsidR="00A2038C" w:rsidRPr="00A2038C" w:rsidRDefault="00A2038C" w:rsidP="00A2038C">
      <w:pPr>
        <w:numPr>
          <w:ilvl w:val="0"/>
          <w:numId w:val="3"/>
        </w:numPr>
      </w:pPr>
      <w:r w:rsidRPr="00A2038C">
        <w:t>Enforce strong authentication credentials and disable default accounts</w:t>
      </w:r>
    </w:p>
    <w:p w14:paraId="7275782F" w14:textId="77777777" w:rsidR="00A2038C" w:rsidRPr="00A2038C" w:rsidRDefault="00A2038C" w:rsidP="00A2038C">
      <w:pPr>
        <w:numPr>
          <w:ilvl w:val="0"/>
          <w:numId w:val="3"/>
        </w:numPr>
      </w:pPr>
      <w:r w:rsidRPr="00A2038C">
        <w:t>Restrict access to administrative interfaces such as Tomcat Manager</w:t>
      </w:r>
    </w:p>
    <w:p w14:paraId="1F90963E" w14:textId="77777777" w:rsidR="00A2038C" w:rsidRPr="00A2038C" w:rsidRDefault="00A2038C" w:rsidP="00A2038C">
      <w:pPr>
        <w:numPr>
          <w:ilvl w:val="0"/>
          <w:numId w:val="3"/>
        </w:numPr>
      </w:pPr>
      <w:r w:rsidRPr="00A2038C">
        <w:t>Regularly apply security patches and system updates</w:t>
      </w:r>
    </w:p>
    <w:p w14:paraId="08E0830C" w14:textId="77777777" w:rsidR="00A2038C" w:rsidRPr="00A2038C" w:rsidRDefault="00A2038C" w:rsidP="00A2038C">
      <w:pPr>
        <w:numPr>
          <w:ilvl w:val="0"/>
          <w:numId w:val="3"/>
        </w:numPr>
      </w:pPr>
      <w:r w:rsidRPr="00A2038C">
        <w:t>Sanitize user inputs and disable unused or unnecessary services</w:t>
      </w:r>
    </w:p>
    <w:p w14:paraId="28101184" w14:textId="77777777" w:rsidR="00A2038C" w:rsidRPr="00A2038C" w:rsidRDefault="00A2038C" w:rsidP="00A2038C">
      <w:r w:rsidRPr="00A2038C">
        <w:pict w14:anchorId="53AE55DF">
          <v:rect id="_x0000_i1113" style="width:0;height:1.5pt" o:hralign="center" o:hrstd="t" o:hr="t" fillcolor="#a0a0a0" stroked="f"/>
        </w:pict>
      </w:r>
    </w:p>
    <w:p w14:paraId="0B7CCA9A" w14:textId="1EB0578E" w:rsidR="00A2038C" w:rsidRPr="00A2038C" w:rsidRDefault="00A2038C" w:rsidP="00A2038C">
      <w:pPr>
        <w:rPr>
          <w:b/>
          <w:bCs/>
        </w:rPr>
      </w:pPr>
      <w:r w:rsidRPr="00A2038C">
        <w:rPr>
          <w:b/>
          <w:bCs/>
        </w:rPr>
        <w:t xml:space="preserve">7. Escalation Email </w:t>
      </w:r>
    </w:p>
    <w:p w14:paraId="4D751AA9" w14:textId="77777777" w:rsidR="00A2038C" w:rsidRPr="00A2038C" w:rsidRDefault="00A2038C" w:rsidP="00A2038C">
      <w:r w:rsidRPr="00A2038C">
        <w:t>Subject: Critical Remote Code Execution Vulnerability Identified</w:t>
      </w:r>
    </w:p>
    <w:p w14:paraId="208C9F63" w14:textId="77777777" w:rsidR="00A2038C" w:rsidRPr="00A2038C" w:rsidRDefault="00A2038C" w:rsidP="00A2038C">
      <w:r w:rsidRPr="00A2038C">
        <w:t>Dear Development Team,</w:t>
      </w:r>
    </w:p>
    <w:p w14:paraId="4DCB5236" w14:textId="77777777" w:rsidR="00A2038C" w:rsidRPr="00A2038C" w:rsidRDefault="00A2038C" w:rsidP="00A2038C">
      <w:r w:rsidRPr="00A2038C">
        <w:t xml:space="preserve">During a recent security assessment, a critical remote code execution vulnerability was identified on the server at IP address 192.168.80.132. The system was found running a vulnerable version of </w:t>
      </w:r>
      <w:proofErr w:type="spellStart"/>
      <w:r w:rsidRPr="00A2038C">
        <w:t>UnrealIRCd</w:t>
      </w:r>
      <w:proofErr w:type="spellEnd"/>
      <w:r w:rsidRPr="00A2038C">
        <w:t>, which allowed unauthenticated attackers to execute arbitrary commands remotely. Successful exploitation resulted in complete system compromise with root-level access. Immediate remediation is strongly recommended, including removal or updating of the affected service, enforcing strong authentication controls, and restricting external access to administrative interfaces. This issue poses a significant risk to system integrity and data security and should be addressed with high priority.</w:t>
      </w:r>
    </w:p>
    <w:p w14:paraId="0C1DB2C5" w14:textId="77777777" w:rsidR="00A2038C" w:rsidRPr="00A2038C" w:rsidRDefault="00A2038C" w:rsidP="00A2038C">
      <w:r w:rsidRPr="00A2038C">
        <w:t>Regards,</w:t>
      </w:r>
      <w:r w:rsidRPr="00A2038C">
        <w:br/>
        <w:t>Security Assessment Team</w:t>
      </w:r>
    </w:p>
    <w:p w14:paraId="6A5FD82D" w14:textId="77777777" w:rsidR="00A2038C" w:rsidRPr="00A2038C" w:rsidRDefault="00A2038C" w:rsidP="00A2038C">
      <w:r w:rsidRPr="00A2038C">
        <w:pict w14:anchorId="62213F06">
          <v:rect id="_x0000_i1114" style="width:0;height:1.5pt" o:hralign="center" o:hrstd="t" o:hr="t" fillcolor="#a0a0a0" stroked="f"/>
        </w:pict>
      </w:r>
    </w:p>
    <w:p w14:paraId="79F5216B" w14:textId="77777777" w:rsidR="00A2038C" w:rsidRPr="00A2038C" w:rsidRDefault="00A2038C" w:rsidP="00A2038C">
      <w:pPr>
        <w:rPr>
          <w:b/>
          <w:bCs/>
        </w:rPr>
      </w:pPr>
      <w:r w:rsidRPr="00A2038C">
        <w:rPr>
          <w:b/>
          <w:bCs/>
        </w:rPr>
        <w:lastRenderedPageBreak/>
        <w:t>8. Conclusion</w:t>
      </w:r>
    </w:p>
    <w:p w14:paraId="4C0FF55D" w14:textId="77777777" w:rsidR="00A2038C" w:rsidRPr="00A2038C" w:rsidRDefault="00A2038C" w:rsidP="00A2038C">
      <w:r w:rsidRPr="00A2038C">
        <w:t>This lab successfully demonstrated a real-world exploitation workflow involving reconnaissance, authenticated exploitation attempts, attack pivoting, and final compromise through a known backdoor vulnerability. The exercise highlights the importance of secure configuration, timely patching, and proper service hardening to prevent critical security breaches.</w:t>
      </w:r>
    </w:p>
    <w:p w14:paraId="1B44D56B" w14:textId="77777777" w:rsidR="00A2038C" w:rsidRPr="00A2038C" w:rsidRDefault="00A2038C" w:rsidP="00A2038C">
      <w:r w:rsidRPr="00A2038C">
        <w:pict w14:anchorId="307BC26A">
          <v:rect id="_x0000_i1115" style="width:0;height:1.5pt" o:hralign="center" o:hrstd="t" o:hr="t" fillcolor="#a0a0a0" stroked="f"/>
        </w:pict>
      </w:r>
    </w:p>
    <w:p w14:paraId="428B8692" w14:textId="77777777" w:rsidR="00A2038C" w:rsidRDefault="00A2038C"/>
    <w:sectPr w:rsidR="00A203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701CD1"/>
    <w:multiLevelType w:val="multilevel"/>
    <w:tmpl w:val="8C82E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403199"/>
    <w:multiLevelType w:val="multilevel"/>
    <w:tmpl w:val="CAD4A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507025"/>
    <w:multiLevelType w:val="multilevel"/>
    <w:tmpl w:val="F75E8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37566D"/>
    <w:multiLevelType w:val="multilevel"/>
    <w:tmpl w:val="91AA9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4362626">
    <w:abstractNumId w:val="3"/>
  </w:num>
  <w:num w:numId="2" w16cid:durableId="1237016724">
    <w:abstractNumId w:val="0"/>
  </w:num>
  <w:num w:numId="3" w16cid:durableId="1251963132">
    <w:abstractNumId w:val="2"/>
  </w:num>
  <w:num w:numId="4" w16cid:durableId="13524152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38C"/>
    <w:rsid w:val="004B08C2"/>
    <w:rsid w:val="00A203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DB4B7"/>
  <w15:chartTrackingRefBased/>
  <w15:docId w15:val="{463519BA-ADE0-443E-93D4-10AABA0BB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03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03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03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03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03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03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03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03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03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03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03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03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03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03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03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03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03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038C"/>
    <w:rPr>
      <w:rFonts w:eastAsiaTheme="majorEastAsia" w:cstheme="majorBidi"/>
      <w:color w:val="272727" w:themeColor="text1" w:themeTint="D8"/>
    </w:rPr>
  </w:style>
  <w:style w:type="paragraph" w:styleId="Title">
    <w:name w:val="Title"/>
    <w:basedOn w:val="Normal"/>
    <w:next w:val="Normal"/>
    <w:link w:val="TitleChar"/>
    <w:uiPriority w:val="10"/>
    <w:qFormat/>
    <w:rsid w:val="00A203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03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03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03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038C"/>
    <w:pPr>
      <w:spacing w:before="160"/>
      <w:jc w:val="center"/>
    </w:pPr>
    <w:rPr>
      <w:i/>
      <w:iCs/>
      <w:color w:val="404040" w:themeColor="text1" w:themeTint="BF"/>
    </w:rPr>
  </w:style>
  <w:style w:type="character" w:customStyle="1" w:styleId="QuoteChar">
    <w:name w:val="Quote Char"/>
    <w:basedOn w:val="DefaultParagraphFont"/>
    <w:link w:val="Quote"/>
    <w:uiPriority w:val="29"/>
    <w:rsid w:val="00A2038C"/>
    <w:rPr>
      <w:i/>
      <w:iCs/>
      <w:color w:val="404040" w:themeColor="text1" w:themeTint="BF"/>
    </w:rPr>
  </w:style>
  <w:style w:type="paragraph" w:styleId="ListParagraph">
    <w:name w:val="List Paragraph"/>
    <w:basedOn w:val="Normal"/>
    <w:uiPriority w:val="34"/>
    <w:qFormat/>
    <w:rsid w:val="00A2038C"/>
    <w:pPr>
      <w:ind w:left="720"/>
      <w:contextualSpacing/>
    </w:pPr>
  </w:style>
  <w:style w:type="character" w:styleId="IntenseEmphasis">
    <w:name w:val="Intense Emphasis"/>
    <w:basedOn w:val="DefaultParagraphFont"/>
    <w:uiPriority w:val="21"/>
    <w:qFormat/>
    <w:rsid w:val="00A2038C"/>
    <w:rPr>
      <w:i/>
      <w:iCs/>
      <w:color w:val="0F4761" w:themeColor="accent1" w:themeShade="BF"/>
    </w:rPr>
  </w:style>
  <w:style w:type="paragraph" w:styleId="IntenseQuote">
    <w:name w:val="Intense Quote"/>
    <w:basedOn w:val="Normal"/>
    <w:next w:val="Normal"/>
    <w:link w:val="IntenseQuoteChar"/>
    <w:uiPriority w:val="30"/>
    <w:qFormat/>
    <w:rsid w:val="00A203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038C"/>
    <w:rPr>
      <w:i/>
      <w:iCs/>
      <w:color w:val="0F4761" w:themeColor="accent1" w:themeShade="BF"/>
    </w:rPr>
  </w:style>
  <w:style w:type="character" w:styleId="IntenseReference">
    <w:name w:val="Intense Reference"/>
    <w:basedOn w:val="DefaultParagraphFont"/>
    <w:uiPriority w:val="32"/>
    <w:qFormat/>
    <w:rsid w:val="00A203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632</Words>
  <Characters>3604</Characters>
  <Application>Microsoft Office Word</Application>
  <DocSecurity>0</DocSecurity>
  <Lines>30</Lines>
  <Paragraphs>8</Paragraphs>
  <ScaleCrop>false</ScaleCrop>
  <Company/>
  <LinksUpToDate>false</LinksUpToDate>
  <CharactersWithSpaces>4228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Prakanth Vijayakumar</dc:creator>
  <cp:keywords/>
  <dc:description/>
  <cp:lastModifiedBy>Prakanth Vijayakumar</cp:lastModifiedBy>
  <cp:revision>1</cp:revision>
  <dcterms:created xsi:type="dcterms:W3CDTF">2026-01-13T14:59:00Z</dcterms:created>
  <dcterms:modified xsi:type="dcterms:W3CDTF">2026-01-13T15:02:00Z</dcterms:modified>
</cp:coreProperties>
</file>