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75A9" w14:textId="53D0683E" w:rsidR="00DC2E4D" w:rsidRPr="00DC2E4D" w:rsidRDefault="00247C7E" w:rsidP="00DC2E4D">
      <w:pPr>
        <w:pStyle w:val="FirstParagraph"/>
        <w:rPr>
          <w:b/>
          <w:bCs/>
          <w:sz w:val="36"/>
          <w:szCs w:val="36"/>
          <w:lang w:val="en-IN"/>
        </w:rPr>
      </w:pPr>
      <w:bookmarkStart w:id="0" w:name="theoretical-knowledge-report"/>
      <w:bookmarkStart w:id="1" w:name="conclusion"/>
      <w:r w:rsidRPr="00247C7E">
        <w:rPr>
          <w:b/>
          <w:bCs/>
          <w:sz w:val="36"/>
          <w:szCs w:val="36"/>
          <w:lang w:val="en-IN"/>
        </w:rPr>
        <w:t>Theoretical Knowledge Repor</w:t>
      </w:r>
      <w:bookmarkEnd w:id="0"/>
      <w:bookmarkEnd w:id="1"/>
      <w:r w:rsidR="00DC2E4D">
        <w:rPr>
          <w:b/>
          <w:bCs/>
          <w:sz w:val="36"/>
          <w:szCs w:val="36"/>
          <w:lang w:val="en-IN"/>
        </w:rPr>
        <w:t>t</w:t>
      </w:r>
    </w:p>
    <w:p w14:paraId="652A99A0" w14:textId="77777777" w:rsidR="00DC2E4D" w:rsidRPr="00DC2E4D" w:rsidRDefault="00DC2E4D" w:rsidP="00DC2E4D">
      <w:pPr>
        <w:pStyle w:val="FirstParagraph"/>
        <w:rPr>
          <w:b/>
          <w:bCs/>
          <w:lang w:val="en-IN"/>
        </w:rPr>
      </w:pPr>
      <w:r w:rsidRPr="00DC2E4D">
        <w:rPr>
          <w:b/>
          <w:bCs/>
          <w:lang w:val="en-IN"/>
        </w:rPr>
        <w:t>1. Executive Summary</w:t>
      </w:r>
    </w:p>
    <w:p w14:paraId="2E548909" w14:textId="77777777" w:rsidR="00DC2E4D" w:rsidRPr="00DC2E4D" w:rsidRDefault="00DC2E4D" w:rsidP="00DC2E4D">
      <w:pPr>
        <w:pStyle w:val="FirstParagraph"/>
        <w:rPr>
          <w:lang w:val="en-IN"/>
        </w:rPr>
      </w:pPr>
      <w:r w:rsidRPr="00DC2E4D">
        <w:rPr>
          <w:lang w:val="en-IN"/>
        </w:rPr>
        <w:t>This report is aligned with the Penetration Testing Execution Standard (PTES) and focuses on developing theoretical and practical knowledge across advanced vulnerability exploitation, web application penetration testing, and professional reporting. The goal is to ensure penetration testing activities are realistic, repeatable, and provide measurable business value through clear risk communication and actionable remediation guidance.</w:t>
      </w:r>
    </w:p>
    <w:p w14:paraId="7C19E60C" w14:textId="77777777" w:rsidR="00DC2E4D" w:rsidRPr="00DC2E4D" w:rsidRDefault="00DC2E4D" w:rsidP="00DC2E4D">
      <w:pPr>
        <w:pStyle w:val="FirstParagraph"/>
        <w:rPr>
          <w:lang w:val="en-IN"/>
        </w:rPr>
      </w:pPr>
      <w:r w:rsidRPr="00DC2E4D">
        <w:rPr>
          <w:lang w:val="en-IN"/>
        </w:rPr>
        <w:pict w14:anchorId="72EC63CE">
          <v:rect id="_x0000_i1063" style="width:0;height:1.5pt" o:hralign="center" o:hrstd="t" o:hr="t" fillcolor="#a0a0a0" stroked="f"/>
        </w:pict>
      </w:r>
    </w:p>
    <w:p w14:paraId="089B5B04" w14:textId="77777777" w:rsidR="00DC2E4D" w:rsidRPr="00DC2E4D" w:rsidRDefault="00DC2E4D" w:rsidP="00DC2E4D">
      <w:pPr>
        <w:pStyle w:val="FirstParagraph"/>
        <w:rPr>
          <w:b/>
          <w:bCs/>
          <w:lang w:val="en-IN"/>
        </w:rPr>
      </w:pPr>
      <w:r w:rsidRPr="00DC2E4D">
        <w:rPr>
          <w:b/>
          <w:bCs/>
          <w:lang w:val="en-IN"/>
        </w:rPr>
        <w:t>2. PTES Phase Mapping Overview</w:t>
      </w:r>
    </w:p>
    <w:p w14:paraId="4AFF5748" w14:textId="77777777" w:rsidR="00DC2E4D" w:rsidRPr="00DC2E4D" w:rsidRDefault="00DC2E4D" w:rsidP="00DC2E4D">
      <w:pPr>
        <w:pStyle w:val="FirstParagraph"/>
        <w:rPr>
          <w:lang w:val="en-IN"/>
        </w:rPr>
      </w:pPr>
      <w:r w:rsidRPr="00DC2E4D">
        <w:rPr>
          <w:lang w:val="en-IN"/>
        </w:rPr>
        <w:t>The learning objectives in this report align primarily with the following PTES phases:</w:t>
      </w:r>
    </w:p>
    <w:p w14:paraId="40C45327" w14:textId="77777777" w:rsidR="00DC2E4D" w:rsidRPr="00DC2E4D" w:rsidRDefault="00DC2E4D" w:rsidP="00DC2E4D">
      <w:pPr>
        <w:pStyle w:val="FirstParagraph"/>
        <w:numPr>
          <w:ilvl w:val="0"/>
          <w:numId w:val="20"/>
        </w:numPr>
        <w:rPr>
          <w:lang w:val="en-IN"/>
        </w:rPr>
      </w:pPr>
      <w:r w:rsidRPr="00DC2E4D">
        <w:rPr>
          <w:lang w:val="en-IN"/>
        </w:rPr>
        <w:t xml:space="preserve">Intelligence Gathering &amp; Threat </w:t>
      </w:r>
      <w:proofErr w:type="spellStart"/>
      <w:r w:rsidRPr="00DC2E4D">
        <w:rPr>
          <w:lang w:val="en-IN"/>
        </w:rPr>
        <w:t>Modeling</w:t>
      </w:r>
      <w:proofErr w:type="spellEnd"/>
    </w:p>
    <w:p w14:paraId="46B6CB85" w14:textId="77777777" w:rsidR="00DC2E4D" w:rsidRPr="00DC2E4D" w:rsidRDefault="00DC2E4D" w:rsidP="00DC2E4D">
      <w:pPr>
        <w:pStyle w:val="FirstParagraph"/>
        <w:numPr>
          <w:ilvl w:val="0"/>
          <w:numId w:val="20"/>
        </w:numPr>
        <w:rPr>
          <w:lang w:val="en-IN"/>
        </w:rPr>
      </w:pPr>
      <w:r w:rsidRPr="00DC2E4D">
        <w:rPr>
          <w:lang w:val="en-IN"/>
        </w:rPr>
        <w:t>Vulnerability Analysis</w:t>
      </w:r>
    </w:p>
    <w:p w14:paraId="6DAA8AAD" w14:textId="77777777" w:rsidR="00DC2E4D" w:rsidRPr="00DC2E4D" w:rsidRDefault="00DC2E4D" w:rsidP="00DC2E4D">
      <w:pPr>
        <w:pStyle w:val="FirstParagraph"/>
        <w:numPr>
          <w:ilvl w:val="0"/>
          <w:numId w:val="20"/>
        </w:numPr>
        <w:rPr>
          <w:lang w:val="en-IN"/>
        </w:rPr>
      </w:pPr>
      <w:r w:rsidRPr="00DC2E4D">
        <w:rPr>
          <w:lang w:val="en-IN"/>
        </w:rPr>
        <w:t>Exploitation</w:t>
      </w:r>
    </w:p>
    <w:p w14:paraId="4296F520" w14:textId="77777777" w:rsidR="00DC2E4D" w:rsidRPr="00DC2E4D" w:rsidRDefault="00DC2E4D" w:rsidP="00DC2E4D">
      <w:pPr>
        <w:pStyle w:val="FirstParagraph"/>
        <w:numPr>
          <w:ilvl w:val="0"/>
          <w:numId w:val="20"/>
        </w:numPr>
        <w:rPr>
          <w:lang w:val="en-IN"/>
        </w:rPr>
      </w:pPr>
      <w:r w:rsidRPr="00DC2E4D">
        <w:rPr>
          <w:lang w:val="en-IN"/>
        </w:rPr>
        <w:t>Post-Exploitation</w:t>
      </w:r>
    </w:p>
    <w:p w14:paraId="3446A438" w14:textId="77777777" w:rsidR="00DC2E4D" w:rsidRPr="00DC2E4D" w:rsidRDefault="00DC2E4D" w:rsidP="00DC2E4D">
      <w:pPr>
        <w:pStyle w:val="FirstParagraph"/>
        <w:numPr>
          <w:ilvl w:val="0"/>
          <w:numId w:val="20"/>
        </w:numPr>
        <w:rPr>
          <w:lang w:val="en-IN"/>
        </w:rPr>
      </w:pPr>
      <w:r w:rsidRPr="00DC2E4D">
        <w:rPr>
          <w:lang w:val="en-IN"/>
        </w:rPr>
        <w:t>Reporting</w:t>
      </w:r>
    </w:p>
    <w:p w14:paraId="1516B8C9" w14:textId="77777777" w:rsidR="00DC2E4D" w:rsidRPr="00DC2E4D" w:rsidRDefault="00DC2E4D" w:rsidP="00DC2E4D">
      <w:pPr>
        <w:pStyle w:val="FirstParagraph"/>
        <w:rPr>
          <w:lang w:val="en-IN"/>
        </w:rPr>
      </w:pPr>
      <w:r w:rsidRPr="00DC2E4D">
        <w:rPr>
          <w:lang w:val="en-IN"/>
        </w:rPr>
        <w:t>Each domain below is mapped to the relevant PTES phase(s).</w:t>
      </w:r>
    </w:p>
    <w:p w14:paraId="23BBB297" w14:textId="77777777" w:rsidR="00DC2E4D" w:rsidRPr="00DC2E4D" w:rsidRDefault="00DC2E4D" w:rsidP="00DC2E4D">
      <w:pPr>
        <w:pStyle w:val="FirstParagraph"/>
        <w:rPr>
          <w:lang w:val="en-IN"/>
        </w:rPr>
      </w:pPr>
      <w:r w:rsidRPr="00DC2E4D">
        <w:rPr>
          <w:lang w:val="en-IN"/>
        </w:rPr>
        <w:pict w14:anchorId="71BDC4E1">
          <v:rect id="_x0000_i1064" style="width:0;height:1.5pt" o:hralign="center" o:hrstd="t" o:hr="t" fillcolor="#a0a0a0" stroked="f"/>
        </w:pict>
      </w:r>
    </w:p>
    <w:p w14:paraId="72BF0DD7" w14:textId="77777777" w:rsidR="00DC2E4D" w:rsidRPr="00DC2E4D" w:rsidRDefault="00DC2E4D" w:rsidP="00DC2E4D">
      <w:pPr>
        <w:pStyle w:val="FirstParagraph"/>
        <w:rPr>
          <w:b/>
          <w:bCs/>
          <w:lang w:val="en-IN"/>
        </w:rPr>
      </w:pPr>
      <w:r w:rsidRPr="00DC2E4D">
        <w:rPr>
          <w:b/>
          <w:bCs/>
          <w:lang w:val="en-IN"/>
        </w:rPr>
        <w:t>3. Advanced Vulnerability Exploitation (PTES: Exploitation &amp; Post-Exploitation)</w:t>
      </w:r>
    </w:p>
    <w:p w14:paraId="2682D9C8" w14:textId="77777777" w:rsidR="00DC2E4D" w:rsidRPr="00DC2E4D" w:rsidRDefault="00DC2E4D" w:rsidP="00DC2E4D">
      <w:pPr>
        <w:pStyle w:val="FirstParagraph"/>
        <w:rPr>
          <w:b/>
          <w:bCs/>
          <w:lang w:val="en-IN"/>
        </w:rPr>
      </w:pPr>
      <w:r w:rsidRPr="00DC2E4D">
        <w:rPr>
          <w:b/>
          <w:bCs/>
          <w:lang w:val="en-IN"/>
        </w:rPr>
        <w:t>Objective</w:t>
      </w:r>
    </w:p>
    <w:p w14:paraId="04E99E0F" w14:textId="77777777" w:rsidR="00DC2E4D" w:rsidRPr="00DC2E4D" w:rsidRDefault="00DC2E4D" w:rsidP="00DC2E4D">
      <w:pPr>
        <w:pStyle w:val="FirstParagraph"/>
        <w:rPr>
          <w:lang w:val="en-IN"/>
        </w:rPr>
      </w:pPr>
      <w:r w:rsidRPr="00DC2E4D">
        <w:rPr>
          <w:lang w:val="en-IN"/>
        </w:rPr>
        <w:t>To develop the ability to reliably exploit identified vulnerabilities, chain multiple weaknesses, and demonstrate real-world impact in accordance with PTES exploitation goals.</w:t>
      </w:r>
    </w:p>
    <w:p w14:paraId="1161551B" w14:textId="77777777" w:rsidR="00DC2E4D" w:rsidRPr="00DC2E4D" w:rsidRDefault="00DC2E4D" w:rsidP="00DC2E4D">
      <w:pPr>
        <w:pStyle w:val="FirstParagraph"/>
        <w:rPr>
          <w:b/>
          <w:bCs/>
          <w:lang w:val="en-IN"/>
        </w:rPr>
      </w:pPr>
      <w:r w:rsidRPr="00DC2E4D">
        <w:rPr>
          <w:b/>
          <w:bCs/>
          <w:lang w:val="en-IN"/>
        </w:rPr>
        <w:t>Core Concepts</w:t>
      </w:r>
    </w:p>
    <w:p w14:paraId="5E0AB45D" w14:textId="77777777" w:rsidR="00DC2E4D" w:rsidRPr="00DC2E4D" w:rsidRDefault="00DC2E4D" w:rsidP="00DC2E4D">
      <w:pPr>
        <w:pStyle w:val="FirstParagraph"/>
        <w:rPr>
          <w:b/>
          <w:bCs/>
          <w:lang w:val="en-IN"/>
        </w:rPr>
      </w:pPr>
      <w:r w:rsidRPr="00DC2E4D">
        <w:rPr>
          <w:b/>
          <w:bCs/>
          <w:lang w:val="en-IN"/>
        </w:rPr>
        <w:t>Exploit Chaining</w:t>
      </w:r>
    </w:p>
    <w:p w14:paraId="5BB63F88" w14:textId="77777777" w:rsidR="00DC2E4D" w:rsidRPr="00DC2E4D" w:rsidRDefault="00DC2E4D" w:rsidP="00DC2E4D">
      <w:pPr>
        <w:pStyle w:val="FirstParagraph"/>
        <w:rPr>
          <w:lang w:val="en-IN"/>
        </w:rPr>
      </w:pPr>
      <w:r w:rsidRPr="00DC2E4D">
        <w:rPr>
          <w:lang w:val="en-IN"/>
        </w:rPr>
        <w:t xml:space="preserve">PTES emphasizes demonstrating </w:t>
      </w:r>
      <w:r w:rsidRPr="00DC2E4D">
        <w:rPr>
          <w:i/>
          <w:iCs/>
          <w:lang w:val="en-IN"/>
        </w:rPr>
        <w:t>business impact</w:t>
      </w:r>
      <w:r w:rsidRPr="00DC2E4D">
        <w:rPr>
          <w:lang w:val="en-IN"/>
        </w:rPr>
        <w:t>, not just vulnerability presence. Exploit chaining enables testers to move from low-risk issues to high-impact compromises.</w:t>
      </w:r>
    </w:p>
    <w:p w14:paraId="79B025E2" w14:textId="77777777" w:rsidR="00DC2E4D" w:rsidRPr="00DC2E4D" w:rsidRDefault="00DC2E4D" w:rsidP="00DC2E4D">
      <w:pPr>
        <w:pStyle w:val="FirstParagraph"/>
        <w:rPr>
          <w:lang w:val="en-IN"/>
        </w:rPr>
      </w:pPr>
      <w:r w:rsidRPr="00DC2E4D">
        <w:rPr>
          <w:b/>
          <w:bCs/>
          <w:lang w:val="en-IN"/>
        </w:rPr>
        <w:t>Example Attack Chain:</w:t>
      </w:r>
    </w:p>
    <w:p w14:paraId="75AA5B5D" w14:textId="77777777" w:rsidR="00DC2E4D" w:rsidRPr="00DC2E4D" w:rsidRDefault="00DC2E4D" w:rsidP="00DC2E4D">
      <w:pPr>
        <w:pStyle w:val="FirstParagraph"/>
        <w:numPr>
          <w:ilvl w:val="0"/>
          <w:numId w:val="21"/>
        </w:numPr>
        <w:rPr>
          <w:lang w:val="en-IN"/>
        </w:rPr>
      </w:pPr>
      <w:r w:rsidRPr="00DC2E4D">
        <w:rPr>
          <w:lang w:val="en-IN"/>
        </w:rPr>
        <w:t>Client-side XSS identified during vulnerability analysis</w:t>
      </w:r>
    </w:p>
    <w:p w14:paraId="23800030" w14:textId="77777777" w:rsidR="00DC2E4D" w:rsidRPr="00DC2E4D" w:rsidRDefault="00DC2E4D" w:rsidP="00DC2E4D">
      <w:pPr>
        <w:pStyle w:val="FirstParagraph"/>
        <w:numPr>
          <w:ilvl w:val="0"/>
          <w:numId w:val="21"/>
        </w:numPr>
        <w:rPr>
          <w:lang w:val="en-IN"/>
        </w:rPr>
      </w:pPr>
      <w:r w:rsidRPr="00DC2E4D">
        <w:rPr>
          <w:lang w:val="en-IN"/>
        </w:rPr>
        <w:t>Session hijacking via stolen authentication cookies</w:t>
      </w:r>
    </w:p>
    <w:p w14:paraId="0093FF98" w14:textId="77777777" w:rsidR="00DC2E4D" w:rsidRPr="00DC2E4D" w:rsidRDefault="00DC2E4D" w:rsidP="00DC2E4D">
      <w:pPr>
        <w:pStyle w:val="FirstParagraph"/>
        <w:numPr>
          <w:ilvl w:val="0"/>
          <w:numId w:val="21"/>
        </w:numPr>
        <w:rPr>
          <w:lang w:val="en-IN"/>
        </w:rPr>
      </w:pPr>
      <w:r w:rsidRPr="00DC2E4D">
        <w:rPr>
          <w:lang w:val="en-IN"/>
        </w:rPr>
        <w:lastRenderedPageBreak/>
        <w:t>CSRF abuse using the hijacked session</w:t>
      </w:r>
    </w:p>
    <w:p w14:paraId="48C108A4" w14:textId="77777777" w:rsidR="00DC2E4D" w:rsidRPr="00DC2E4D" w:rsidRDefault="00DC2E4D" w:rsidP="00DC2E4D">
      <w:pPr>
        <w:pStyle w:val="FirstParagraph"/>
        <w:numPr>
          <w:ilvl w:val="0"/>
          <w:numId w:val="21"/>
        </w:numPr>
        <w:rPr>
          <w:lang w:val="en-IN"/>
        </w:rPr>
      </w:pPr>
      <w:r w:rsidRPr="00DC2E4D">
        <w:rPr>
          <w:lang w:val="en-IN"/>
        </w:rPr>
        <w:t>Privilege escalation to administrative access</w:t>
      </w:r>
    </w:p>
    <w:p w14:paraId="30754BAE" w14:textId="77777777" w:rsidR="00DC2E4D" w:rsidRPr="00DC2E4D" w:rsidRDefault="00DC2E4D" w:rsidP="00DC2E4D">
      <w:pPr>
        <w:pStyle w:val="FirstParagraph"/>
        <w:rPr>
          <w:lang w:val="en-IN"/>
        </w:rPr>
      </w:pPr>
      <w:r w:rsidRPr="00DC2E4D">
        <w:rPr>
          <w:lang w:val="en-IN"/>
        </w:rPr>
        <w:t>This approach supports PTES requirements for realistic attack simulation.</w:t>
      </w:r>
    </w:p>
    <w:p w14:paraId="1EE517D2" w14:textId="77777777" w:rsidR="00DC2E4D" w:rsidRPr="00DC2E4D" w:rsidRDefault="00DC2E4D" w:rsidP="00DC2E4D">
      <w:pPr>
        <w:pStyle w:val="FirstParagraph"/>
        <w:rPr>
          <w:b/>
          <w:bCs/>
          <w:lang w:val="en-IN"/>
        </w:rPr>
      </w:pPr>
      <w:r w:rsidRPr="00DC2E4D">
        <w:rPr>
          <w:b/>
          <w:bCs/>
          <w:lang w:val="en-IN"/>
        </w:rPr>
        <w:t>Exploit Customization</w:t>
      </w:r>
    </w:p>
    <w:p w14:paraId="55CFA350" w14:textId="77777777" w:rsidR="00DC2E4D" w:rsidRPr="00DC2E4D" w:rsidRDefault="00DC2E4D" w:rsidP="00DC2E4D">
      <w:pPr>
        <w:pStyle w:val="FirstParagraph"/>
        <w:rPr>
          <w:lang w:val="en-IN"/>
        </w:rPr>
      </w:pPr>
      <w:r w:rsidRPr="00DC2E4D">
        <w:rPr>
          <w:lang w:val="en-IN"/>
        </w:rPr>
        <w:t>PTES discourages reliance on automated exploitation alone. Customization ensures exploits are:</w:t>
      </w:r>
    </w:p>
    <w:p w14:paraId="19B90D9B" w14:textId="77777777" w:rsidR="00DC2E4D" w:rsidRPr="00DC2E4D" w:rsidRDefault="00DC2E4D" w:rsidP="00DC2E4D">
      <w:pPr>
        <w:pStyle w:val="FirstParagraph"/>
        <w:numPr>
          <w:ilvl w:val="0"/>
          <w:numId w:val="22"/>
        </w:numPr>
        <w:rPr>
          <w:lang w:val="en-IN"/>
        </w:rPr>
      </w:pPr>
      <w:r w:rsidRPr="00DC2E4D">
        <w:rPr>
          <w:lang w:val="en-IN"/>
        </w:rPr>
        <w:t>Target-specific</w:t>
      </w:r>
    </w:p>
    <w:p w14:paraId="6B4BA91B" w14:textId="77777777" w:rsidR="00DC2E4D" w:rsidRPr="00DC2E4D" w:rsidRDefault="00DC2E4D" w:rsidP="00DC2E4D">
      <w:pPr>
        <w:pStyle w:val="FirstParagraph"/>
        <w:numPr>
          <w:ilvl w:val="0"/>
          <w:numId w:val="22"/>
        </w:numPr>
        <w:rPr>
          <w:lang w:val="en-IN"/>
        </w:rPr>
      </w:pPr>
      <w:r w:rsidRPr="00DC2E4D">
        <w:rPr>
          <w:lang w:val="en-IN"/>
        </w:rPr>
        <w:t>Reliable</w:t>
      </w:r>
    </w:p>
    <w:p w14:paraId="50A35AAE" w14:textId="77777777" w:rsidR="00DC2E4D" w:rsidRPr="00DC2E4D" w:rsidRDefault="00DC2E4D" w:rsidP="00DC2E4D">
      <w:pPr>
        <w:pStyle w:val="FirstParagraph"/>
        <w:numPr>
          <w:ilvl w:val="0"/>
          <w:numId w:val="22"/>
        </w:numPr>
        <w:rPr>
          <w:lang w:val="en-IN"/>
        </w:rPr>
      </w:pPr>
      <w:r w:rsidRPr="00DC2E4D">
        <w:rPr>
          <w:lang w:val="en-IN"/>
        </w:rPr>
        <w:t>Repeatable</w:t>
      </w:r>
    </w:p>
    <w:p w14:paraId="25DAB861" w14:textId="77777777" w:rsidR="00DC2E4D" w:rsidRPr="00DC2E4D" w:rsidRDefault="00DC2E4D" w:rsidP="00DC2E4D">
      <w:pPr>
        <w:pStyle w:val="FirstParagraph"/>
        <w:rPr>
          <w:lang w:val="en-IN"/>
        </w:rPr>
      </w:pPr>
      <w:r w:rsidRPr="00DC2E4D">
        <w:rPr>
          <w:b/>
          <w:bCs/>
          <w:lang w:val="en-IN"/>
        </w:rPr>
        <w:t>Examples:</w:t>
      </w:r>
    </w:p>
    <w:p w14:paraId="52E01BAE" w14:textId="77777777" w:rsidR="00DC2E4D" w:rsidRPr="00DC2E4D" w:rsidRDefault="00DC2E4D" w:rsidP="00DC2E4D">
      <w:pPr>
        <w:pStyle w:val="FirstParagraph"/>
        <w:numPr>
          <w:ilvl w:val="0"/>
          <w:numId w:val="23"/>
        </w:numPr>
        <w:rPr>
          <w:lang w:val="en-IN"/>
        </w:rPr>
      </w:pPr>
      <w:r w:rsidRPr="00DC2E4D">
        <w:rPr>
          <w:lang w:val="en-IN"/>
        </w:rPr>
        <w:t xml:space="preserve">Modifying Exploit-DB </w:t>
      </w:r>
      <w:proofErr w:type="spellStart"/>
      <w:r w:rsidRPr="00DC2E4D">
        <w:rPr>
          <w:lang w:val="en-IN"/>
        </w:rPr>
        <w:t>PoCs</w:t>
      </w:r>
      <w:proofErr w:type="spellEnd"/>
      <w:r w:rsidRPr="00DC2E4D">
        <w:rPr>
          <w:lang w:val="en-IN"/>
        </w:rPr>
        <w:t xml:space="preserve"> to match target versions</w:t>
      </w:r>
    </w:p>
    <w:p w14:paraId="7A92D61F" w14:textId="77777777" w:rsidR="00DC2E4D" w:rsidRPr="00DC2E4D" w:rsidRDefault="00DC2E4D" w:rsidP="00DC2E4D">
      <w:pPr>
        <w:pStyle w:val="FirstParagraph"/>
        <w:numPr>
          <w:ilvl w:val="0"/>
          <w:numId w:val="23"/>
        </w:numPr>
        <w:rPr>
          <w:lang w:val="en-IN"/>
        </w:rPr>
      </w:pPr>
      <w:r w:rsidRPr="00DC2E4D">
        <w:rPr>
          <w:lang w:val="en-IN"/>
        </w:rPr>
        <w:t>Adjusting Metasploit payloads for restricted shells or egress controls</w:t>
      </w:r>
    </w:p>
    <w:p w14:paraId="6E2D6363" w14:textId="77777777" w:rsidR="00DC2E4D" w:rsidRPr="00DC2E4D" w:rsidRDefault="00DC2E4D" w:rsidP="00DC2E4D">
      <w:pPr>
        <w:pStyle w:val="FirstParagraph"/>
        <w:rPr>
          <w:b/>
          <w:bCs/>
          <w:lang w:val="en-IN"/>
        </w:rPr>
      </w:pPr>
      <w:r w:rsidRPr="00DC2E4D">
        <w:rPr>
          <w:b/>
          <w:bCs/>
          <w:lang w:val="en-IN"/>
        </w:rPr>
        <w:t>Obfuscation and Evasion</w:t>
      </w:r>
    </w:p>
    <w:p w14:paraId="5E4ABE2E" w14:textId="77777777" w:rsidR="00DC2E4D" w:rsidRPr="00DC2E4D" w:rsidRDefault="00DC2E4D" w:rsidP="00DC2E4D">
      <w:pPr>
        <w:pStyle w:val="FirstParagraph"/>
        <w:rPr>
          <w:lang w:val="en-IN"/>
        </w:rPr>
      </w:pPr>
      <w:r w:rsidRPr="00DC2E4D">
        <w:rPr>
          <w:lang w:val="en-IN"/>
        </w:rPr>
        <w:t>During exploitation, testers may encounter defensive mechanisms.</w:t>
      </w:r>
    </w:p>
    <w:p w14:paraId="746ED63B" w14:textId="77777777" w:rsidR="00DC2E4D" w:rsidRPr="00DC2E4D" w:rsidRDefault="00DC2E4D" w:rsidP="00DC2E4D">
      <w:pPr>
        <w:pStyle w:val="FirstParagraph"/>
        <w:rPr>
          <w:lang w:val="en-IN"/>
        </w:rPr>
      </w:pPr>
      <w:r w:rsidRPr="00DC2E4D">
        <w:rPr>
          <w:lang w:val="en-IN"/>
        </w:rPr>
        <w:t>Techniques include:</w:t>
      </w:r>
    </w:p>
    <w:p w14:paraId="5B1D885F" w14:textId="77777777" w:rsidR="00DC2E4D" w:rsidRPr="00DC2E4D" w:rsidRDefault="00DC2E4D" w:rsidP="00DC2E4D">
      <w:pPr>
        <w:pStyle w:val="FirstParagraph"/>
        <w:numPr>
          <w:ilvl w:val="0"/>
          <w:numId w:val="24"/>
        </w:numPr>
        <w:rPr>
          <w:lang w:val="en-IN"/>
        </w:rPr>
      </w:pPr>
      <w:r w:rsidRPr="00DC2E4D">
        <w:rPr>
          <w:lang w:val="en-IN"/>
        </w:rPr>
        <w:t>Payload encoding and transformation</w:t>
      </w:r>
    </w:p>
    <w:p w14:paraId="170596EE" w14:textId="77777777" w:rsidR="00DC2E4D" w:rsidRPr="00DC2E4D" w:rsidRDefault="00DC2E4D" w:rsidP="00DC2E4D">
      <w:pPr>
        <w:pStyle w:val="FirstParagraph"/>
        <w:numPr>
          <w:ilvl w:val="0"/>
          <w:numId w:val="24"/>
        </w:numPr>
        <w:rPr>
          <w:lang w:val="en-IN"/>
        </w:rPr>
      </w:pPr>
      <w:r w:rsidRPr="00DC2E4D">
        <w:rPr>
          <w:lang w:val="en-IN"/>
        </w:rPr>
        <w:t>Polymorphic payloads</w:t>
      </w:r>
    </w:p>
    <w:p w14:paraId="4C7BE9F3" w14:textId="77777777" w:rsidR="00DC2E4D" w:rsidRPr="00DC2E4D" w:rsidRDefault="00DC2E4D" w:rsidP="00DC2E4D">
      <w:pPr>
        <w:pStyle w:val="FirstParagraph"/>
        <w:numPr>
          <w:ilvl w:val="0"/>
          <w:numId w:val="24"/>
        </w:numPr>
        <w:rPr>
          <w:lang w:val="en-IN"/>
        </w:rPr>
      </w:pPr>
      <w:r w:rsidRPr="00DC2E4D">
        <w:rPr>
          <w:lang w:val="en-IN"/>
        </w:rPr>
        <w:t>WAF bypass techniques</w:t>
      </w:r>
    </w:p>
    <w:p w14:paraId="48CADFAD" w14:textId="77777777" w:rsidR="00DC2E4D" w:rsidRPr="00DC2E4D" w:rsidRDefault="00DC2E4D" w:rsidP="00DC2E4D">
      <w:pPr>
        <w:pStyle w:val="FirstParagraph"/>
        <w:rPr>
          <w:lang w:val="en-IN"/>
        </w:rPr>
      </w:pPr>
      <w:r w:rsidRPr="00DC2E4D">
        <w:rPr>
          <w:lang w:val="en-IN"/>
        </w:rPr>
        <w:t>These methods are used to validate defensive control effectiveness, not to bypass authorization.</w:t>
      </w:r>
    </w:p>
    <w:p w14:paraId="29F3C5DE" w14:textId="77777777" w:rsidR="00DC2E4D" w:rsidRPr="00DC2E4D" w:rsidRDefault="00DC2E4D" w:rsidP="00DC2E4D">
      <w:pPr>
        <w:pStyle w:val="FirstParagraph"/>
        <w:rPr>
          <w:b/>
          <w:bCs/>
          <w:lang w:val="en-IN"/>
        </w:rPr>
      </w:pPr>
      <w:r w:rsidRPr="00DC2E4D">
        <w:rPr>
          <w:b/>
          <w:bCs/>
          <w:lang w:val="en-IN"/>
        </w:rPr>
        <w:t>Learning Alignment</w:t>
      </w:r>
    </w:p>
    <w:p w14:paraId="07FA9D35" w14:textId="77777777" w:rsidR="00DC2E4D" w:rsidRPr="00DC2E4D" w:rsidRDefault="00DC2E4D" w:rsidP="00DC2E4D">
      <w:pPr>
        <w:pStyle w:val="FirstParagraph"/>
        <w:numPr>
          <w:ilvl w:val="0"/>
          <w:numId w:val="25"/>
        </w:numPr>
        <w:rPr>
          <w:lang w:val="en-IN"/>
        </w:rPr>
      </w:pPr>
      <w:r w:rsidRPr="00DC2E4D">
        <w:rPr>
          <w:lang w:val="en-IN"/>
        </w:rPr>
        <w:t>Review multi-stage exploits from Exploit-DB</w:t>
      </w:r>
    </w:p>
    <w:p w14:paraId="346DBFA3" w14:textId="77777777" w:rsidR="00DC2E4D" w:rsidRPr="00DC2E4D" w:rsidRDefault="00DC2E4D" w:rsidP="00DC2E4D">
      <w:pPr>
        <w:pStyle w:val="FirstParagraph"/>
        <w:numPr>
          <w:ilvl w:val="0"/>
          <w:numId w:val="25"/>
        </w:numPr>
        <w:rPr>
          <w:lang w:val="en-IN"/>
        </w:rPr>
      </w:pPr>
      <w:r w:rsidRPr="00DC2E4D">
        <w:rPr>
          <w:lang w:val="en-IN"/>
        </w:rPr>
        <w:t>Study TCM Security advanced exploitation material</w:t>
      </w:r>
    </w:p>
    <w:p w14:paraId="715DB1B2" w14:textId="77777777" w:rsidR="00DC2E4D" w:rsidRPr="00DC2E4D" w:rsidRDefault="00DC2E4D" w:rsidP="00DC2E4D">
      <w:pPr>
        <w:pStyle w:val="FirstParagraph"/>
        <w:numPr>
          <w:ilvl w:val="0"/>
          <w:numId w:val="25"/>
        </w:numPr>
        <w:rPr>
          <w:lang w:val="en-IN"/>
        </w:rPr>
      </w:pPr>
      <w:proofErr w:type="spellStart"/>
      <w:r w:rsidRPr="00DC2E4D">
        <w:rPr>
          <w:lang w:val="en-IN"/>
        </w:rPr>
        <w:t>Analyze</w:t>
      </w:r>
      <w:proofErr w:type="spellEnd"/>
      <w:r w:rsidRPr="00DC2E4D">
        <w:rPr>
          <w:lang w:val="en-IN"/>
        </w:rPr>
        <w:t xml:space="preserve"> real-world exploit chains such as the SolarWinds supply-chain attack</w:t>
      </w:r>
    </w:p>
    <w:p w14:paraId="3276DF91" w14:textId="77777777" w:rsidR="00DC2E4D" w:rsidRPr="00DC2E4D" w:rsidRDefault="00DC2E4D" w:rsidP="00DC2E4D">
      <w:pPr>
        <w:pStyle w:val="FirstParagraph"/>
        <w:rPr>
          <w:lang w:val="en-IN"/>
        </w:rPr>
      </w:pPr>
      <w:r w:rsidRPr="00DC2E4D">
        <w:rPr>
          <w:lang w:val="en-IN"/>
        </w:rPr>
        <w:pict w14:anchorId="1836CD13">
          <v:rect id="_x0000_i1065" style="width:0;height:1.5pt" o:hralign="center" o:hrstd="t" o:hr="t" fillcolor="#a0a0a0" stroked="f"/>
        </w:pict>
      </w:r>
    </w:p>
    <w:p w14:paraId="156B98B7" w14:textId="77777777" w:rsidR="00DC2E4D" w:rsidRPr="00DC2E4D" w:rsidRDefault="00DC2E4D" w:rsidP="00DC2E4D">
      <w:pPr>
        <w:pStyle w:val="FirstParagraph"/>
        <w:rPr>
          <w:b/>
          <w:bCs/>
          <w:lang w:val="en-IN"/>
        </w:rPr>
      </w:pPr>
      <w:r w:rsidRPr="00DC2E4D">
        <w:rPr>
          <w:b/>
          <w:bCs/>
          <w:lang w:val="en-IN"/>
        </w:rPr>
        <w:t>4. Web Application Penetration Testing (PTES: Vulnerability Analysis)</w:t>
      </w:r>
    </w:p>
    <w:p w14:paraId="5BCE728E" w14:textId="77777777" w:rsidR="00DC2E4D" w:rsidRPr="00DC2E4D" w:rsidRDefault="00DC2E4D" w:rsidP="00DC2E4D">
      <w:pPr>
        <w:pStyle w:val="FirstParagraph"/>
        <w:rPr>
          <w:b/>
          <w:bCs/>
          <w:lang w:val="en-IN"/>
        </w:rPr>
      </w:pPr>
      <w:r w:rsidRPr="00DC2E4D">
        <w:rPr>
          <w:b/>
          <w:bCs/>
          <w:lang w:val="en-IN"/>
        </w:rPr>
        <w:t>Objective</w:t>
      </w:r>
    </w:p>
    <w:p w14:paraId="1A0D95C5" w14:textId="77777777" w:rsidR="00DC2E4D" w:rsidRPr="00DC2E4D" w:rsidRDefault="00DC2E4D" w:rsidP="00DC2E4D">
      <w:pPr>
        <w:pStyle w:val="FirstParagraph"/>
        <w:rPr>
          <w:lang w:val="en-IN"/>
        </w:rPr>
      </w:pPr>
      <w:r w:rsidRPr="00DC2E4D">
        <w:rPr>
          <w:lang w:val="en-IN"/>
        </w:rPr>
        <w:lastRenderedPageBreak/>
        <w:t>To identify, validate, and exploit web application vulnerabilities following PTES-approved testing methodologies.</w:t>
      </w:r>
    </w:p>
    <w:p w14:paraId="1637546D" w14:textId="77777777" w:rsidR="00DC2E4D" w:rsidRPr="00DC2E4D" w:rsidRDefault="00DC2E4D" w:rsidP="00DC2E4D">
      <w:pPr>
        <w:pStyle w:val="FirstParagraph"/>
        <w:rPr>
          <w:b/>
          <w:bCs/>
          <w:lang w:val="en-IN"/>
        </w:rPr>
      </w:pPr>
      <w:r w:rsidRPr="00DC2E4D">
        <w:rPr>
          <w:b/>
          <w:bCs/>
          <w:lang w:val="en-IN"/>
        </w:rPr>
        <w:t>Core Concepts</w:t>
      </w:r>
    </w:p>
    <w:p w14:paraId="63AE935E" w14:textId="77777777" w:rsidR="00DC2E4D" w:rsidRPr="00DC2E4D" w:rsidRDefault="00DC2E4D" w:rsidP="00DC2E4D">
      <w:pPr>
        <w:pStyle w:val="FirstParagraph"/>
        <w:rPr>
          <w:b/>
          <w:bCs/>
          <w:lang w:val="en-IN"/>
        </w:rPr>
      </w:pPr>
      <w:r w:rsidRPr="00DC2E4D">
        <w:rPr>
          <w:b/>
          <w:bCs/>
          <w:lang w:val="en-IN"/>
        </w:rPr>
        <w:t>Vulnerability Identification</w:t>
      </w:r>
    </w:p>
    <w:p w14:paraId="3B5858B6" w14:textId="77777777" w:rsidR="00DC2E4D" w:rsidRPr="00DC2E4D" w:rsidRDefault="00DC2E4D" w:rsidP="00DC2E4D">
      <w:pPr>
        <w:pStyle w:val="FirstParagraph"/>
        <w:rPr>
          <w:lang w:val="en-IN"/>
        </w:rPr>
      </w:pPr>
      <w:r w:rsidRPr="00DC2E4D">
        <w:rPr>
          <w:lang w:val="en-IN"/>
        </w:rPr>
        <w:t xml:space="preserve">Testing focuses on high-risk categories from the </w:t>
      </w:r>
      <w:r w:rsidRPr="00DC2E4D">
        <w:rPr>
          <w:b/>
          <w:bCs/>
          <w:lang w:val="en-IN"/>
        </w:rPr>
        <w:t>OWASP Top 10</w:t>
      </w:r>
      <w:r w:rsidRPr="00DC2E4D">
        <w:rPr>
          <w:lang w:val="en-IN"/>
        </w:rPr>
        <w:t>, with emphasis on:</w:t>
      </w:r>
    </w:p>
    <w:p w14:paraId="4750169B" w14:textId="77777777" w:rsidR="00DC2E4D" w:rsidRPr="00DC2E4D" w:rsidRDefault="00DC2E4D" w:rsidP="00DC2E4D">
      <w:pPr>
        <w:pStyle w:val="FirstParagraph"/>
        <w:numPr>
          <w:ilvl w:val="0"/>
          <w:numId w:val="26"/>
        </w:numPr>
        <w:rPr>
          <w:lang w:val="en-IN"/>
        </w:rPr>
      </w:pPr>
      <w:r w:rsidRPr="00DC2E4D">
        <w:rPr>
          <w:lang w:val="en-IN"/>
        </w:rPr>
        <w:t>A04:2021 – Insecure Design</w:t>
      </w:r>
    </w:p>
    <w:p w14:paraId="66802600" w14:textId="77777777" w:rsidR="00DC2E4D" w:rsidRPr="00DC2E4D" w:rsidRDefault="00DC2E4D" w:rsidP="00DC2E4D">
      <w:pPr>
        <w:pStyle w:val="FirstParagraph"/>
        <w:numPr>
          <w:ilvl w:val="0"/>
          <w:numId w:val="26"/>
        </w:numPr>
        <w:rPr>
          <w:lang w:val="en-IN"/>
        </w:rPr>
      </w:pPr>
      <w:r w:rsidRPr="00DC2E4D">
        <w:rPr>
          <w:lang w:val="en-IN"/>
        </w:rPr>
        <w:t>A07:2021 – Identification and Authentication Failures</w:t>
      </w:r>
    </w:p>
    <w:p w14:paraId="5D3ECB34" w14:textId="77777777" w:rsidR="00DC2E4D" w:rsidRPr="00DC2E4D" w:rsidRDefault="00DC2E4D" w:rsidP="00DC2E4D">
      <w:pPr>
        <w:pStyle w:val="FirstParagraph"/>
        <w:rPr>
          <w:lang w:val="en-IN"/>
        </w:rPr>
      </w:pPr>
      <w:r w:rsidRPr="00DC2E4D">
        <w:rPr>
          <w:b/>
          <w:bCs/>
          <w:lang w:val="en-IN"/>
        </w:rPr>
        <w:t>Example:</w:t>
      </w:r>
      <w:r w:rsidRPr="00DC2E4D">
        <w:rPr>
          <w:lang w:val="en-IN"/>
        </w:rPr>
        <w:br/>
        <w:t>Authentication flaws allowing brute-force attacks or session fixation.</w:t>
      </w:r>
    </w:p>
    <w:p w14:paraId="4D0677BC" w14:textId="77777777" w:rsidR="00DC2E4D" w:rsidRPr="00DC2E4D" w:rsidRDefault="00DC2E4D" w:rsidP="00DC2E4D">
      <w:pPr>
        <w:pStyle w:val="FirstParagraph"/>
        <w:rPr>
          <w:b/>
          <w:bCs/>
          <w:lang w:val="en-IN"/>
        </w:rPr>
      </w:pPr>
      <w:r w:rsidRPr="00DC2E4D">
        <w:rPr>
          <w:b/>
          <w:bCs/>
          <w:lang w:val="en-IN"/>
        </w:rPr>
        <w:t>Testing Methodology</w:t>
      </w:r>
    </w:p>
    <w:p w14:paraId="0C2C4C14" w14:textId="77777777" w:rsidR="00DC2E4D" w:rsidRPr="00DC2E4D" w:rsidRDefault="00DC2E4D" w:rsidP="00DC2E4D">
      <w:pPr>
        <w:pStyle w:val="FirstParagraph"/>
        <w:rPr>
          <w:lang w:val="en-IN"/>
        </w:rPr>
      </w:pPr>
      <w:r w:rsidRPr="00DC2E4D">
        <w:rPr>
          <w:lang w:val="en-IN"/>
        </w:rPr>
        <w:t>PTES promotes a balance of automated and manual testing.</w:t>
      </w:r>
    </w:p>
    <w:p w14:paraId="1A6F5A82" w14:textId="77777777" w:rsidR="00DC2E4D" w:rsidRPr="00DC2E4D" w:rsidRDefault="00DC2E4D" w:rsidP="00DC2E4D">
      <w:pPr>
        <w:pStyle w:val="FirstParagraph"/>
        <w:numPr>
          <w:ilvl w:val="0"/>
          <w:numId w:val="27"/>
        </w:numPr>
        <w:rPr>
          <w:lang w:val="en-IN"/>
        </w:rPr>
      </w:pPr>
      <w:r w:rsidRPr="00DC2E4D">
        <w:rPr>
          <w:b/>
          <w:bCs/>
          <w:lang w:val="en-IN"/>
        </w:rPr>
        <w:t>Manual Testing:</w:t>
      </w:r>
    </w:p>
    <w:p w14:paraId="3CEFEC64" w14:textId="77777777" w:rsidR="00DC2E4D" w:rsidRPr="00DC2E4D" w:rsidRDefault="00DC2E4D" w:rsidP="00DC2E4D">
      <w:pPr>
        <w:pStyle w:val="FirstParagraph"/>
        <w:numPr>
          <w:ilvl w:val="1"/>
          <w:numId w:val="27"/>
        </w:numPr>
        <w:rPr>
          <w:lang w:val="en-IN"/>
        </w:rPr>
      </w:pPr>
      <w:r w:rsidRPr="00DC2E4D">
        <w:rPr>
          <w:lang w:val="en-IN"/>
        </w:rPr>
        <w:t>Burp Suite for request tampering and session analysis</w:t>
      </w:r>
    </w:p>
    <w:p w14:paraId="5B4C96E3" w14:textId="77777777" w:rsidR="00DC2E4D" w:rsidRPr="00DC2E4D" w:rsidRDefault="00DC2E4D" w:rsidP="00DC2E4D">
      <w:pPr>
        <w:pStyle w:val="FirstParagraph"/>
        <w:numPr>
          <w:ilvl w:val="1"/>
          <w:numId w:val="27"/>
        </w:numPr>
        <w:rPr>
          <w:lang w:val="en-IN"/>
        </w:rPr>
      </w:pPr>
      <w:r w:rsidRPr="00DC2E4D">
        <w:rPr>
          <w:lang w:val="en-IN"/>
        </w:rPr>
        <w:t>Business logic and access control testing</w:t>
      </w:r>
    </w:p>
    <w:p w14:paraId="24456526" w14:textId="77777777" w:rsidR="00DC2E4D" w:rsidRPr="00DC2E4D" w:rsidRDefault="00DC2E4D" w:rsidP="00DC2E4D">
      <w:pPr>
        <w:pStyle w:val="FirstParagraph"/>
        <w:numPr>
          <w:ilvl w:val="0"/>
          <w:numId w:val="27"/>
        </w:numPr>
        <w:rPr>
          <w:lang w:val="en-IN"/>
        </w:rPr>
      </w:pPr>
      <w:r w:rsidRPr="00DC2E4D">
        <w:rPr>
          <w:b/>
          <w:bCs/>
          <w:lang w:val="en-IN"/>
        </w:rPr>
        <w:t>Automated Testing:</w:t>
      </w:r>
    </w:p>
    <w:p w14:paraId="15461EC0" w14:textId="77777777" w:rsidR="00DC2E4D" w:rsidRPr="00DC2E4D" w:rsidRDefault="00DC2E4D" w:rsidP="00DC2E4D">
      <w:pPr>
        <w:pStyle w:val="FirstParagraph"/>
        <w:numPr>
          <w:ilvl w:val="1"/>
          <w:numId w:val="27"/>
        </w:numPr>
        <w:rPr>
          <w:lang w:val="en-IN"/>
        </w:rPr>
      </w:pPr>
      <w:proofErr w:type="spellStart"/>
      <w:r w:rsidRPr="00DC2E4D">
        <w:rPr>
          <w:lang w:val="en-IN"/>
        </w:rPr>
        <w:t>sqlmap</w:t>
      </w:r>
      <w:proofErr w:type="spellEnd"/>
      <w:r w:rsidRPr="00DC2E4D">
        <w:rPr>
          <w:lang w:val="en-IN"/>
        </w:rPr>
        <w:t xml:space="preserve"> for injection validation</w:t>
      </w:r>
    </w:p>
    <w:p w14:paraId="3E166B37" w14:textId="77777777" w:rsidR="00DC2E4D" w:rsidRPr="00DC2E4D" w:rsidRDefault="00DC2E4D" w:rsidP="00DC2E4D">
      <w:pPr>
        <w:pStyle w:val="FirstParagraph"/>
        <w:numPr>
          <w:ilvl w:val="1"/>
          <w:numId w:val="27"/>
        </w:numPr>
        <w:rPr>
          <w:lang w:val="en-IN"/>
        </w:rPr>
      </w:pPr>
      <w:r w:rsidRPr="00DC2E4D">
        <w:rPr>
          <w:lang w:val="en-IN"/>
        </w:rPr>
        <w:t>Automated tools used for coverage, not decision-making</w:t>
      </w:r>
    </w:p>
    <w:p w14:paraId="7D1BF10C" w14:textId="77777777" w:rsidR="00DC2E4D" w:rsidRPr="00DC2E4D" w:rsidRDefault="00DC2E4D" w:rsidP="00DC2E4D">
      <w:pPr>
        <w:pStyle w:val="FirstParagraph"/>
        <w:rPr>
          <w:b/>
          <w:bCs/>
          <w:lang w:val="en-IN"/>
        </w:rPr>
      </w:pPr>
      <w:r w:rsidRPr="00DC2E4D">
        <w:rPr>
          <w:b/>
          <w:bCs/>
          <w:lang w:val="en-IN"/>
        </w:rPr>
        <w:t>Validation and Exploitation</w:t>
      </w:r>
    </w:p>
    <w:p w14:paraId="33FB51EC" w14:textId="77777777" w:rsidR="00DC2E4D" w:rsidRPr="00DC2E4D" w:rsidRDefault="00DC2E4D" w:rsidP="00DC2E4D">
      <w:pPr>
        <w:pStyle w:val="FirstParagraph"/>
        <w:rPr>
          <w:lang w:val="en-IN"/>
        </w:rPr>
      </w:pPr>
      <w:r w:rsidRPr="00DC2E4D">
        <w:rPr>
          <w:lang w:val="en-IN"/>
        </w:rPr>
        <w:t>Findings are validated through controlled exploitation to:</w:t>
      </w:r>
    </w:p>
    <w:p w14:paraId="4B828840" w14:textId="77777777" w:rsidR="00DC2E4D" w:rsidRPr="00DC2E4D" w:rsidRDefault="00DC2E4D" w:rsidP="00DC2E4D">
      <w:pPr>
        <w:pStyle w:val="FirstParagraph"/>
        <w:numPr>
          <w:ilvl w:val="0"/>
          <w:numId w:val="28"/>
        </w:numPr>
        <w:rPr>
          <w:lang w:val="en-IN"/>
        </w:rPr>
      </w:pPr>
      <w:r w:rsidRPr="00DC2E4D">
        <w:rPr>
          <w:lang w:val="en-IN"/>
        </w:rPr>
        <w:t>Eliminate false positives</w:t>
      </w:r>
    </w:p>
    <w:p w14:paraId="69B1DDF5" w14:textId="77777777" w:rsidR="00DC2E4D" w:rsidRPr="00DC2E4D" w:rsidRDefault="00DC2E4D" w:rsidP="00DC2E4D">
      <w:pPr>
        <w:pStyle w:val="FirstParagraph"/>
        <w:numPr>
          <w:ilvl w:val="0"/>
          <w:numId w:val="28"/>
        </w:numPr>
        <w:rPr>
          <w:lang w:val="en-IN"/>
        </w:rPr>
      </w:pPr>
      <w:r w:rsidRPr="00DC2E4D">
        <w:rPr>
          <w:lang w:val="en-IN"/>
        </w:rPr>
        <w:t>Demonstrate impact</w:t>
      </w:r>
    </w:p>
    <w:p w14:paraId="679CF09E" w14:textId="77777777" w:rsidR="00DC2E4D" w:rsidRPr="00DC2E4D" w:rsidRDefault="00DC2E4D" w:rsidP="00DC2E4D">
      <w:pPr>
        <w:pStyle w:val="FirstParagraph"/>
        <w:numPr>
          <w:ilvl w:val="0"/>
          <w:numId w:val="28"/>
        </w:numPr>
        <w:rPr>
          <w:lang w:val="en-IN"/>
        </w:rPr>
      </w:pPr>
      <w:r w:rsidRPr="00DC2E4D">
        <w:rPr>
          <w:lang w:val="en-IN"/>
        </w:rPr>
        <w:t>Support accurate risk ratings</w:t>
      </w:r>
    </w:p>
    <w:p w14:paraId="0AC7DDD4" w14:textId="77777777" w:rsidR="00DC2E4D" w:rsidRPr="00DC2E4D" w:rsidRDefault="00DC2E4D" w:rsidP="00DC2E4D">
      <w:pPr>
        <w:pStyle w:val="FirstParagraph"/>
        <w:rPr>
          <w:b/>
          <w:bCs/>
          <w:lang w:val="en-IN"/>
        </w:rPr>
      </w:pPr>
      <w:r w:rsidRPr="00DC2E4D">
        <w:rPr>
          <w:b/>
          <w:bCs/>
          <w:lang w:val="en-IN"/>
        </w:rPr>
        <w:t>Secure Design Awareness</w:t>
      </w:r>
    </w:p>
    <w:p w14:paraId="3095CE3B" w14:textId="77777777" w:rsidR="00DC2E4D" w:rsidRPr="00DC2E4D" w:rsidRDefault="00DC2E4D" w:rsidP="00DC2E4D">
      <w:pPr>
        <w:pStyle w:val="FirstParagraph"/>
        <w:rPr>
          <w:lang w:val="en-IN"/>
        </w:rPr>
      </w:pPr>
      <w:r w:rsidRPr="00DC2E4D">
        <w:rPr>
          <w:lang w:val="en-IN"/>
        </w:rPr>
        <w:t>Understanding remediation supports PTES reporting requirements.</w:t>
      </w:r>
    </w:p>
    <w:p w14:paraId="7E157A75" w14:textId="77777777" w:rsidR="00DC2E4D" w:rsidRPr="00DC2E4D" w:rsidRDefault="00DC2E4D" w:rsidP="00DC2E4D">
      <w:pPr>
        <w:pStyle w:val="FirstParagraph"/>
        <w:rPr>
          <w:lang w:val="en-IN"/>
        </w:rPr>
      </w:pPr>
      <w:r w:rsidRPr="00DC2E4D">
        <w:rPr>
          <w:lang w:val="en-IN"/>
        </w:rPr>
        <w:t>Mitigations include:</w:t>
      </w:r>
    </w:p>
    <w:p w14:paraId="1907D038" w14:textId="77777777" w:rsidR="00DC2E4D" w:rsidRPr="00DC2E4D" w:rsidRDefault="00DC2E4D" w:rsidP="00DC2E4D">
      <w:pPr>
        <w:pStyle w:val="FirstParagraph"/>
        <w:numPr>
          <w:ilvl w:val="0"/>
          <w:numId w:val="29"/>
        </w:numPr>
        <w:rPr>
          <w:lang w:val="en-IN"/>
        </w:rPr>
      </w:pPr>
      <w:r w:rsidRPr="00DC2E4D">
        <w:rPr>
          <w:lang w:val="en-IN"/>
        </w:rPr>
        <w:t>Input validation and output encoding</w:t>
      </w:r>
    </w:p>
    <w:p w14:paraId="5BCBB59B" w14:textId="77777777" w:rsidR="00DC2E4D" w:rsidRPr="00DC2E4D" w:rsidRDefault="00DC2E4D" w:rsidP="00DC2E4D">
      <w:pPr>
        <w:pStyle w:val="FirstParagraph"/>
        <w:numPr>
          <w:ilvl w:val="0"/>
          <w:numId w:val="29"/>
        </w:numPr>
        <w:rPr>
          <w:lang w:val="en-IN"/>
        </w:rPr>
      </w:pPr>
      <w:r w:rsidRPr="00DC2E4D">
        <w:rPr>
          <w:lang w:val="en-IN"/>
        </w:rPr>
        <w:t>Strong authentication and authorization controls</w:t>
      </w:r>
    </w:p>
    <w:p w14:paraId="3102DD2B" w14:textId="77777777" w:rsidR="00DC2E4D" w:rsidRPr="00DC2E4D" w:rsidRDefault="00DC2E4D" w:rsidP="00DC2E4D">
      <w:pPr>
        <w:pStyle w:val="FirstParagraph"/>
        <w:numPr>
          <w:ilvl w:val="0"/>
          <w:numId w:val="29"/>
        </w:numPr>
        <w:rPr>
          <w:lang w:val="en-IN"/>
        </w:rPr>
      </w:pPr>
      <w:r w:rsidRPr="00DC2E4D">
        <w:rPr>
          <w:lang w:val="en-IN"/>
        </w:rPr>
        <w:t>Secure session lifecycle management</w:t>
      </w:r>
    </w:p>
    <w:p w14:paraId="55EB76A3" w14:textId="77777777" w:rsidR="00DC2E4D" w:rsidRPr="00DC2E4D" w:rsidRDefault="00DC2E4D" w:rsidP="00DC2E4D">
      <w:pPr>
        <w:pStyle w:val="FirstParagraph"/>
        <w:rPr>
          <w:b/>
          <w:bCs/>
          <w:lang w:val="en-IN"/>
        </w:rPr>
      </w:pPr>
      <w:r w:rsidRPr="00DC2E4D">
        <w:rPr>
          <w:b/>
          <w:bCs/>
          <w:lang w:val="en-IN"/>
        </w:rPr>
        <w:lastRenderedPageBreak/>
        <w:t>Learning Alignment</w:t>
      </w:r>
    </w:p>
    <w:p w14:paraId="45333803" w14:textId="77777777" w:rsidR="00DC2E4D" w:rsidRPr="00DC2E4D" w:rsidRDefault="00DC2E4D" w:rsidP="00DC2E4D">
      <w:pPr>
        <w:pStyle w:val="FirstParagraph"/>
        <w:numPr>
          <w:ilvl w:val="0"/>
          <w:numId w:val="30"/>
        </w:numPr>
        <w:rPr>
          <w:lang w:val="en-IN"/>
        </w:rPr>
      </w:pPr>
      <w:r w:rsidRPr="00DC2E4D">
        <w:rPr>
          <w:lang w:val="en-IN"/>
        </w:rPr>
        <w:t>Follow OWASP Web Security Testing Guide (WSTG)</w:t>
      </w:r>
    </w:p>
    <w:p w14:paraId="58F89B0A" w14:textId="77777777" w:rsidR="00DC2E4D" w:rsidRPr="00DC2E4D" w:rsidRDefault="00DC2E4D" w:rsidP="00DC2E4D">
      <w:pPr>
        <w:pStyle w:val="FirstParagraph"/>
        <w:numPr>
          <w:ilvl w:val="0"/>
          <w:numId w:val="30"/>
        </w:numPr>
        <w:rPr>
          <w:lang w:val="en-IN"/>
        </w:rPr>
      </w:pPr>
      <w:r w:rsidRPr="00DC2E4D">
        <w:rPr>
          <w:lang w:val="en-IN"/>
        </w:rPr>
        <w:t xml:space="preserve">Complete </w:t>
      </w:r>
      <w:proofErr w:type="spellStart"/>
      <w:r w:rsidRPr="00DC2E4D">
        <w:rPr>
          <w:lang w:val="en-IN"/>
        </w:rPr>
        <w:t>PortSwigger</w:t>
      </w:r>
      <w:proofErr w:type="spellEnd"/>
      <w:r w:rsidRPr="00DC2E4D">
        <w:rPr>
          <w:lang w:val="en-IN"/>
        </w:rPr>
        <w:t xml:space="preserve"> Web Security Academy labs</w:t>
      </w:r>
    </w:p>
    <w:p w14:paraId="5460A134" w14:textId="77777777" w:rsidR="00DC2E4D" w:rsidRPr="00DC2E4D" w:rsidRDefault="00DC2E4D" w:rsidP="00DC2E4D">
      <w:pPr>
        <w:pStyle w:val="FirstParagraph"/>
        <w:numPr>
          <w:ilvl w:val="0"/>
          <w:numId w:val="30"/>
        </w:numPr>
        <w:rPr>
          <w:lang w:val="en-IN"/>
        </w:rPr>
      </w:pPr>
      <w:r w:rsidRPr="00DC2E4D">
        <w:rPr>
          <w:lang w:val="en-IN"/>
        </w:rPr>
        <w:t>Review SANS web penetration testing case studies</w:t>
      </w:r>
    </w:p>
    <w:p w14:paraId="1A15282D" w14:textId="77777777" w:rsidR="00DC2E4D" w:rsidRPr="00DC2E4D" w:rsidRDefault="00DC2E4D" w:rsidP="00DC2E4D">
      <w:pPr>
        <w:pStyle w:val="FirstParagraph"/>
        <w:rPr>
          <w:lang w:val="en-IN"/>
        </w:rPr>
      </w:pPr>
      <w:r w:rsidRPr="00DC2E4D">
        <w:rPr>
          <w:lang w:val="en-IN"/>
        </w:rPr>
        <w:pict w14:anchorId="09660395">
          <v:rect id="_x0000_i1066" style="width:0;height:1.5pt" o:hralign="center" o:hrstd="t" o:hr="t" fillcolor="#a0a0a0" stroked="f"/>
        </w:pict>
      </w:r>
    </w:p>
    <w:p w14:paraId="38B3097C" w14:textId="77777777" w:rsidR="00DC2E4D" w:rsidRPr="00DC2E4D" w:rsidRDefault="00DC2E4D" w:rsidP="00DC2E4D">
      <w:pPr>
        <w:pStyle w:val="FirstParagraph"/>
        <w:rPr>
          <w:b/>
          <w:bCs/>
          <w:lang w:val="en-IN"/>
        </w:rPr>
      </w:pPr>
      <w:r w:rsidRPr="00DC2E4D">
        <w:rPr>
          <w:b/>
          <w:bCs/>
          <w:lang w:val="en-IN"/>
        </w:rPr>
        <w:t>5. Reporting and Stakeholder Communication (PTES: Reporting)</w:t>
      </w:r>
    </w:p>
    <w:p w14:paraId="477FAA4C" w14:textId="77777777" w:rsidR="00DC2E4D" w:rsidRPr="00DC2E4D" w:rsidRDefault="00DC2E4D" w:rsidP="00DC2E4D">
      <w:pPr>
        <w:pStyle w:val="FirstParagraph"/>
        <w:rPr>
          <w:b/>
          <w:bCs/>
          <w:lang w:val="en-IN"/>
        </w:rPr>
      </w:pPr>
      <w:r w:rsidRPr="00DC2E4D">
        <w:rPr>
          <w:b/>
          <w:bCs/>
          <w:lang w:val="en-IN"/>
        </w:rPr>
        <w:t>Objective</w:t>
      </w:r>
    </w:p>
    <w:p w14:paraId="07B4EDB2" w14:textId="77777777" w:rsidR="00DC2E4D" w:rsidRPr="00DC2E4D" w:rsidRDefault="00DC2E4D" w:rsidP="00DC2E4D">
      <w:pPr>
        <w:pStyle w:val="FirstParagraph"/>
        <w:rPr>
          <w:lang w:val="en-IN"/>
        </w:rPr>
      </w:pPr>
      <w:r w:rsidRPr="00DC2E4D">
        <w:rPr>
          <w:lang w:val="en-IN"/>
        </w:rPr>
        <w:t>To produce PTES-compliant reports that clearly communicate risk, impact, and remediation priorities.</w:t>
      </w:r>
    </w:p>
    <w:p w14:paraId="430F6F19" w14:textId="77777777" w:rsidR="00DC2E4D" w:rsidRPr="00DC2E4D" w:rsidRDefault="00DC2E4D" w:rsidP="00DC2E4D">
      <w:pPr>
        <w:pStyle w:val="FirstParagraph"/>
        <w:rPr>
          <w:b/>
          <w:bCs/>
          <w:lang w:val="en-IN"/>
        </w:rPr>
      </w:pPr>
      <w:r w:rsidRPr="00DC2E4D">
        <w:rPr>
          <w:b/>
          <w:bCs/>
          <w:lang w:val="en-IN"/>
        </w:rPr>
        <w:t>Report Structure (PTES-Aligned)</w:t>
      </w:r>
    </w:p>
    <w:p w14:paraId="4225FD14" w14:textId="77777777" w:rsidR="00DC2E4D" w:rsidRPr="00DC2E4D" w:rsidRDefault="00DC2E4D" w:rsidP="00DC2E4D">
      <w:pPr>
        <w:pStyle w:val="FirstParagraph"/>
        <w:numPr>
          <w:ilvl w:val="0"/>
          <w:numId w:val="31"/>
        </w:numPr>
        <w:rPr>
          <w:lang w:val="en-IN"/>
        </w:rPr>
      </w:pPr>
      <w:r w:rsidRPr="00DC2E4D">
        <w:rPr>
          <w:b/>
          <w:bCs/>
          <w:lang w:val="en-IN"/>
        </w:rPr>
        <w:t>Executive Summary</w:t>
      </w:r>
    </w:p>
    <w:p w14:paraId="466AD0CA" w14:textId="77777777" w:rsidR="00DC2E4D" w:rsidRPr="00DC2E4D" w:rsidRDefault="00DC2E4D" w:rsidP="00DC2E4D">
      <w:pPr>
        <w:pStyle w:val="FirstParagraph"/>
        <w:numPr>
          <w:ilvl w:val="1"/>
          <w:numId w:val="31"/>
        </w:numPr>
        <w:rPr>
          <w:lang w:val="en-IN"/>
        </w:rPr>
      </w:pPr>
      <w:r w:rsidRPr="00DC2E4D">
        <w:rPr>
          <w:lang w:val="en-IN"/>
        </w:rPr>
        <w:t>Overall security posture</w:t>
      </w:r>
    </w:p>
    <w:p w14:paraId="0AD8BE23" w14:textId="77777777" w:rsidR="00DC2E4D" w:rsidRPr="00DC2E4D" w:rsidRDefault="00DC2E4D" w:rsidP="00DC2E4D">
      <w:pPr>
        <w:pStyle w:val="FirstParagraph"/>
        <w:numPr>
          <w:ilvl w:val="1"/>
          <w:numId w:val="31"/>
        </w:numPr>
        <w:rPr>
          <w:lang w:val="en-IN"/>
        </w:rPr>
      </w:pPr>
      <w:r w:rsidRPr="00DC2E4D">
        <w:rPr>
          <w:lang w:val="en-IN"/>
        </w:rPr>
        <w:t>High-level risks and business impact</w:t>
      </w:r>
    </w:p>
    <w:p w14:paraId="3802F5A5" w14:textId="77777777" w:rsidR="00DC2E4D" w:rsidRPr="00DC2E4D" w:rsidRDefault="00DC2E4D" w:rsidP="00DC2E4D">
      <w:pPr>
        <w:pStyle w:val="FirstParagraph"/>
        <w:numPr>
          <w:ilvl w:val="0"/>
          <w:numId w:val="31"/>
        </w:numPr>
        <w:rPr>
          <w:lang w:val="en-IN"/>
        </w:rPr>
      </w:pPr>
      <w:r w:rsidRPr="00DC2E4D">
        <w:rPr>
          <w:b/>
          <w:bCs/>
          <w:lang w:val="en-IN"/>
        </w:rPr>
        <w:t>Methodology</w:t>
      </w:r>
    </w:p>
    <w:p w14:paraId="649685DE" w14:textId="77777777" w:rsidR="00DC2E4D" w:rsidRPr="00DC2E4D" w:rsidRDefault="00DC2E4D" w:rsidP="00DC2E4D">
      <w:pPr>
        <w:pStyle w:val="FirstParagraph"/>
        <w:numPr>
          <w:ilvl w:val="1"/>
          <w:numId w:val="31"/>
        </w:numPr>
        <w:rPr>
          <w:lang w:val="en-IN"/>
        </w:rPr>
      </w:pPr>
      <w:r w:rsidRPr="00DC2E4D">
        <w:rPr>
          <w:lang w:val="en-IN"/>
        </w:rPr>
        <w:t>Scope and PTES phases executed</w:t>
      </w:r>
    </w:p>
    <w:p w14:paraId="7D9A880F" w14:textId="77777777" w:rsidR="00DC2E4D" w:rsidRPr="00DC2E4D" w:rsidRDefault="00DC2E4D" w:rsidP="00DC2E4D">
      <w:pPr>
        <w:pStyle w:val="FirstParagraph"/>
        <w:numPr>
          <w:ilvl w:val="0"/>
          <w:numId w:val="31"/>
        </w:numPr>
        <w:rPr>
          <w:lang w:val="en-IN"/>
        </w:rPr>
      </w:pPr>
      <w:r w:rsidRPr="00DC2E4D">
        <w:rPr>
          <w:b/>
          <w:bCs/>
          <w:lang w:val="en-IN"/>
        </w:rPr>
        <w:t>Findings and Risk Ratings</w:t>
      </w:r>
    </w:p>
    <w:p w14:paraId="2C62B5AA" w14:textId="77777777" w:rsidR="00DC2E4D" w:rsidRPr="00DC2E4D" w:rsidRDefault="00DC2E4D" w:rsidP="00DC2E4D">
      <w:pPr>
        <w:pStyle w:val="FirstParagraph"/>
        <w:numPr>
          <w:ilvl w:val="1"/>
          <w:numId w:val="31"/>
        </w:numPr>
        <w:rPr>
          <w:lang w:val="en-IN"/>
        </w:rPr>
      </w:pPr>
      <w:r w:rsidRPr="00DC2E4D">
        <w:rPr>
          <w:lang w:val="en-IN"/>
        </w:rPr>
        <w:t>Validated vulnerabilities</w:t>
      </w:r>
    </w:p>
    <w:p w14:paraId="61E00B4E" w14:textId="77777777" w:rsidR="00DC2E4D" w:rsidRPr="00DC2E4D" w:rsidRDefault="00DC2E4D" w:rsidP="00DC2E4D">
      <w:pPr>
        <w:pStyle w:val="FirstParagraph"/>
        <w:numPr>
          <w:ilvl w:val="1"/>
          <w:numId w:val="31"/>
        </w:numPr>
        <w:rPr>
          <w:lang w:val="en-IN"/>
        </w:rPr>
      </w:pPr>
      <w:r w:rsidRPr="00DC2E4D">
        <w:rPr>
          <w:lang w:val="en-IN"/>
        </w:rPr>
        <w:t>Evidence and reproduction steps</w:t>
      </w:r>
    </w:p>
    <w:p w14:paraId="6B1E934A" w14:textId="77777777" w:rsidR="00DC2E4D" w:rsidRPr="00DC2E4D" w:rsidRDefault="00DC2E4D" w:rsidP="00DC2E4D">
      <w:pPr>
        <w:pStyle w:val="FirstParagraph"/>
        <w:numPr>
          <w:ilvl w:val="0"/>
          <w:numId w:val="31"/>
        </w:numPr>
        <w:rPr>
          <w:lang w:val="en-IN"/>
        </w:rPr>
      </w:pPr>
      <w:r w:rsidRPr="00DC2E4D">
        <w:rPr>
          <w:b/>
          <w:bCs/>
          <w:lang w:val="en-IN"/>
        </w:rPr>
        <w:t>Remediation Guidance</w:t>
      </w:r>
    </w:p>
    <w:p w14:paraId="0F056390" w14:textId="77777777" w:rsidR="00DC2E4D" w:rsidRPr="00DC2E4D" w:rsidRDefault="00DC2E4D" w:rsidP="00DC2E4D">
      <w:pPr>
        <w:pStyle w:val="FirstParagraph"/>
        <w:numPr>
          <w:ilvl w:val="1"/>
          <w:numId w:val="31"/>
        </w:numPr>
        <w:rPr>
          <w:lang w:val="en-IN"/>
        </w:rPr>
      </w:pPr>
      <w:r w:rsidRPr="00DC2E4D">
        <w:rPr>
          <w:lang w:val="en-IN"/>
        </w:rPr>
        <w:t>Prioritized, actionable recommendations</w:t>
      </w:r>
    </w:p>
    <w:p w14:paraId="5CC95185" w14:textId="77777777" w:rsidR="00DC2E4D" w:rsidRPr="00DC2E4D" w:rsidRDefault="00DC2E4D" w:rsidP="00DC2E4D">
      <w:pPr>
        <w:pStyle w:val="FirstParagraph"/>
        <w:numPr>
          <w:ilvl w:val="0"/>
          <w:numId w:val="31"/>
        </w:numPr>
        <w:rPr>
          <w:lang w:val="en-IN"/>
        </w:rPr>
      </w:pPr>
      <w:r w:rsidRPr="00DC2E4D">
        <w:rPr>
          <w:b/>
          <w:bCs/>
          <w:lang w:val="en-IN"/>
        </w:rPr>
        <w:t>Metrics and Observations</w:t>
      </w:r>
    </w:p>
    <w:p w14:paraId="32493CB9" w14:textId="77777777" w:rsidR="00DC2E4D" w:rsidRPr="00DC2E4D" w:rsidRDefault="00DC2E4D" w:rsidP="00DC2E4D">
      <w:pPr>
        <w:pStyle w:val="FirstParagraph"/>
        <w:numPr>
          <w:ilvl w:val="1"/>
          <w:numId w:val="31"/>
        </w:numPr>
        <w:rPr>
          <w:lang w:val="en-IN"/>
        </w:rPr>
      </w:pPr>
      <w:r w:rsidRPr="00DC2E4D">
        <w:rPr>
          <w:lang w:val="en-IN"/>
        </w:rPr>
        <w:t>Vulnerability counts by severity</w:t>
      </w:r>
    </w:p>
    <w:p w14:paraId="3EAB6424" w14:textId="77777777" w:rsidR="00DC2E4D" w:rsidRPr="00DC2E4D" w:rsidRDefault="00DC2E4D" w:rsidP="00DC2E4D">
      <w:pPr>
        <w:pStyle w:val="FirstParagraph"/>
        <w:numPr>
          <w:ilvl w:val="1"/>
          <w:numId w:val="31"/>
        </w:numPr>
        <w:rPr>
          <w:lang w:val="en-IN"/>
        </w:rPr>
      </w:pPr>
      <w:r w:rsidRPr="00DC2E4D">
        <w:rPr>
          <w:lang w:val="en-IN"/>
        </w:rPr>
        <w:t>Exploitation success rate</w:t>
      </w:r>
    </w:p>
    <w:p w14:paraId="502D983D" w14:textId="77777777" w:rsidR="00DC2E4D" w:rsidRPr="00DC2E4D" w:rsidRDefault="00DC2E4D" w:rsidP="00DC2E4D">
      <w:pPr>
        <w:pStyle w:val="FirstParagraph"/>
        <w:numPr>
          <w:ilvl w:val="1"/>
          <w:numId w:val="31"/>
        </w:numPr>
        <w:rPr>
          <w:lang w:val="en-IN"/>
        </w:rPr>
      </w:pPr>
      <w:r w:rsidRPr="00DC2E4D">
        <w:rPr>
          <w:lang w:val="en-IN"/>
        </w:rPr>
        <w:t>Defensive gaps observed</w:t>
      </w:r>
    </w:p>
    <w:p w14:paraId="003629DD" w14:textId="77777777" w:rsidR="00DC2E4D" w:rsidRPr="00DC2E4D" w:rsidRDefault="00DC2E4D" w:rsidP="00DC2E4D">
      <w:pPr>
        <w:pStyle w:val="FirstParagraph"/>
        <w:rPr>
          <w:b/>
          <w:bCs/>
          <w:lang w:val="en-IN"/>
        </w:rPr>
      </w:pPr>
      <w:r w:rsidRPr="00DC2E4D">
        <w:rPr>
          <w:b/>
          <w:bCs/>
          <w:lang w:val="en-IN"/>
        </w:rPr>
        <w:t>Audience Tailoring</w:t>
      </w:r>
    </w:p>
    <w:p w14:paraId="38F0C4A0" w14:textId="77777777" w:rsidR="00DC2E4D" w:rsidRPr="00DC2E4D" w:rsidRDefault="00DC2E4D" w:rsidP="00DC2E4D">
      <w:pPr>
        <w:pStyle w:val="FirstParagraph"/>
        <w:numPr>
          <w:ilvl w:val="0"/>
          <w:numId w:val="32"/>
        </w:numPr>
        <w:rPr>
          <w:lang w:val="en-IN"/>
        </w:rPr>
      </w:pPr>
      <w:r w:rsidRPr="00DC2E4D">
        <w:rPr>
          <w:b/>
          <w:bCs/>
          <w:lang w:val="en-IN"/>
        </w:rPr>
        <w:t>Executives:</w:t>
      </w:r>
      <w:r w:rsidRPr="00DC2E4D">
        <w:rPr>
          <w:lang w:val="en-IN"/>
        </w:rPr>
        <w:t xml:space="preserve"> Business risk and strategic impact</w:t>
      </w:r>
    </w:p>
    <w:p w14:paraId="07B3F097" w14:textId="77777777" w:rsidR="00DC2E4D" w:rsidRPr="00DC2E4D" w:rsidRDefault="00DC2E4D" w:rsidP="00DC2E4D">
      <w:pPr>
        <w:pStyle w:val="FirstParagraph"/>
        <w:numPr>
          <w:ilvl w:val="0"/>
          <w:numId w:val="32"/>
        </w:numPr>
        <w:rPr>
          <w:lang w:val="en-IN"/>
        </w:rPr>
      </w:pPr>
      <w:r w:rsidRPr="00DC2E4D">
        <w:rPr>
          <w:b/>
          <w:bCs/>
          <w:lang w:val="en-IN"/>
        </w:rPr>
        <w:t>Developers:</w:t>
      </w:r>
      <w:r w:rsidRPr="00DC2E4D">
        <w:rPr>
          <w:lang w:val="en-IN"/>
        </w:rPr>
        <w:t xml:space="preserve"> Root cause and fix guidance</w:t>
      </w:r>
    </w:p>
    <w:p w14:paraId="1D219724" w14:textId="77777777" w:rsidR="00DC2E4D" w:rsidRPr="00DC2E4D" w:rsidRDefault="00DC2E4D" w:rsidP="00DC2E4D">
      <w:pPr>
        <w:pStyle w:val="FirstParagraph"/>
        <w:numPr>
          <w:ilvl w:val="0"/>
          <w:numId w:val="32"/>
        </w:numPr>
        <w:rPr>
          <w:lang w:val="en-IN"/>
        </w:rPr>
      </w:pPr>
      <w:r w:rsidRPr="00DC2E4D">
        <w:rPr>
          <w:b/>
          <w:bCs/>
          <w:lang w:val="en-IN"/>
        </w:rPr>
        <w:t>Security Teams:</w:t>
      </w:r>
      <w:r w:rsidRPr="00DC2E4D">
        <w:rPr>
          <w:lang w:val="en-IN"/>
        </w:rPr>
        <w:t xml:space="preserve"> Detection and control improvement opportunities</w:t>
      </w:r>
    </w:p>
    <w:p w14:paraId="2CB00217" w14:textId="77777777" w:rsidR="00DC2E4D" w:rsidRPr="00DC2E4D" w:rsidRDefault="00DC2E4D" w:rsidP="00DC2E4D">
      <w:pPr>
        <w:pStyle w:val="FirstParagraph"/>
        <w:rPr>
          <w:b/>
          <w:bCs/>
          <w:lang w:val="en-IN"/>
        </w:rPr>
      </w:pPr>
      <w:r w:rsidRPr="00DC2E4D">
        <w:rPr>
          <w:b/>
          <w:bCs/>
          <w:lang w:val="en-IN"/>
        </w:rPr>
        <w:lastRenderedPageBreak/>
        <w:t>Metrics and KPIs</w:t>
      </w:r>
    </w:p>
    <w:p w14:paraId="774D072A" w14:textId="77777777" w:rsidR="00DC2E4D" w:rsidRPr="00DC2E4D" w:rsidRDefault="00DC2E4D" w:rsidP="00DC2E4D">
      <w:pPr>
        <w:pStyle w:val="FirstParagraph"/>
        <w:rPr>
          <w:lang w:val="en-IN"/>
        </w:rPr>
      </w:pPr>
      <w:r w:rsidRPr="00DC2E4D">
        <w:rPr>
          <w:lang w:val="en-IN"/>
        </w:rPr>
        <w:t>PTES reporting benefits from measurable outcomes:</w:t>
      </w:r>
    </w:p>
    <w:p w14:paraId="6118DC27" w14:textId="77777777" w:rsidR="00DC2E4D" w:rsidRPr="00DC2E4D" w:rsidRDefault="00DC2E4D" w:rsidP="00DC2E4D">
      <w:pPr>
        <w:pStyle w:val="FirstParagraph"/>
        <w:numPr>
          <w:ilvl w:val="0"/>
          <w:numId w:val="33"/>
        </w:numPr>
        <w:rPr>
          <w:lang w:val="en-IN"/>
        </w:rPr>
      </w:pPr>
      <w:r w:rsidRPr="00DC2E4D">
        <w:rPr>
          <w:lang w:val="en-IN"/>
        </w:rPr>
        <w:t>Number of exploitable vulnerabilities</w:t>
      </w:r>
    </w:p>
    <w:p w14:paraId="11C2B4CA" w14:textId="77777777" w:rsidR="00DC2E4D" w:rsidRPr="00DC2E4D" w:rsidRDefault="00DC2E4D" w:rsidP="00DC2E4D">
      <w:pPr>
        <w:pStyle w:val="FirstParagraph"/>
        <w:numPr>
          <w:ilvl w:val="0"/>
          <w:numId w:val="33"/>
        </w:numPr>
        <w:rPr>
          <w:lang w:val="en-IN"/>
        </w:rPr>
      </w:pPr>
      <w:r w:rsidRPr="00DC2E4D">
        <w:rPr>
          <w:lang w:val="en-IN"/>
        </w:rPr>
        <w:t>Time-to-exploit</w:t>
      </w:r>
    </w:p>
    <w:p w14:paraId="759E5D15" w14:textId="77777777" w:rsidR="00DC2E4D" w:rsidRPr="00DC2E4D" w:rsidRDefault="00DC2E4D" w:rsidP="00DC2E4D">
      <w:pPr>
        <w:pStyle w:val="FirstParagraph"/>
        <w:numPr>
          <w:ilvl w:val="0"/>
          <w:numId w:val="33"/>
        </w:numPr>
        <w:rPr>
          <w:lang w:val="en-IN"/>
        </w:rPr>
      </w:pPr>
      <w:r w:rsidRPr="00DC2E4D">
        <w:rPr>
          <w:lang w:val="en-IN"/>
        </w:rPr>
        <w:t>Estimated business impact</w:t>
      </w:r>
    </w:p>
    <w:p w14:paraId="5765D534" w14:textId="77777777" w:rsidR="00DC2E4D" w:rsidRPr="00DC2E4D" w:rsidRDefault="00DC2E4D" w:rsidP="00DC2E4D">
      <w:pPr>
        <w:pStyle w:val="FirstParagraph"/>
        <w:numPr>
          <w:ilvl w:val="0"/>
          <w:numId w:val="33"/>
        </w:numPr>
        <w:rPr>
          <w:lang w:val="en-IN"/>
        </w:rPr>
      </w:pPr>
      <w:r w:rsidRPr="00DC2E4D">
        <w:rPr>
          <w:lang w:val="en-IN"/>
        </w:rPr>
        <w:t>Mean time to remediation</w:t>
      </w:r>
    </w:p>
    <w:p w14:paraId="78B11F5A" w14:textId="77777777" w:rsidR="00DC2E4D" w:rsidRPr="00DC2E4D" w:rsidRDefault="00DC2E4D" w:rsidP="00DC2E4D">
      <w:pPr>
        <w:pStyle w:val="FirstParagraph"/>
        <w:rPr>
          <w:b/>
          <w:bCs/>
          <w:lang w:val="en-IN"/>
        </w:rPr>
      </w:pPr>
      <w:r w:rsidRPr="00DC2E4D">
        <w:rPr>
          <w:b/>
          <w:bCs/>
          <w:lang w:val="en-IN"/>
        </w:rPr>
        <w:t>Learning Alignment</w:t>
      </w:r>
    </w:p>
    <w:p w14:paraId="3E0CBC60" w14:textId="77777777" w:rsidR="00DC2E4D" w:rsidRPr="00DC2E4D" w:rsidRDefault="00DC2E4D" w:rsidP="00DC2E4D">
      <w:pPr>
        <w:pStyle w:val="FirstParagraph"/>
        <w:numPr>
          <w:ilvl w:val="0"/>
          <w:numId w:val="34"/>
        </w:numPr>
        <w:rPr>
          <w:lang w:val="en-IN"/>
        </w:rPr>
      </w:pPr>
      <w:r w:rsidRPr="00DC2E4D">
        <w:rPr>
          <w:lang w:val="en-IN"/>
        </w:rPr>
        <w:t>Study PTES reporting guidelines</w:t>
      </w:r>
    </w:p>
    <w:p w14:paraId="09A3924F" w14:textId="77777777" w:rsidR="00DC2E4D" w:rsidRPr="00DC2E4D" w:rsidRDefault="00DC2E4D" w:rsidP="00DC2E4D">
      <w:pPr>
        <w:pStyle w:val="FirstParagraph"/>
        <w:numPr>
          <w:ilvl w:val="0"/>
          <w:numId w:val="34"/>
        </w:numPr>
        <w:rPr>
          <w:lang w:val="en-IN"/>
        </w:rPr>
      </w:pPr>
      <w:r w:rsidRPr="00DC2E4D">
        <w:rPr>
          <w:lang w:val="en-IN"/>
        </w:rPr>
        <w:t>Review SANS penetration testing report templates</w:t>
      </w:r>
    </w:p>
    <w:p w14:paraId="63309599" w14:textId="77777777" w:rsidR="00DC2E4D" w:rsidRPr="00DC2E4D" w:rsidRDefault="00DC2E4D" w:rsidP="00DC2E4D">
      <w:pPr>
        <w:pStyle w:val="FirstParagraph"/>
        <w:numPr>
          <w:ilvl w:val="0"/>
          <w:numId w:val="34"/>
        </w:numPr>
        <w:rPr>
          <w:lang w:val="en-IN"/>
        </w:rPr>
      </w:pPr>
      <w:proofErr w:type="spellStart"/>
      <w:r w:rsidRPr="00DC2E4D">
        <w:rPr>
          <w:lang w:val="en-IN"/>
        </w:rPr>
        <w:t>Analyze</w:t>
      </w:r>
      <w:proofErr w:type="spellEnd"/>
      <w:r w:rsidRPr="00DC2E4D">
        <w:rPr>
          <w:lang w:val="en-IN"/>
        </w:rPr>
        <w:t xml:space="preserve"> Hack </w:t>
      </w:r>
      <w:proofErr w:type="gramStart"/>
      <w:r w:rsidRPr="00DC2E4D">
        <w:rPr>
          <w:lang w:val="en-IN"/>
        </w:rPr>
        <w:t>The</w:t>
      </w:r>
      <w:proofErr w:type="gramEnd"/>
      <w:r w:rsidRPr="00DC2E4D">
        <w:rPr>
          <w:lang w:val="en-IN"/>
        </w:rPr>
        <w:t xml:space="preserve"> Box and </w:t>
      </w:r>
      <w:proofErr w:type="spellStart"/>
      <w:r w:rsidRPr="00DC2E4D">
        <w:rPr>
          <w:lang w:val="en-IN"/>
        </w:rPr>
        <w:t>TryHackMe</w:t>
      </w:r>
      <w:proofErr w:type="spellEnd"/>
      <w:r w:rsidRPr="00DC2E4D">
        <w:rPr>
          <w:lang w:val="en-IN"/>
        </w:rPr>
        <w:t xml:space="preserve"> sample reports</w:t>
      </w:r>
    </w:p>
    <w:p w14:paraId="59E7F190" w14:textId="77777777" w:rsidR="00DC2E4D" w:rsidRPr="00DC2E4D" w:rsidRDefault="00DC2E4D" w:rsidP="00DC2E4D">
      <w:pPr>
        <w:pStyle w:val="FirstParagraph"/>
        <w:rPr>
          <w:lang w:val="en-IN"/>
        </w:rPr>
      </w:pPr>
      <w:r w:rsidRPr="00DC2E4D">
        <w:rPr>
          <w:lang w:val="en-IN"/>
        </w:rPr>
        <w:pict w14:anchorId="29A42F04">
          <v:rect id="_x0000_i1067" style="width:0;height:1.5pt" o:hralign="center" o:hrstd="t" o:hr="t" fillcolor="#a0a0a0" stroked="f"/>
        </w:pict>
      </w:r>
    </w:p>
    <w:p w14:paraId="322AF921" w14:textId="77777777" w:rsidR="00DC2E4D" w:rsidRPr="00DC2E4D" w:rsidRDefault="00DC2E4D" w:rsidP="00DC2E4D">
      <w:pPr>
        <w:pStyle w:val="FirstParagraph"/>
        <w:rPr>
          <w:b/>
          <w:bCs/>
          <w:lang w:val="en-IN"/>
        </w:rPr>
      </w:pPr>
      <w:r w:rsidRPr="00DC2E4D">
        <w:rPr>
          <w:b/>
          <w:bCs/>
          <w:lang w:val="en-IN"/>
        </w:rPr>
        <w:t>6. Conclusion</w:t>
      </w:r>
    </w:p>
    <w:p w14:paraId="35A43C55" w14:textId="77777777" w:rsidR="00DC2E4D" w:rsidRPr="00DC2E4D" w:rsidRDefault="00DC2E4D" w:rsidP="00DC2E4D">
      <w:pPr>
        <w:pStyle w:val="FirstParagraph"/>
        <w:rPr>
          <w:lang w:val="en-IN"/>
        </w:rPr>
      </w:pPr>
      <w:r w:rsidRPr="00DC2E4D">
        <w:rPr>
          <w:lang w:val="en-IN"/>
        </w:rPr>
        <w:t>Aligning advanced exploitation, web application testing, and professional reporting with PTES ensures penetration tests deliver actionable, business-relevant outcomes. This approach emphasizes validated impact, realistic attack scenarios, and clear communication—key requirements for effective and ethical penetration testing engagements.</w:t>
      </w:r>
    </w:p>
    <w:p w14:paraId="15C7AF95" w14:textId="4B53352A" w:rsidR="00FD2B64" w:rsidRDefault="00FD2B64">
      <w:pPr>
        <w:pStyle w:val="FirstParagraph"/>
      </w:pPr>
    </w:p>
    <w:sectPr w:rsidR="00FD2B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867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44F4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4D06BC"/>
    <w:multiLevelType w:val="multilevel"/>
    <w:tmpl w:val="361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76BFA"/>
    <w:multiLevelType w:val="multilevel"/>
    <w:tmpl w:val="372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E4489"/>
    <w:multiLevelType w:val="multilevel"/>
    <w:tmpl w:val="ED0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B3F84"/>
    <w:multiLevelType w:val="multilevel"/>
    <w:tmpl w:val="E83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34051"/>
    <w:multiLevelType w:val="multilevel"/>
    <w:tmpl w:val="5B3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43309"/>
    <w:multiLevelType w:val="multilevel"/>
    <w:tmpl w:val="2C6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1EB9"/>
    <w:multiLevelType w:val="multilevel"/>
    <w:tmpl w:val="9A2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D5C5D"/>
    <w:multiLevelType w:val="multilevel"/>
    <w:tmpl w:val="3FF6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2291B"/>
    <w:multiLevelType w:val="multilevel"/>
    <w:tmpl w:val="422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22122"/>
    <w:multiLevelType w:val="multilevel"/>
    <w:tmpl w:val="8D7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B7CAF"/>
    <w:multiLevelType w:val="multilevel"/>
    <w:tmpl w:val="2DB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544DF"/>
    <w:multiLevelType w:val="multilevel"/>
    <w:tmpl w:val="C8C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5416F"/>
    <w:multiLevelType w:val="multilevel"/>
    <w:tmpl w:val="F53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96937"/>
    <w:multiLevelType w:val="multilevel"/>
    <w:tmpl w:val="6C3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F291A"/>
    <w:multiLevelType w:val="multilevel"/>
    <w:tmpl w:val="2D3C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178A7"/>
    <w:multiLevelType w:val="multilevel"/>
    <w:tmpl w:val="C54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A3FDE"/>
    <w:multiLevelType w:val="multilevel"/>
    <w:tmpl w:val="BA8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F4FCF"/>
    <w:multiLevelType w:val="multilevel"/>
    <w:tmpl w:val="FE7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935FF"/>
    <w:multiLevelType w:val="multilevel"/>
    <w:tmpl w:val="76A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A28F4"/>
    <w:multiLevelType w:val="multilevel"/>
    <w:tmpl w:val="8D3A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94544"/>
    <w:multiLevelType w:val="multilevel"/>
    <w:tmpl w:val="2CB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40877"/>
    <w:multiLevelType w:val="multilevel"/>
    <w:tmpl w:val="F93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6165F"/>
    <w:multiLevelType w:val="multilevel"/>
    <w:tmpl w:val="CCE0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2064A"/>
    <w:multiLevelType w:val="multilevel"/>
    <w:tmpl w:val="E1D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F48B3"/>
    <w:multiLevelType w:val="multilevel"/>
    <w:tmpl w:val="699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2658F"/>
    <w:multiLevelType w:val="multilevel"/>
    <w:tmpl w:val="BCA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E7F74"/>
    <w:multiLevelType w:val="multilevel"/>
    <w:tmpl w:val="A06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605943">
    <w:abstractNumId w:val="0"/>
  </w:num>
  <w:num w:numId="2" w16cid:durableId="379402640">
    <w:abstractNumId w:val="1"/>
  </w:num>
  <w:num w:numId="3" w16cid:durableId="1290356186">
    <w:abstractNumId w:val="1"/>
  </w:num>
  <w:num w:numId="4" w16cid:durableId="1179466976">
    <w:abstractNumId w:val="1"/>
  </w:num>
  <w:num w:numId="5" w16cid:durableId="1117027193">
    <w:abstractNumId w:val="1"/>
  </w:num>
  <w:num w:numId="6" w16cid:durableId="923997759">
    <w:abstractNumId w:val="1"/>
  </w:num>
  <w:num w:numId="7" w16cid:durableId="1415858338">
    <w:abstractNumId w:val="1"/>
  </w:num>
  <w:num w:numId="8" w16cid:durableId="1062754077">
    <w:abstractNumId w:val="14"/>
  </w:num>
  <w:num w:numId="9" w16cid:durableId="2054109020">
    <w:abstractNumId w:val="15"/>
  </w:num>
  <w:num w:numId="10" w16cid:durableId="2072776260">
    <w:abstractNumId w:val="5"/>
  </w:num>
  <w:num w:numId="11" w16cid:durableId="874276350">
    <w:abstractNumId w:val="25"/>
  </w:num>
  <w:num w:numId="12" w16cid:durableId="416949058">
    <w:abstractNumId w:val="10"/>
  </w:num>
  <w:num w:numId="13" w16cid:durableId="484971888">
    <w:abstractNumId w:val="16"/>
  </w:num>
  <w:num w:numId="14" w16cid:durableId="1851405396">
    <w:abstractNumId w:val="4"/>
  </w:num>
  <w:num w:numId="15" w16cid:durableId="226769258">
    <w:abstractNumId w:val="12"/>
  </w:num>
  <w:num w:numId="16" w16cid:durableId="1644969613">
    <w:abstractNumId w:val="21"/>
  </w:num>
  <w:num w:numId="17" w16cid:durableId="694690387">
    <w:abstractNumId w:val="20"/>
  </w:num>
  <w:num w:numId="18" w16cid:durableId="1099566314">
    <w:abstractNumId w:val="2"/>
  </w:num>
  <w:num w:numId="19" w16cid:durableId="2037078999">
    <w:abstractNumId w:val="8"/>
  </w:num>
  <w:num w:numId="20" w16cid:durableId="428048185">
    <w:abstractNumId w:val="3"/>
  </w:num>
  <w:num w:numId="21" w16cid:durableId="1388840212">
    <w:abstractNumId w:val="6"/>
  </w:num>
  <w:num w:numId="22" w16cid:durableId="157968389">
    <w:abstractNumId w:val="28"/>
  </w:num>
  <w:num w:numId="23" w16cid:durableId="1251355753">
    <w:abstractNumId w:val="19"/>
  </w:num>
  <w:num w:numId="24" w16cid:durableId="419106478">
    <w:abstractNumId w:val="26"/>
  </w:num>
  <w:num w:numId="25" w16cid:durableId="538586895">
    <w:abstractNumId w:val="22"/>
  </w:num>
  <w:num w:numId="26" w16cid:durableId="2101097195">
    <w:abstractNumId w:val="11"/>
  </w:num>
  <w:num w:numId="27" w16cid:durableId="576594907">
    <w:abstractNumId w:val="9"/>
  </w:num>
  <w:num w:numId="28" w16cid:durableId="893539701">
    <w:abstractNumId w:val="18"/>
  </w:num>
  <w:num w:numId="29" w16cid:durableId="1801341575">
    <w:abstractNumId w:val="13"/>
  </w:num>
  <w:num w:numId="30" w16cid:durableId="862207776">
    <w:abstractNumId w:val="23"/>
  </w:num>
  <w:num w:numId="31" w16cid:durableId="1050499197">
    <w:abstractNumId w:val="24"/>
  </w:num>
  <w:num w:numId="32" w16cid:durableId="1027172806">
    <w:abstractNumId w:val="27"/>
  </w:num>
  <w:num w:numId="33" w16cid:durableId="502546971">
    <w:abstractNumId w:val="7"/>
  </w:num>
  <w:num w:numId="34" w16cid:durableId="21140867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2B64"/>
    <w:rsid w:val="00247C7E"/>
    <w:rsid w:val="008336E0"/>
    <w:rsid w:val="009D2017"/>
    <w:rsid w:val="00DC2E4D"/>
    <w:rsid w:val="00FD2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E4DB"/>
  <w15:docId w15:val="{1BF784C4-5E91-4A58-80FE-032929F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753</Words>
  <Characters>4297</Characters>
  <Application>Microsoft Office Word</Application>
  <DocSecurity>0</DocSecurity>
  <Lines>35</Lines>
  <Paragraphs>10</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Prakanth Vijayakumar</cp:lastModifiedBy>
  <cp:revision>3</cp:revision>
  <dcterms:created xsi:type="dcterms:W3CDTF">2026-01-12T10:32:00Z</dcterms:created>
  <dcterms:modified xsi:type="dcterms:W3CDTF">2026-01-12T10:39:00Z</dcterms:modified>
</cp:coreProperties>
</file>