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715BB"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t>DNSENUM TOOL – COMPREHENSIVE TECHNICAL DOCUMENTATION</w:t>
      </w:r>
    </w:p>
    <w:p w14:paraId="1B197430"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i/>
          <w:iCs/>
          <w:sz w:val="28"/>
          <w:szCs w:val="28"/>
          <w:lang w:val="en-IN"/>
        </w:rPr>
        <w:t>A DNS Enumeration Tool for Ethical Hacking &amp; Penetration Testing</w:t>
      </w:r>
    </w:p>
    <w:p w14:paraId="3A8B1354" w14:textId="1765012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noProof/>
          <w:sz w:val="28"/>
          <w:szCs w:val="28"/>
          <w:lang w:val="en-IN"/>
        </w:rPr>
        <w:drawing>
          <wp:inline distT="0" distB="0" distL="0" distR="0" wp14:anchorId="3D473C7B" wp14:editId="50062923">
            <wp:extent cx="5486400" cy="5681345"/>
            <wp:effectExtent l="0" t="0" r="0" b="0"/>
            <wp:docPr id="18199468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5681345"/>
                    </a:xfrm>
                    <a:prstGeom prst="rect">
                      <a:avLst/>
                    </a:prstGeom>
                    <a:noFill/>
                    <a:ln>
                      <a:noFill/>
                    </a:ln>
                  </pic:spPr>
                </pic:pic>
              </a:graphicData>
            </a:graphic>
          </wp:inline>
        </w:drawing>
      </w:r>
    </w:p>
    <w:p w14:paraId="047158B5" w14:textId="276E41E3"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noProof/>
          <w:sz w:val="28"/>
          <w:szCs w:val="28"/>
          <w:lang w:val="en-IN"/>
        </w:rPr>
        <w:lastRenderedPageBreak/>
        <w:drawing>
          <wp:inline distT="0" distB="0" distL="0" distR="0" wp14:anchorId="70E80BE5" wp14:editId="20B6FF56">
            <wp:extent cx="5486400" cy="4055110"/>
            <wp:effectExtent l="0" t="0" r="0" b="2540"/>
            <wp:docPr id="12354366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055110"/>
                    </a:xfrm>
                    <a:prstGeom prst="rect">
                      <a:avLst/>
                    </a:prstGeom>
                    <a:noFill/>
                    <a:ln>
                      <a:noFill/>
                    </a:ln>
                  </pic:spPr>
                </pic:pic>
              </a:graphicData>
            </a:graphic>
          </wp:inline>
        </w:drawing>
      </w:r>
    </w:p>
    <w:p w14:paraId="0B64CD68" w14:textId="1C41F8A2"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noProof/>
          <w:sz w:val="28"/>
          <w:szCs w:val="28"/>
          <w:lang w:val="en-IN"/>
        </w:rPr>
        <w:drawing>
          <wp:inline distT="0" distB="0" distL="0" distR="0" wp14:anchorId="111D3D37" wp14:editId="2E6CBAAB">
            <wp:extent cx="5486400" cy="2315210"/>
            <wp:effectExtent l="0" t="0" r="0" b="8890"/>
            <wp:docPr id="816599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315210"/>
                    </a:xfrm>
                    <a:prstGeom prst="rect">
                      <a:avLst/>
                    </a:prstGeom>
                    <a:noFill/>
                    <a:ln>
                      <a:noFill/>
                    </a:ln>
                  </pic:spPr>
                </pic:pic>
              </a:graphicData>
            </a:graphic>
          </wp:inline>
        </w:drawing>
      </w:r>
    </w:p>
    <w:p w14:paraId="3528C45B"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4</w:t>
      </w:r>
    </w:p>
    <w:p w14:paraId="7801AC06" w14:textId="77777777" w:rsidR="008F59D6" w:rsidRPr="008F59D6" w:rsidRDefault="00000000" w:rsidP="008F59D6">
      <w:pPr>
        <w:rPr>
          <w:rFonts w:asciiTheme="majorHAnsi" w:eastAsiaTheme="majorEastAsia" w:hAnsiTheme="majorHAnsi" w:cstheme="majorBidi"/>
          <w:sz w:val="28"/>
          <w:szCs w:val="28"/>
          <w:lang w:val="en-IN"/>
        </w:rPr>
      </w:pPr>
      <w:r>
        <w:rPr>
          <w:rFonts w:asciiTheme="majorHAnsi" w:eastAsiaTheme="majorEastAsia" w:hAnsiTheme="majorHAnsi" w:cstheme="majorBidi"/>
          <w:sz w:val="28"/>
          <w:szCs w:val="28"/>
          <w:lang w:val="en-IN"/>
        </w:rPr>
        <w:pict w14:anchorId="29C2258C">
          <v:rect id="_x0000_i1025" style="width:0;height:1.5pt" o:hralign="center" o:hrstd="t" o:hr="t" fillcolor="#a0a0a0" stroked="f"/>
        </w:pict>
      </w:r>
    </w:p>
    <w:p w14:paraId="733161A1"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t>ABSTRACT</w:t>
      </w:r>
    </w:p>
    <w:p w14:paraId="487B5CA4"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lastRenderedPageBreak/>
        <w:t xml:space="preserve">In modern cyber security assessments, reconnaissance plays a critical role in determining the overall success of a penetration testing engagement. Among reconnaissance techniques, Domain Name System (DNS) enumeration is one of the most effective methods for uncovering hidden infrastructure details of an organization. This document presents a comprehensive technical study of </w:t>
      </w:r>
      <w:r w:rsidRPr="008F59D6">
        <w:rPr>
          <w:rFonts w:asciiTheme="majorHAnsi" w:eastAsiaTheme="majorEastAsia" w:hAnsiTheme="majorHAnsi" w:cstheme="majorBidi"/>
          <w:b/>
          <w:bCs/>
          <w:sz w:val="28"/>
          <w:szCs w:val="28"/>
          <w:lang w:val="en-IN"/>
        </w:rPr>
        <w:t>DNSENUM</w:t>
      </w:r>
      <w:r w:rsidRPr="008F59D6">
        <w:rPr>
          <w:rFonts w:asciiTheme="majorHAnsi" w:eastAsiaTheme="majorEastAsia" w:hAnsiTheme="majorHAnsi" w:cstheme="majorBidi"/>
          <w:sz w:val="28"/>
          <w:szCs w:val="28"/>
          <w:lang w:val="en-IN"/>
        </w:rPr>
        <w:t>, a widely used DNS enumeration tool. The report explains the theoretical background, internal working mechanism, command usage, practical case study, advantages, limitations, and security implications of DNSENUM. The objective of this document is to demonstrate how DNSENUM assists ethical hackers in expanding the attack surface while also highlighting defensive considerations for organizations.</w:t>
      </w:r>
    </w:p>
    <w:p w14:paraId="3F9DE2DC" w14:textId="77777777" w:rsidR="008F59D6" w:rsidRPr="008F59D6" w:rsidRDefault="00000000" w:rsidP="008F59D6">
      <w:pPr>
        <w:rPr>
          <w:rFonts w:asciiTheme="majorHAnsi" w:eastAsiaTheme="majorEastAsia" w:hAnsiTheme="majorHAnsi" w:cstheme="majorBidi"/>
          <w:sz w:val="28"/>
          <w:szCs w:val="28"/>
          <w:lang w:val="en-IN"/>
        </w:rPr>
      </w:pPr>
      <w:r>
        <w:rPr>
          <w:rFonts w:asciiTheme="majorHAnsi" w:eastAsiaTheme="majorEastAsia" w:hAnsiTheme="majorHAnsi" w:cstheme="majorBidi"/>
          <w:sz w:val="28"/>
          <w:szCs w:val="28"/>
          <w:lang w:val="en-IN"/>
        </w:rPr>
        <w:pict w14:anchorId="1827390A">
          <v:rect id="_x0000_i1026" style="width:0;height:1.5pt" o:hralign="center" o:hrstd="t" o:hr="t" fillcolor="#a0a0a0" stroked="f"/>
        </w:pict>
      </w:r>
    </w:p>
    <w:p w14:paraId="2714DF40"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t>1. INTRODUCTION</w:t>
      </w:r>
    </w:p>
    <w:p w14:paraId="66C55F1B"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The Domain Name System (DNS) is often described as the “phonebook of the internet.” It translates human-readable domain names into IP addresses that computers can understand. Due to its fundamental role in networking, DNS becomes an unavoidable component in any digital infrastructure. However, improper DNS configuration can unintentionally expose sensitive information about an organization’s internal structure.</w:t>
      </w:r>
    </w:p>
    <w:p w14:paraId="3CDE8C3D"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 xml:space="preserve">DNS enumeration is the systematic process of extracting DNS-related information such as subdomains, mail servers, name servers, and associated IP addresses. Attackers frequently use this information to identify entry points into a target network. Ethical hackers and penetration testers replicate this </w:t>
      </w:r>
      <w:proofErr w:type="spellStart"/>
      <w:r w:rsidRPr="008F59D6">
        <w:rPr>
          <w:rFonts w:asciiTheme="majorHAnsi" w:eastAsiaTheme="majorEastAsia" w:hAnsiTheme="majorHAnsi" w:cstheme="majorBidi"/>
          <w:sz w:val="28"/>
          <w:szCs w:val="28"/>
          <w:lang w:val="en-IN"/>
        </w:rPr>
        <w:t>behavior</w:t>
      </w:r>
      <w:proofErr w:type="spellEnd"/>
      <w:r w:rsidRPr="008F59D6">
        <w:rPr>
          <w:rFonts w:asciiTheme="majorHAnsi" w:eastAsiaTheme="majorEastAsia" w:hAnsiTheme="majorHAnsi" w:cstheme="majorBidi"/>
          <w:sz w:val="28"/>
          <w:szCs w:val="28"/>
          <w:lang w:val="en-IN"/>
        </w:rPr>
        <w:t xml:space="preserve"> to assess the security posture of an organization.</w:t>
      </w:r>
    </w:p>
    <w:p w14:paraId="40B6DC8C"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DNSENUM is a specialized tool designed to automate DNS enumeration tasks efficiently. This document explores DNSENUM in depth, focusing on both theoretical and practical aspects.</w:t>
      </w:r>
    </w:p>
    <w:p w14:paraId="4237BF46" w14:textId="77777777" w:rsidR="008F59D6" w:rsidRPr="008F59D6" w:rsidRDefault="00000000" w:rsidP="008F59D6">
      <w:pPr>
        <w:rPr>
          <w:rFonts w:asciiTheme="majorHAnsi" w:eastAsiaTheme="majorEastAsia" w:hAnsiTheme="majorHAnsi" w:cstheme="majorBidi"/>
          <w:sz w:val="28"/>
          <w:szCs w:val="28"/>
          <w:lang w:val="en-IN"/>
        </w:rPr>
      </w:pPr>
      <w:r>
        <w:rPr>
          <w:rFonts w:asciiTheme="majorHAnsi" w:eastAsiaTheme="majorEastAsia" w:hAnsiTheme="majorHAnsi" w:cstheme="majorBidi"/>
          <w:sz w:val="28"/>
          <w:szCs w:val="28"/>
          <w:lang w:val="en-IN"/>
        </w:rPr>
        <w:pict w14:anchorId="33C3EB8E">
          <v:rect id="_x0000_i1027" style="width:0;height:1.5pt" o:hralign="center" o:hrstd="t" o:hr="t" fillcolor="#a0a0a0" stroked="f"/>
        </w:pict>
      </w:r>
    </w:p>
    <w:p w14:paraId="6FB1C727"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lastRenderedPageBreak/>
        <w:t>2. OBJECTIVE OF THE STUDY</w:t>
      </w:r>
    </w:p>
    <w:p w14:paraId="1232247F"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The primary objectives of this documentation are:</w:t>
      </w:r>
    </w:p>
    <w:p w14:paraId="28AEE365" w14:textId="77777777" w:rsidR="008F59D6" w:rsidRPr="008F59D6" w:rsidRDefault="008F59D6" w:rsidP="008F59D6">
      <w:pPr>
        <w:numPr>
          <w:ilvl w:val="0"/>
          <w:numId w:val="18"/>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To understand the importance of DNS enumeration in cyber security</w:t>
      </w:r>
    </w:p>
    <w:p w14:paraId="58566990" w14:textId="77777777" w:rsidR="008F59D6" w:rsidRPr="008F59D6" w:rsidRDefault="008F59D6" w:rsidP="008F59D6">
      <w:pPr>
        <w:numPr>
          <w:ilvl w:val="0"/>
          <w:numId w:val="18"/>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 xml:space="preserve">To </w:t>
      </w:r>
      <w:proofErr w:type="spellStart"/>
      <w:r w:rsidRPr="008F59D6">
        <w:rPr>
          <w:rFonts w:asciiTheme="majorHAnsi" w:eastAsiaTheme="majorEastAsia" w:hAnsiTheme="majorHAnsi" w:cstheme="majorBidi"/>
          <w:sz w:val="28"/>
          <w:szCs w:val="28"/>
          <w:lang w:val="en-IN"/>
        </w:rPr>
        <w:t>analyze</w:t>
      </w:r>
      <w:proofErr w:type="spellEnd"/>
      <w:r w:rsidRPr="008F59D6">
        <w:rPr>
          <w:rFonts w:asciiTheme="majorHAnsi" w:eastAsiaTheme="majorEastAsia" w:hAnsiTheme="majorHAnsi" w:cstheme="majorBidi"/>
          <w:sz w:val="28"/>
          <w:szCs w:val="28"/>
          <w:lang w:val="en-IN"/>
        </w:rPr>
        <w:t xml:space="preserve"> how DNSENUM works internally</w:t>
      </w:r>
    </w:p>
    <w:p w14:paraId="061CAB48" w14:textId="77777777" w:rsidR="008F59D6" w:rsidRPr="008F59D6" w:rsidRDefault="008F59D6" w:rsidP="008F59D6">
      <w:pPr>
        <w:numPr>
          <w:ilvl w:val="0"/>
          <w:numId w:val="18"/>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To study the commands and features offered by DNSENUM</w:t>
      </w:r>
    </w:p>
    <w:p w14:paraId="14E3A733" w14:textId="77777777" w:rsidR="008F59D6" w:rsidRPr="008F59D6" w:rsidRDefault="008F59D6" w:rsidP="008F59D6">
      <w:pPr>
        <w:numPr>
          <w:ilvl w:val="0"/>
          <w:numId w:val="18"/>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To demonstrate real-world usage through a practical case study</w:t>
      </w:r>
    </w:p>
    <w:p w14:paraId="7C921249" w14:textId="77777777" w:rsidR="008F59D6" w:rsidRPr="008F59D6" w:rsidRDefault="008F59D6" w:rsidP="008F59D6">
      <w:pPr>
        <w:numPr>
          <w:ilvl w:val="0"/>
          <w:numId w:val="18"/>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To evaluate strengths, limitations, and security risks</w:t>
      </w:r>
    </w:p>
    <w:p w14:paraId="0AD474A8" w14:textId="77777777" w:rsidR="008F59D6" w:rsidRPr="008F59D6" w:rsidRDefault="008F59D6" w:rsidP="008F59D6">
      <w:pPr>
        <w:numPr>
          <w:ilvl w:val="0"/>
          <w:numId w:val="18"/>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To provide exam-ready and submission-ready material</w:t>
      </w:r>
    </w:p>
    <w:p w14:paraId="138C0782" w14:textId="77777777" w:rsidR="008F59D6" w:rsidRPr="008F59D6" w:rsidRDefault="00000000" w:rsidP="008F59D6">
      <w:pPr>
        <w:rPr>
          <w:rFonts w:asciiTheme="majorHAnsi" w:eastAsiaTheme="majorEastAsia" w:hAnsiTheme="majorHAnsi" w:cstheme="majorBidi"/>
          <w:sz w:val="28"/>
          <w:szCs w:val="28"/>
          <w:lang w:val="en-IN"/>
        </w:rPr>
      </w:pPr>
      <w:r>
        <w:rPr>
          <w:rFonts w:asciiTheme="majorHAnsi" w:eastAsiaTheme="majorEastAsia" w:hAnsiTheme="majorHAnsi" w:cstheme="majorBidi"/>
          <w:sz w:val="28"/>
          <w:szCs w:val="28"/>
          <w:lang w:val="en-IN"/>
        </w:rPr>
        <w:pict w14:anchorId="7E3085E4">
          <v:rect id="_x0000_i1028" style="width:0;height:1.5pt" o:hralign="center" o:hrstd="t" o:hr="t" fillcolor="#a0a0a0" stroked="f"/>
        </w:pict>
      </w:r>
    </w:p>
    <w:p w14:paraId="7E08BBB9"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t>3. BACKGROUND: DNS ENUMERATION IN CYBER SECURITY</w:t>
      </w:r>
    </w:p>
    <w:p w14:paraId="30169C92"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 xml:space="preserve">DNS enumeration is classified under the </w:t>
      </w:r>
      <w:r w:rsidRPr="008F59D6">
        <w:rPr>
          <w:rFonts w:asciiTheme="majorHAnsi" w:eastAsiaTheme="majorEastAsia" w:hAnsiTheme="majorHAnsi" w:cstheme="majorBidi"/>
          <w:b/>
          <w:bCs/>
          <w:sz w:val="28"/>
          <w:szCs w:val="28"/>
          <w:lang w:val="en-IN"/>
        </w:rPr>
        <w:t>Information Gathering (Reconnaissance)</w:t>
      </w:r>
      <w:r w:rsidRPr="008F59D6">
        <w:rPr>
          <w:rFonts w:asciiTheme="majorHAnsi" w:eastAsiaTheme="majorEastAsia" w:hAnsiTheme="majorHAnsi" w:cstheme="majorBidi"/>
          <w:sz w:val="28"/>
          <w:szCs w:val="28"/>
          <w:lang w:val="en-IN"/>
        </w:rPr>
        <w:t xml:space="preserve"> phase of penetration testing. Unlike exploitation, reconnaissance focuses on collecting publicly accessible information without directly attacking systems.</w:t>
      </w:r>
    </w:p>
    <w:p w14:paraId="6E816A53"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DNS data can reveal:</w:t>
      </w:r>
    </w:p>
    <w:p w14:paraId="75D8D175" w14:textId="77777777" w:rsidR="008F59D6" w:rsidRPr="008F59D6" w:rsidRDefault="008F59D6" w:rsidP="008F59D6">
      <w:pPr>
        <w:numPr>
          <w:ilvl w:val="0"/>
          <w:numId w:val="19"/>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Hidden subdomains (development, testing, admin portals)</w:t>
      </w:r>
    </w:p>
    <w:p w14:paraId="19E87782" w14:textId="77777777" w:rsidR="008F59D6" w:rsidRPr="008F59D6" w:rsidRDefault="008F59D6" w:rsidP="008F59D6">
      <w:pPr>
        <w:numPr>
          <w:ilvl w:val="0"/>
          <w:numId w:val="19"/>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Email infrastructure used by the organization</w:t>
      </w:r>
    </w:p>
    <w:p w14:paraId="063D6F67" w14:textId="77777777" w:rsidR="008F59D6" w:rsidRPr="008F59D6" w:rsidRDefault="008F59D6" w:rsidP="008F59D6">
      <w:pPr>
        <w:numPr>
          <w:ilvl w:val="0"/>
          <w:numId w:val="19"/>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Naming conventions that indicate internal roles</w:t>
      </w:r>
    </w:p>
    <w:p w14:paraId="7DE7663B" w14:textId="77777777" w:rsidR="008F59D6" w:rsidRPr="008F59D6" w:rsidRDefault="008F59D6" w:rsidP="008F59D6">
      <w:pPr>
        <w:numPr>
          <w:ilvl w:val="0"/>
          <w:numId w:val="19"/>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Legacy or forgotten systems still accessible online</w:t>
      </w:r>
    </w:p>
    <w:p w14:paraId="3149DEE5"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 xml:space="preserve">Since DNS data is often publicly </w:t>
      </w:r>
      <w:proofErr w:type="spellStart"/>
      <w:r w:rsidRPr="008F59D6">
        <w:rPr>
          <w:rFonts w:asciiTheme="majorHAnsi" w:eastAsiaTheme="majorEastAsia" w:hAnsiTheme="majorHAnsi" w:cstheme="majorBidi"/>
          <w:sz w:val="28"/>
          <w:szCs w:val="28"/>
          <w:lang w:val="en-IN"/>
        </w:rPr>
        <w:t>queryable</w:t>
      </w:r>
      <w:proofErr w:type="spellEnd"/>
      <w:r w:rsidRPr="008F59D6">
        <w:rPr>
          <w:rFonts w:asciiTheme="majorHAnsi" w:eastAsiaTheme="majorEastAsia" w:hAnsiTheme="majorHAnsi" w:cstheme="majorBidi"/>
          <w:sz w:val="28"/>
          <w:szCs w:val="28"/>
          <w:lang w:val="en-IN"/>
        </w:rPr>
        <w:t>, attackers can gather this information without triggering intrusion detection systems. DNSENUM automates this process and presents the findings in a structured manner.</w:t>
      </w:r>
    </w:p>
    <w:p w14:paraId="79F8BB99" w14:textId="77777777" w:rsidR="008F59D6" w:rsidRPr="008F59D6" w:rsidRDefault="00000000" w:rsidP="008F59D6">
      <w:pPr>
        <w:rPr>
          <w:rFonts w:asciiTheme="majorHAnsi" w:eastAsiaTheme="majorEastAsia" w:hAnsiTheme="majorHAnsi" w:cstheme="majorBidi"/>
          <w:sz w:val="28"/>
          <w:szCs w:val="28"/>
          <w:lang w:val="en-IN"/>
        </w:rPr>
      </w:pPr>
      <w:r>
        <w:rPr>
          <w:rFonts w:asciiTheme="majorHAnsi" w:eastAsiaTheme="majorEastAsia" w:hAnsiTheme="majorHAnsi" w:cstheme="majorBidi"/>
          <w:sz w:val="28"/>
          <w:szCs w:val="28"/>
          <w:lang w:val="en-IN"/>
        </w:rPr>
        <w:pict w14:anchorId="268D7DD5">
          <v:rect id="_x0000_i1029" style="width:0;height:1.5pt" o:hralign="center" o:hrstd="t" o:hr="t" fillcolor="#a0a0a0" stroked="f"/>
        </w:pict>
      </w:r>
    </w:p>
    <w:p w14:paraId="5641D690"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lastRenderedPageBreak/>
        <w:t>4. OVERVIEW OF DNSENUM TOOL</w:t>
      </w:r>
    </w:p>
    <w:p w14:paraId="36D1476D"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DNSENUM is an open-source DNS enumeration tool written in Perl and commonly available in Kali Linux. It combines multiple DNS reconnaissance techniques into a single execution flow. Instead of running several tools independently, DNSENUM integrates them into one unified workflow.</w:t>
      </w:r>
    </w:p>
    <w:p w14:paraId="15ADF6C5"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 xml:space="preserve">DNSENUM is not an exploitation tool. Its sole purpose is </w:t>
      </w:r>
      <w:r w:rsidRPr="008F59D6">
        <w:rPr>
          <w:rFonts w:asciiTheme="majorHAnsi" w:eastAsiaTheme="majorEastAsia" w:hAnsiTheme="majorHAnsi" w:cstheme="majorBidi"/>
          <w:b/>
          <w:bCs/>
          <w:sz w:val="28"/>
          <w:szCs w:val="28"/>
          <w:lang w:val="en-IN"/>
        </w:rPr>
        <w:t>information disclosure through DNS analysis</w:t>
      </w:r>
      <w:r w:rsidRPr="008F59D6">
        <w:rPr>
          <w:rFonts w:asciiTheme="majorHAnsi" w:eastAsiaTheme="majorEastAsia" w:hAnsiTheme="majorHAnsi" w:cstheme="majorBidi"/>
          <w:sz w:val="28"/>
          <w:szCs w:val="28"/>
          <w:lang w:val="en-IN"/>
        </w:rPr>
        <w:t>. However, the intelligence it provides can be critical for subsequent attack phases.</w:t>
      </w:r>
    </w:p>
    <w:p w14:paraId="4DE092B2" w14:textId="77777777" w:rsidR="008F59D6" w:rsidRPr="008F59D6" w:rsidRDefault="00000000" w:rsidP="008F59D6">
      <w:pPr>
        <w:rPr>
          <w:rFonts w:asciiTheme="majorHAnsi" w:eastAsiaTheme="majorEastAsia" w:hAnsiTheme="majorHAnsi" w:cstheme="majorBidi"/>
          <w:sz w:val="28"/>
          <w:szCs w:val="28"/>
          <w:lang w:val="en-IN"/>
        </w:rPr>
      </w:pPr>
      <w:r>
        <w:rPr>
          <w:rFonts w:asciiTheme="majorHAnsi" w:eastAsiaTheme="majorEastAsia" w:hAnsiTheme="majorHAnsi" w:cstheme="majorBidi"/>
          <w:sz w:val="28"/>
          <w:szCs w:val="28"/>
          <w:lang w:val="en-IN"/>
        </w:rPr>
        <w:pict w14:anchorId="1D210D8D">
          <v:rect id="_x0000_i1030" style="width:0;height:1.5pt" o:hralign="center" o:hrstd="t" o:hr="t" fillcolor="#a0a0a0" stroked="f"/>
        </w:pict>
      </w:r>
    </w:p>
    <w:p w14:paraId="3B689A2B"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t>5. ARCHITECTURE AND WORKING MECHANISM</w:t>
      </w:r>
    </w:p>
    <w:p w14:paraId="36EF45DA" w14:textId="38192965"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noProof/>
          <w:sz w:val="28"/>
          <w:szCs w:val="28"/>
          <w:lang w:val="en-IN"/>
        </w:rPr>
        <w:drawing>
          <wp:inline distT="0" distB="0" distL="0" distR="0" wp14:anchorId="1811A468" wp14:editId="2F786075">
            <wp:extent cx="5486400" cy="1779905"/>
            <wp:effectExtent l="0" t="0" r="0" b="0"/>
            <wp:docPr id="6902142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779905"/>
                    </a:xfrm>
                    <a:prstGeom prst="rect">
                      <a:avLst/>
                    </a:prstGeom>
                    <a:noFill/>
                    <a:ln>
                      <a:noFill/>
                    </a:ln>
                  </pic:spPr>
                </pic:pic>
              </a:graphicData>
            </a:graphic>
          </wp:inline>
        </w:drawing>
      </w:r>
    </w:p>
    <w:p w14:paraId="14579B0F" w14:textId="4D52E995"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noProof/>
          <w:sz w:val="28"/>
          <w:szCs w:val="28"/>
          <w:lang w:val="en-IN"/>
        </w:rPr>
        <mc:AlternateContent>
          <mc:Choice Requires="wps">
            <w:drawing>
              <wp:inline distT="0" distB="0" distL="0" distR="0" wp14:anchorId="77DCD683" wp14:editId="6D82C881">
                <wp:extent cx="304800" cy="304800"/>
                <wp:effectExtent l="0" t="0" r="0" b="0"/>
                <wp:docPr id="603594283"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EC9807"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E44046" w14:textId="1435CFEA"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noProof/>
          <w:sz w:val="28"/>
          <w:szCs w:val="28"/>
          <w:lang w:val="en-IN"/>
        </w:rPr>
        <w:lastRenderedPageBreak/>
        <w:drawing>
          <wp:inline distT="0" distB="0" distL="0" distR="0" wp14:anchorId="6E1E4A49" wp14:editId="7D4326D6">
            <wp:extent cx="5486400" cy="4007485"/>
            <wp:effectExtent l="0" t="0" r="0" b="0"/>
            <wp:docPr id="19545557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4007485"/>
                    </a:xfrm>
                    <a:prstGeom prst="rect">
                      <a:avLst/>
                    </a:prstGeom>
                    <a:noFill/>
                    <a:ln>
                      <a:noFill/>
                    </a:ln>
                  </pic:spPr>
                </pic:pic>
              </a:graphicData>
            </a:graphic>
          </wp:inline>
        </w:drawing>
      </w:r>
    </w:p>
    <w:p w14:paraId="7282B59D"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DNSENUM follows a multi-stage working mechanism:</w:t>
      </w:r>
    </w:p>
    <w:p w14:paraId="1B7E2F5D" w14:textId="77777777" w:rsidR="008F59D6" w:rsidRPr="008F59D6" w:rsidRDefault="008F59D6" w:rsidP="008F59D6">
      <w:pPr>
        <w:numPr>
          <w:ilvl w:val="0"/>
          <w:numId w:val="20"/>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b/>
          <w:bCs/>
          <w:sz w:val="28"/>
          <w:szCs w:val="28"/>
          <w:lang w:val="en-IN"/>
        </w:rPr>
        <w:t>DNS Record Collection</w:t>
      </w:r>
      <w:r w:rsidRPr="008F59D6">
        <w:rPr>
          <w:rFonts w:asciiTheme="majorHAnsi" w:eastAsiaTheme="majorEastAsia" w:hAnsiTheme="majorHAnsi" w:cstheme="majorBidi"/>
          <w:sz w:val="28"/>
          <w:szCs w:val="28"/>
          <w:lang w:val="en-IN"/>
        </w:rPr>
        <w:br/>
        <w:t>The tool queries standard DNS records such as A, AAAA, NS, MX, TXT, and SOA records.</w:t>
      </w:r>
    </w:p>
    <w:p w14:paraId="52EBC8D8" w14:textId="77777777" w:rsidR="008F59D6" w:rsidRPr="008F59D6" w:rsidRDefault="008F59D6" w:rsidP="008F59D6">
      <w:pPr>
        <w:numPr>
          <w:ilvl w:val="0"/>
          <w:numId w:val="20"/>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b/>
          <w:bCs/>
          <w:sz w:val="28"/>
          <w:szCs w:val="28"/>
          <w:lang w:val="en-IN"/>
        </w:rPr>
        <w:t>Name Server Identification</w:t>
      </w:r>
      <w:r w:rsidRPr="008F59D6">
        <w:rPr>
          <w:rFonts w:asciiTheme="majorHAnsi" w:eastAsiaTheme="majorEastAsia" w:hAnsiTheme="majorHAnsi" w:cstheme="majorBidi"/>
          <w:sz w:val="28"/>
          <w:szCs w:val="28"/>
          <w:lang w:val="en-IN"/>
        </w:rPr>
        <w:br/>
        <w:t>DNSENUM identifies authoritative name servers responsible for the domain.</w:t>
      </w:r>
    </w:p>
    <w:p w14:paraId="3A84D9F1" w14:textId="77777777" w:rsidR="008F59D6" w:rsidRPr="008F59D6" w:rsidRDefault="008F59D6" w:rsidP="008F59D6">
      <w:pPr>
        <w:numPr>
          <w:ilvl w:val="0"/>
          <w:numId w:val="20"/>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b/>
          <w:bCs/>
          <w:sz w:val="28"/>
          <w:szCs w:val="28"/>
          <w:lang w:val="en-IN"/>
        </w:rPr>
        <w:t>Zone Transfer Testing</w:t>
      </w:r>
      <w:r w:rsidRPr="008F59D6">
        <w:rPr>
          <w:rFonts w:asciiTheme="majorHAnsi" w:eastAsiaTheme="majorEastAsia" w:hAnsiTheme="majorHAnsi" w:cstheme="majorBidi"/>
          <w:sz w:val="28"/>
          <w:szCs w:val="28"/>
          <w:lang w:val="en-IN"/>
        </w:rPr>
        <w:br/>
        <w:t>The tool attempts DNS zone transfers to check for misconfigurations.</w:t>
      </w:r>
    </w:p>
    <w:p w14:paraId="15A9B35E" w14:textId="77777777" w:rsidR="008F59D6" w:rsidRPr="008F59D6" w:rsidRDefault="008F59D6" w:rsidP="008F59D6">
      <w:pPr>
        <w:numPr>
          <w:ilvl w:val="0"/>
          <w:numId w:val="20"/>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b/>
          <w:bCs/>
          <w:sz w:val="28"/>
          <w:szCs w:val="28"/>
          <w:lang w:val="en-IN"/>
        </w:rPr>
        <w:t>Subdomain Brute Forcing</w:t>
      </w:r>
      <w:r w:rsidRPr="008F59D6">
        <w:rPr>
          <w:rFonts w:asciiTheme="majorHAnsi" w:eastAsiaTheme="majorEastAsia" w:hAnsiTheme="majorHAnsi" w:cstheme="majorBidi"/>
          <w:sz w:val="28"/>
          <w:szCs w:val="28"/>
          <w:lang w:val="en-IN"/>
        </w:rPr>
        <w:br/>
        <w:t>Using wordlists, DNSENUM brute-forces potential subdomains.</w:t>
      </w:r>
    </w:p>
    <w:p w14:paraId="2A52D532" w14:textId="77777777" w:rsidR="008F59D6" w:rsidRPr="008F59D6" w:rsidRDefault="008F59D6" w:rsidP="008F59D6">
      <w:pPr>
        <w:numPr>
          <w:ilvl w:val="0"/>
          <w:numId w:val="20"/>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b/>
          <w:bCs/>
          <w:sz w:val="28"/>
          <w:szCs w:val="28"/>
          <w:lang w:val="en-IN"/>
        </w:rPr>
        <w:t>Reverse DNS Lookups</w:t>
      </w:r>
      <w:r w:rsidRPr="008F59D6">
        <w:rPr>
          <w:rFonts w:asciiTheme="majorHAnsi" w:eastAsiaTheme="majorEastAsia" w:hAnsiTheme="majorHAnsi" w:cstheme="majorBidi"/>
          <w:sz w:val="28"/>
          <w:szCs w:val="28"/>
          <w:lang w:val="en-IN"/>
        </w:rPr>
        <w:br/>
        <w:t>IP ranges are mapped back to domain names.</w:t>
      </w:r>
    </w:p>
    <w:p w14:paraId="46C9B3E8" w14:textId="77777777" w:rsidR="008F59D6" w:rsidRPr="008F59D6" w:rsidRDefault="008F59D6" w:rsidP="008F59D6">
      <w:pPr>
        <w:numPr>
          <w:ilvl w:val="0"/>
          <w:numId w:val="20"/>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b/>
          <w:bCs/>
          <w:sz w:val="28"/>
          <w:szCs w:val="28"/>
          <w:lang w:val="en-IN"/>
        </w:rPr>
        <w:lastRenderedPageBreak/>
        <w:t>Result Correlation</w:t>
      </w:r>
      <w:r w:rsidRPr="008F59D6">
        <w:rPr>
          <w:rFonts w:asciiTheme="majorHAnsi" w:eastAsiaTheme="majorEastAsia" w:hAnsiTheme="majorHAnsi" w:cstheme="majorBidi"/>
          <w:sz w:val="28"/>
          <w:szCs w:val="28"/>
          <w:lang w:val="en-IN"/>
        </w:rPr>
        <w:br/>
        <w:t>All gathered data is correlated and displayed in a readable format.</w:t>
      </w:r>
    </w:p>
    <w:p w14:paraId="4307B5D4"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This layered approach ensures maximum coverage of DNS information.</w:t>
      </w:r>
    </w:p>
    <w:p w14:paraId="19D76B19" w14:textId="77777777" w:rsidR="008F59D6" w:rsidRPr="008F59D6" w:rsidRDefault="00000000" w:rsidP="008F59D6">
      <w:pPr>
        <w:rPr>
          <w:rFonts w:asciiTheme="majorHAnsi" w:eastAsiaTheme="majorEastAsia" w:hAnsiTheme="majorHAnsi" w:cstheme="majorBidi"/>
          <w:sz w:val="28"/>
          <w:szCs w:val="28"/>
          <w:lang w:val="en-IN"/>
        </w:rPr>
      </w:pPr>
      <w:r>
        <w:rPr>
          <w:rFonts w:asciiTheme="majorHAnsi" w:eastAsiaTheme="majorEastAsia" w:hAnsiTheme="majorHAnsi" w:cstheme="majorBidi"/>
          <w:sz w:val="28"/>
          <w:szCs w:val="28"/>
          <w:lang w:val="en-IN"/>
        </w:rPr>
        <w:pict w14:anchorId="1B14C589">
          <v:rect id="_x0000_i1031" style="width:0;height:1.5pt" o:hralign="center" o:hrstd="t" o:hr="t" fillcolor="#a0a0a0" stroked="f"/>
        </w:pict>
      </w:r>
    </w:p>
    <w:p w14:paraId="783452D4"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t>6. INSTALLATION AND ENVIRONMENT</w:t>
      </w:r>
    </w:p>
    <w:p w14:paraId="0A5A8A6D"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DNSENUM is pre-installed in Kali Linux. The tool requires Perl and DNS resolution libraries.</w:t>
      </w:r>
    </w:p>
    <w:p w14:paraId="4E7D315E"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To verify installation:</w:t>
      </w:r>
    </w:p>
    <w:p w14:paraId="33DBBEB6" w14:textId="77777777" w:rsidR="008F59D6" w:rsidRPr="008F59D6" w:rsidRDefault="008F59D6" w:rsidP="008F59D6">
      <w:pPr>
        <w:rPr>
          <w:rFonts w:asciiTheme="majorHAnsi" w:eastAsiaTheme="majorEastAsia" w:hAnsiTheme="majorHAnsi" w:cstheme="majorBidi"/>
          <w:sz w:val="28"/>
          <w:szCs w:val="28"/>
          <w:lang w:val="en-IN"/>
        </w:rPr>
      </w:pPr>
      <w:proofErr w:type="spellStart"/>
      <w:r w:rsidRPr="008F59D6">
        <w:rPr>
          <w:rFonts w:asciiTheme="majorHAnsi" w:eastAsiaTheme="majorEastAsia" w:hAnsiTheme="majorHAnsi" w:cstheme="majorBidi"/>
          <w:sz w:val="28"/>
          <w:szCs w:val="28"/>
          <w:lang w:val="en-IN"/>
        </w:rPr>
        <w:t>dnsenum</w:t>
      </w:r>
      <w:proofErr w:type="spellEnd"/>
      <w:r w:rsidRPr="008F59D6">
        <w:rPr>
          <w:rFonts w:asciiTheme="majorHAnsi" w:eastAsiaTheme="majorEastAsia" w:hAnsiTheme="majorHAnsi" w:cstheme="majorBidi"/>
          <w:sz w:val="28"/>
          <w:szCs w:val="28"/>
          <w:lang w:val="en-IN"/>
        </w:rPr>
        <w:t xml:space="preserve"> --help</w:t>
      </w:r>
    </w:p>
    <w:p w14:paraId="1030249C"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DNSENUM is primarily executed in Linux-based penetration testing environments.</w:t>
      </w:r>
    </w:p>
    <w:p w14:paraId="21F93C01" w14:textId="77777777" w:rsidR="008F59D6" w:rsidRPr="008F59D6" w:rsidRDefault="00000000" w:rsidP="008F59D6">
      <w:pPr>
        <w:rPr>
          <w:rFonts w:asciiTheme="majorHAnsi" w:eastAsiaTheme="majorEastAsia" w:hAnsiTheme="majorHAnsi" w:cstheme="majorBidi"/>
          <w:sz w:val="28"/>
          <w:szCs w:val="28"/>
          <w:lang w:val="en-IN"/>
        </w:rPr>
      </w:pPr>
      <w:r>
        <w:rPr>
          <w:rFonts w:asciiTheme="majorHAnsi" w:eastAsiaTheme="majorEastAsia" w:hAnsiTheme="majorHAnsi" w:cstheme="majorBidi"/>
          <w:sz w:val="28"/>
          <w:szCs w:val="28"/>
          <w:lang w:val="en-IN"/>
        </w:rPr>
        <w:pict w14:anchorId="06EAEBB8">
          <v:rect id="_x0000_i1032" style="width:0;height:1.5pt" o:hralign="center" o:hrstd="t" o:hr="t" fillcolor="#a0a0a0" stroked="f"/>
        </w:pict>
      </w:r>
    </w:p>
    <w:p w14:paraId="717FC934"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t>7. COMMAND USAGE AND ANALYSIS</w:t>
      </w:r>
    </w:p>
    <w:p w14:paraId="4E56BDBC"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t>7.1 Basic Enumeration</w:t>
      </w:r>
    </w:p>
    <w:p w14:paraId="70B9BA39" w14:textId="77777777" w:rsidR="008F59D6" w:rsidRPr="008F59D6" w:rsidRDefault="008F59D6" w:rsidP="008F59D6">
      <w:pPr>
        <w:rPr>
          <w:rFonts w:asciiTheme="majorHAnsi" w:eastAsiaTheme="majorEastAsia" w:hAnsiTheme="majorHAnsi" w:cstheme="majorBidi"/>
          <w:sz w:val="28"/>
          <w:szCs w:val="28"/>
          <w:lang w:val="en-IN"/>
        </w:rPr>
      </w:pPr>
      <w:proofErr w:type="spellStart"/>
      <w:r w:rsidRPr="008F59D6">
        <w:rPr>
          <w:rFonts w:asciiTheme="majorHAnsi" w:eastAsiaTheme="majorEastAsia" w:hAnsiTheme="majorHAnsi" w:cstheme="majorBidi"/>
          <w:sz w:val="28"/>
          <w:szCs w:val="28"/>
          <w:lang w:val="en-IN"/>
        </w:rPr>
        <w:t>dnsenum</w:t>
      </w:r>
      <w:proofErr w:type="spellEnd"/>
      <w:r w:rsidRPr="008F59D6">
        <w:rPr>
          <w:rFonts w:asciiTheme="majorHAnsi" w:eastAsiaTheme="majorEastAsia" w:hAnsiTheme="majorHAnsi" w:cstheme="majorBidi"/>
          <w:sz w:val="28"/>
          <w:szCs w:val="28"/>
          <w:lang w:val="en-IN"/>
        </w:rPr>
        <w:t xml:space="preserve"> example.com</w:t>
      </w:r>
    </w:p>
    <w:p w14:paraId="202A1040"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This command performs standard DNS enumeration, including name servers, mail servers, and basic subdomain discovery.</w:t>
      </w:r>
    </w:p>
    <w:p w14:paraId="08BE1E53" w14:textId="77777777" w:rsidR="008F59D6" w:rsidRPr="008F59D6" w:rsidRDefault="00000000" w:rsidP="008F59D6">
      <w:pPr>
        <w:rPr>
          <w:rFonts w:asciiTheme="majorHAnsi" w:eastAsiaTheme="majorEastAsia" w:hAnsiTheme="majorHAnsi" w:cstheme="majorBidi"/>
          <w:sz w:val="28"/>
          <w:szCs w:val="28"/>
          <w:lang w:val="en-IN"/>
        </w:rPr>
      </w:pPr>
      <w:r>
        <w:rPr>
          <w:rFonts w:asciiTheme="majorHAnsi" w:eastAsiaTheme="majorEastAsia" w:hAnsiTheme="majorHAnsi" w:cstheme="majorBidi"/>
          <w:sz w:val="28"/>
          <w:szCs w:val="28"/>
          <w:lang w:val="en-IN"/>
        </w:rPr>
        <w:pict w14:anchorId="7D61A83D">
          <v:rect id="_x0000_i1033" style="width:0;height:1.5pt" o:hralign="center" o:hrstd="t" o:hr="t" fillcolor="#a0a0a0" stroked="f"/>
        </w:pict>
      </w:r>
    </w:p>
    <w:p w14:paraId="009E1D0A"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t>7.2 Subdomain Brute Force Enumeration</w:t>
      </w:r>
    </w:p>
    <w:p w14:paraId="4CCCB5AA" w14:textId="77777777" w:rsidR="008F59D6" w:rsidRPr="008F59D6" w:rsidRDefault="008F59D6" w:rsidP="008F59D6">
      <w:pPr>
        <w:rPr>
          <w:rFonts w:asciiTheme="majorHAnsi" w:eastAsiaTheme="majorEastAsia" w:hAnsiTheme="majorHAnsi" w:cstheme="majorBidi"/>
          <w:sz w:val="28"/>
          <w:szCs w:val="28"/>
          <w:lang w:val="en-IN"/>
        </w:rPr>
      </w:pPr>
      <w:proofErr w:type="spellStart"/>
      <w:r w:rsidRPr="008F59D6">
        <w:rPr>
          <w:rFonts w:asciiTheme="majorHAnsi" w:eastAsiaTheme="majorEastAsia" w:hAnsiTheme="majorHAnsi" w:cstheme="majorBidi"/>
          <w:sz w:val="28"/>
          <w:szCs w:val="28"/>
          <w:lang w:val="en-IN"/>
        </w:rPr>
        <w:t>dnsenum</w:t>
      </w:r>
      <w:proofErr w:type="spellEnd"/>
      <w:r w:rsidRPr="008F59D6">
        <w:rPr>
          <w:rFonts w:asciiTheme="majorHAnsi" w:eastAsiaTheme="majorEastAsia" w:hAnsiTheme="majorHAnsi" w:cstheme="majorBidi"/>
          <w:sz w:val="28"/>
          <w:szCs w:val="28"/>
          <w:lang w:val="en-IN"/>
        </w:rPr>
        <w:t xml:space="preserve"> --</w:t>
      </w:r>
      <w:proofErr w:type="spellStart"/>
      <w:r w:rsidRPr="008F59D6">
        <w:rPr>
          <w:rFonts w:asciiTheme="majorHAnsi" w:eastAsiaTheme="majorEastAsia" w:hAnsiTheme="majorHAnsi" w:cstheme="majorBidi"/>
          <w:sz w:val="28"/>
          <w:szCs w:val="28"/>
          <w:lang w:val="en-IN"/>
        </w:rPr>
        <w:t>enum</w:t>
      </w:r>
      <w:proofErr w:type="spellEnd"/>
      <w:r w:rsidRPr="008F59D6">
        <w:rPr>
          <w:rFonts w:asciiTheme="majorHAnsi" w:eastAsiaTheme="majorEastAsia" w:hAnsiTheme="majorHAnsi" w:cstheme="majorBidi"/>
          <w:sz w:val="28"/>
          <w:szCs w:val="28"/>
          <w:lang w:val="en-IN"/>
        </w:rPr>
        <w:t xml:space="preserve"> example.com</w:t>
      </w:r>
    </w:p>
    <w:p w14:paraId="64621AF7"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This mode aggressively searches for hidden subdomains that may not be indexed by search engines.</w:t>
      </w:r>
    </w:p>
    <w:p w14:paraId="22B163BA" w14:textId="77777777" w:rsidR="008F59D6" w:rsidRPr="008F59D6" w:rsidRDefault="00000000" w:rsidP="008F59D6">
      <w:pPr>
        <w:rPr>
          <w:rFonts w:asciiTheme="majorHAnsi" w:eastAsiaTheme="majorEastAsia" w:hAnsiTheme="majorHAnsi" w:cstheme="majorBidi"/>
          <w:sz w:val="28"/>
          <w:szCs w:val="28"/>
          <w:lang w:val="en-IN"/>
        </w:rPr>
      </w:pPr>
      <w:r>
        <w:rPr>
          <w:rFonts w:asciiTheme="majorHAnsi" w:eastAsiaTheme="majorEastAsia" w:hAnsiTheme="majorHAnsi" w:cstheme="majorBidi"/>
          <w:sz w:val="28"/>
          <w:szCs w:val="28"/>
          <w:lang w:val="en-IN"/>
        </w:rPr>
        <w:pict w14:anchorId="2680276B">
          <v:rect id="_x0000_i1034" style="width:0;height:1.5pt" o:hralign="center" o:hrstd="t" o:hr="t" fillcolor="#a0a0a0" stroked="f"/>
        </w:pict>
      </w:r>
    </w:p>
    <w:p w14:paraId="0A4BA2ED"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lastRenderedPageBreak/>
        <w:t>7.3 Custom Wordlist Usage</w:t>
      </w:r>
    </w:p>
    <w:p w14:paraId="12B61519" w14:textId="77777777" w:rsidR="008F59D6" w:rsidRPr="008F59D6" w:rsidRDefault="008F59D6" w:rsidP="008F59D6">
      <w:pPr>
        <w:rPr>
          <w:rFonts w:asciiTheme="majorHAnsi" w:eastAsiaTheme="majorEastAsia" w:hAnsiTheme="majorHAnsi" w:cstheme="majorBidi"/>
          <w:sz w:val="28"/>
          <w:szCs w:val="28"/>
          <w:lang w:val="en-IN"/>
        </w:rPr>
      </w:pPr>
      <w:proofErr w:type="spellStart"/>
      <w:r w:rsidRPr="008F59D6">
        <w:rPr>
          <w:rFonts w:asciiTheme="majorHAnsi" w:eastAsiaTheme="majorEastAsia" w:hAnsiTheme="majorHAnsi" w:cstheme="majorBidi"/>
          <w:sz w:val="28"/>
          <w:szCs w:val="28"/>
          <w:lang w:val="en-IN"/>
        </w:rPr>
        <w:t>dnsenum</w:t>
      </w:r>
      <w:proofErr w:type="spellEnd"/>
      <w:r w:rsidRPr="008F59D6">
        <w:rPr>
          <w:rFonts w:asciiTheme="majorHAnsi" w:eastAsiaTheme="majorEastAsia" w:hAnsiTheme="majorHAnsi" w:cstheme="majorBidi"/>
          <w:sz w:val="28"/>
          <w:szCs w:val="28"/>
          <w:lang w:val="en-IN"/>
        </w:rPr>
        <w:t xml:space="preserve"> --</w:t>
      </w:r>
      <w:proofErr w:type="spellStart"/>
      <w:r w:rsidRPr="008F59D6">
        <w:rPr>
          <w:rFonts w:asciiTheme="majorHAnsi" w:eastAsiaTheme="majorEastAsia" w:hAnsiTheme="majorHAnsi" w:cstheme="majorBidi"/>
          <w:sz w:val="28"/>
          <w:szCs w:val="28"/>
          <w:lang w:val="en-IN"/>
        </w:rPr>
        <w:t>enum</w:t>
      </w:r>
      <w:proofErr w:type="spellEnd"/>
      <w:r w:rsidRPr="008F59D6">
        <w:rPr>
          <w:rFonts w:asciiTheme="majorHAnsi" w:eastAsiaTheme="majorEastAsia" w:hAnsiTheme="majorHAnsi" w:cstheme="majorBidi"/>
          <w:sz w:val="28"/>
          <w:szCs w:val="28"/>
          <w:lang w:val="en-IN"/>
        </w:rPr>
        <w:t xml:space="preserve"> -f wordlist.txt example.com</w:t>
      </w:r>
    </w:p>
    <w:p w14:paraId="6E541FFE"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Used when testing organizations with predictable naming conventions.</w:t>
      </w:r>
    </w:p>
    <w:p w14:paraId="2C5C5128" w14:textId="77777777" w:rsidR="008F59D6" w:rsidRPr="008F59D6" w:rsidRDefault="00000000" w:rsidP="008F59D6">
      <w:pPr>
        <w:rPr>
          <w:rFonts w:asciiTheme="majorHAnsi" w:eastAsiaTheme="majorEastAsia" w:hAnsiTheme="majorHAnsi" w:cstheme="majorBidi"/>
          <w:sz w:val="28"/>
          <w:szCs w:val="28"/>
          <w:lang w:val="en-IN"/>
        </w:rPr>
      </w:pPr>
      <w:r>
        <w:rPr>
          <w:rFonts w:asciiTheme="majorHAnsi" w:eastAsiaTheme="majorEastAsia" w:hAnsiTheme="majorHAnsi" w:cstheme="majorBidi"/>
          <w:sz w:val="28"/>
          <w:szCs w:val="28"/>
          <w:lang w:val="en-IN"/>
        </w:rPr>
        <w:pict w14:anchorId="1D750612">
          <v:rect id="_x0000_i1035" style="width:0;height:1.5pt" o:hralign="center" o:hrstd="t" o:hr="t" fillcolor="#a0a0a0" stroked="f"/>
        </w:pict>
      </w:r>
    </w:p>
    <w:p w14:paraId="6CA22500"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t>7.4 Zone Transfer Testing</w:t>
      </w:r>
    </w:p>
    <w:p w14:paraId="2372570E" w14:textId="77777777" w:rsidR="008F59D6" w:rsidRPr="008F59D6" w:rsidRDefault="008F59D6" w:rsidP="008F59D6">
      <w:pPr>
        <w:rPr>
          <w:rFonts w:asciiTheme="majorHAnsi" w:eastAsiaTheme="majorEastAsia" w:hAnsiTheme="majorHAnsi" w:cstheme="majorBidi"/>
          <w:sz w:val="28"/>
          <w:szCs w:val="28"/>
          <w:lang w:val="en-IN"/>
        </w:rPr>
      </w:pPr>
      <w:proofErr w:type="spellStart"/>
      <w:r w:rsidRPr="008F59D6">
        <w:rPr>
          <w:rFonts w:asciiTheme="majorHAnsi" w:eastAsiaTheme="majorEastAsia" w:hAnsiTheme="majorHAnsi" w:cstheme="majorBidi"/>
          <w:sz w:val="28"/>
          <w:szCs w:val="28"/>
          <w:lang w:val="en-IN"/>
        </w:rPr>
        <w:t>dnsenum</w:t>
      </w:r>
      <w:proofErr w:type="spellEnd"/>
      <w:r w:rsidRPr="008F59D6">
        <w:rPr>
          <w:rFonts w:asciiTheme="majorHAnsi" w:eastAsiaTheme="majorEastAsia" w:hAnsiTheme="majorHAnsi" w:cstheme="majorBidi"/>
          <w:sz w:val="28"/>
          <w:szCs w:val="28"/>
          <w:lang w:val="en-IN"/>
        </w:rPr>
        <w:t xml:space="preserve"> --</w:t>
      </w:r>
      <w:proofErr w:type="spellStart"/>
      <w:r w:rsidRPr="008F59D6">
        <w:rPr>
          <w:rFonts w:asciiTheme="majorHAnsi" w:eastAsiaTheme="majorEastAsia" w:hAnsiTheme="majorHAnsi" w:cstheme="majorBidi"/>
          <w:sz w:val="28"/>
          <w:szCs w:val="28"/>
          <w:lang w:val="en-IN"/>
        </w:rPr>
        <w:t>zonetransfer</w:t>
      </w:r>
      <w:proofErr w:type="spellEnd"/>
      <w:r w:rsidRPr="008F59D6">
        <w:rPr>
          <w:rFonts w:asciiTheme="majorHAnsi" w:eastAsiaTheme="majorEastAsia" w:hAnsiTheme="majorHAnsi" w:cstheme="majorBidi"/>
          <w:sz w:val="28"/>
          <w:szCs w:val="28"/>
          <w:lang w:val="en-IN"/>
        </w:rPr>
        <w:t xml:space="preserve"> example.com</w:t>
      </w:r>
    </w:p>
    <w:p w14:paraId="748276D8"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If successful, this reveals the entire DNS zone, representing a severe security misconfiguration.</w:t>
      </w:r>
    </w:p>
    <w:p w14:paraId="4C16369A" w14:textId="77777777" w:rsidR="008F59D6" w:rsidRPr="008F59D6" w:rsidRDefault="00000000" w:rsidP="008F59D6">
      <w:pPr>
        <w:rPr>
          <w:rFonts w:asciiTheme="majorHAnsi" w:eastAsiaTheme="majorEastAsia" w:hAnsiTheme="majorHAnsi" w:cstheme="majorBidi"/>
          <w:sz w:val="28"/>
          <w:szCs w:val="28"/>
          <w:lang w:val="en-IN"/>
        </w:rPr>
      </w:pPr>
      <w:r>
        <w:rPr>
          <w:rFonts w:asciiTheme="majorHAnsi" w:eastAsiaTheme="majorEastAsia" w:hAnsiTheme="majorHAnsi" w:cstheme="majorBidi"/>
          <w:sz w:val="28"/>
          <w:szCs w:val="28"/>
          <w:lang w:val="en-IN"/>
        </w:rPr>
        <w:pict w14:anchorId="2D769DFB">
          <v:rect id="_x0000_i1036" style="width:0;height:1.5pt" o:hralign="center" o:hrstd="t" o:hr="t" fillcolor="#a0a0a0" stroked="f"/>
        </w:pict>
      </w:r>
    </w:p>
    <w:p w14:paraId="0B398EC9"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t>7.5 Reverse DNS Enumeration</w:t>
      </w:r>
    </w:p>
    <w:p w14:paraId="3A276A85" w14:textId="77777777" w:rsidR="008F59D6" w:rsidRPr="008F59D6" w:rsidRDefault="008F59D6" w:rsidP="008F59D6">
      <w:pPr>
        <w:rPr>
          <w:rFonts w:asciiTheme="majorHAnsi" w:eastAsiaTheme="majorEastAsia" w:hAnsiTheme="majorHAnsi" w:cstheme="majorBidi"/>
          <w:sz w:val="28"/>
          <w:szCs w:val="28"/>
          <w:lang w:val="en-IN"/>
        </w:rPr>
      </w:pPr>
      <w:proofErr w:type="spellStart"/>
      <w:r w:rsidRPr="008F59D6">
        <w:rPr>
          <w:rFonts w:asciiTheme="majorHAnsi" w:eastAsiaTheme="majorEastAsia" w:hAnsiTheme="majorHAnsi" w:cstheme="majorBidi"/>
          <w:sz w:val="28"/>
          <w:szCs w:val="28"/>
          <w:lang w:val="en-IN"/>
        </w:rPr>
        <w:t>dnsenum</w:t>
      </w:r>
      <w:proofErr w:type="spellEnd"/>
      <w:r w:rsidRPr="008F59D6">
        <w:rPr>
          <w:rFonts w:asciiTheme="majorHAnsi" w:eastAsiaTheme="majorEastAsia" w:hAnsiTheme="majorHAnsi" w:cstheme="majorBidi"/>
          <w:sz w:val="28"/>
          <w:szCs w:val="28"/>
          <w:lang w:val="en-IN"/>
        </w:rPr>
        <w:t xml:space="preserve"> --reverse 192.168.1.0/24</w:t>
      </w:r>
    </w:p>
    <w:p w14:paraId="152E3E52"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This command maps IP addresses back to domain names.</w:t>
      </w:r>
    </w:p>
    <w:p w14:paraId="2A1986A3" w14:textId="77777777" w:rsidR="008F59D6" w:rsidRPr="008F59D6" w:rsidRDefault="00000000" w:rsidP="008F59D6">
      <w:pPr>
        <w:rPr>
          <w:rFonts w:asciiTheme="majorHAnsi" w:eastAsiaTheme="majorEastAsia" w:hAnsiTheme="majorHAnsi" w:cstheme="majorBidi"/>
          <w:sz w:val="28"/>
          <w:szCs w:val="28"/>
          <w:lang w:val="en-IN"/>
        </w:rPr>
      </w:pPr>
      <w:r>
        <w:rPr>
          <w:rFonts w:asciiTheme="majorHAnsi" w:eastAsiaTheme="majorEastAsia" w:hAnsiTheme="majorHAnsi" w:cstheme="majorBidi"/>
          <w:sz w:val="28"/>
          <w:szCs w:val="28"/>
          <w:lang w:val="en-IN"/>
        </w:rPr>
        <w:pict w14:anchorId="3A977DED">
          <v:rect id="_x0000_i1037" style="width:0;height:1.5pt" o:hralign="center" o:hrstd="t" o:hr="t" fillcolor="#a0a0a0" stroked="f"/>
        </w:pict>
      </w:r>
    </w:p>
    <w:p w14:paraId="304EF38E"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t>8. PRACTICAL CASE STUDY</w:t>
      </w:r>
    </w:p>
    <w:p w14:paraId="5FE26E58"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t>Scenario</w:t>
      </w:r>
    </w:p>
    <w:p w14:paraId="0CB0050E"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 xml:space="preserve">An ethical hacking assessment is conducted on a fictional organization, </w:t>
      </w:r>
      <w:r w:rsidRPr="008F59D6">
        <w:rPr>
          <w:rFonts w:asciiTheme="majorHAnsi" w:eastAsiaTheme="majorEastAsia" w:hAnsiTheme="majorHAnsi" w:cstheme="majorBidi"/>
          <w:i/>
          <w:iCs/>
          <w:sz w:val="28"/>
          <w:szCs w:val="28"/>
          <w:lang w:val="en-IN"/>
        </w:rPr>
        <w:t>example-corp.com</w:t>
      </w:r>
      <w:r w:rsidRPr="008F59D6">
        <w:rPr>
          <w:rFonts w:asciiTheme="majorHAnsi" w:eastAsiaTheme="majorEastAsia" w:hAnsiTheme="majorHAnsi" w:cstheme="majorBidi"/>
          <w:sz w:val="28"/>
          <w:szCs w:val="28"/>
          <w:lang w:val="en-IN"/>
        </w:rPr>
        <w:t>.</w:t>
      </w:r>
    </w:p>
    <w:p w14:paraId="57BEB0D1"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t>Execution</w:t>
      </w:r>
    </w:p>
    <w:p w14:paraId="49922DBF" w14:textId="77777777" w:rsidR="008F59D6" w:rsidRPr="008F59D6" w:rsidRDefault="008F59D6" w:rsidP="008F59D6">
      <w:pPr>
        <w:rPr>
          <w:rFonts w:asciiTheme="majorHAnsi" w:eastAsiaTheme="majorEastAsia" w:hAnsiTheme="majorHAnsi" w:cstheme="majorBidi"/>
          <w:sz w:val="28"/>
          <w:szCs w:val="28"/>
          <w:lang w:val="en-IN"/>
        </w:rPr>
      </w:pPr>
      <w:proofErr w:type="spellStart"/>
      <w:r w:rsidRPr="008F59D6">
        <w:rPr>
          <w:rFonts w:asciiTheme="majorHAnsi" w:eastAsiaTheme="majorEastAsia" w:hAnsiTheme="majorHAnsi" w:cstheme="majorBidi"/>
          <w:sz w:val="28"/>
          <w:szCs w:val="28"/>
          <w:lang w:val="en-IN"/>
        </w:rPr>
        <w:t>dnsenum</w:t>
      </w:r>
      <w:proofErr w:type="spellEnd"/>
      <w:r w:rsidRPr="008F59D6">
        <w:rPr>
          <w:rFonts w:asciiTheme="majorHAnsi" w:eastAsiaTheme="majorEastAsia" w:hAnsiTheme="majorHAnsi" w:cstheme="majorBidi"/>
          <w:sz w:val="28"/>
          <w:szCs w:val="28"/>
          <w:lang w:val="en-IN"/>
        </w:rPr>
        <w:t xml:space="preserve"> example-corp.com</w:t>
      </w:r>
    </w:p>
    <w:p w14:paraId="07F1E0D7"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t>Observations</w:t>
      </w:r>
    </w:p>
    <w:p w14:paraId="654B5386" w14:textId="77777777" w:rsidR="008F59D6" w:rsidRPr="008F59D6" w:rsidRDefault="008F59D6" w:rsidP="008F59D6">
      <w:pPr>
        <w:numPr>
          <w:ilvl w:val="0"/>
          <w:numId w:val="21"/>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dev.example-corp.com revealed a development server</w:t>
      </w:r>
    </w:p>
    <w:p w14:paraId="15D01718" w14:textId="77777777" w:rsidR="008F59D6" w:rsidRPr="008F59D6" w:rsidRDefault="008F59D6" w:rsidP="008F59D6">
      <w:pPr>
        <w:numPr>
          <w:ilvl w:val="0"/>
          <w:numId w:val="21"/>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mail.example-corp.com exposed SMTP infrastructure</w:t>
      </w:r>
    </w:p>
    <w:p w14:paraId="6B12BE45" w14:textId="77777777" w:rsidR="008F59D6" w:rsidRPr="008F59D6" w:rsidRDefault="008F59D6" w:rsidP="008F59D6">
      <w:pPr>
        <w:numPr>
          <w:ilvl w:val="0"/>
          <w:numId w:val="21"/>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lastRenderedPageBreak/>
        <w:t>vpn.example-corp.com indicated a remote access gateway</w:t>
      </w:r>
    </w:p>
    <w:p w14:paraId="491A5301"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t>Impact Analysis</w:t>
      </w:r>
    </w:p>
    <w:p w14:paraId="11EF239C"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The discovered subdomains significantly expanded the attack surface and provided multiple vectors for further security testing.</w:t>
      </w:r>
    </w:p>
    <w:p w14:paraId="1E35CDC6" w14:textId="77777777" w:rsidR="008F59D6" w:rsidRPr="008F59D6" w:rsidRDefault="00000000" w:rsidP="008F59D6">
      <w:pPr>
        <w:rPr>
          <w:rFonts w:asciiTheme="majorHAnsi" w:eastAsiaTheme="majorEastAsia" w:hAnsiTheme="majorHAnsi" w:cstheme="majorBidi"/>
          <w:sz w:val="28"/>
          <w:szCs w:val="28"/>
          <w:lang w:val="en-IN"/>
        </w:rPr>
      </w:pPr>
      <w:r>
        <w:rPr>
          <w:rFonts w:asciiTheme="majorHAnsi" w:eastAsiaTheme="majorEastAsia" w:hAnsiTheme="majorHAnsi" w:cstheme="majorBidi"/>
          <w:sz w:val="28"/>
          <w:szCs w:val="28"/>
          <w:lang w:val="en-IN"/>
        </w:rPr>
        <w:pict w14:anchorId="60C6BB79">
          <v:rect id="_x0000_i1038" style="width:0;height:1.5pt" o:hralign="center" o:hrstd="t" o:hr="t" fillcolor="#a0a0a0" stroked="f"/>
        </w:pict>
      </w:r>
    </w:p>
    <w:p w14:paraId="1123DDF4"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t>9. ADVANTAGES OF DNSENUM</w:t>
      </w:r>
    </w:p>
    <w:p w14:paraId="280695E2" w14:textId="77777777" w:rsidR="008F59D6" w:rsidRPr="008F59D6" w:rsidRDefault="008F59D6" w:rsidP="008F59D6">
      <w:pPr>
        <w:numPr>
          <w:ilvl w:val="0"/>
          <w:numId w:val="22"/>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Automates multiple DNS techniques</w:t>
      </w:r>
    </w:p>
    <w:p w14:paraId="1FB0DA71" w14:textId="77777777" w:rsidR="008F59D6" w:rsidRPr="008F59D6" w:rsidRDefault="008F59D6" w:rsidP="008F59D6">
      <w:pPr>
        <w:numPr>
          <w:ilvl w:val="0"/>
          <w:numId w:val="22"/>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Easy to use for beginners</w:t>
      </w:r>
    </w:p>
    <w:p w14:paraId="5EB8E4A2" w14:textId="77777777" w:rsidR="008F59D6" w:rsidRPr="008F59D6" w:rsidRDefault="008F59D6" w:rsidP="008F59D6">
      <w:pPr>
        <w:numPr>
          <w:ilvl w:val="0"/>
          <w:numId w:val="22"/>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Suitable for academic and professional use</w:t>
      </w:r>
    </w:p>
    <w:p w14:paraId="762814E8" w14:textId="77777777" w:rsidR="008F59D6" w:rsidRPr="008F59D6" w:rsidRDefault="008F59D6" w:rsidP="008F59D6">
      <w:pPr>
        <w:numPr>
          <w:ilvl w:val="0"/>
          <w:numId w:val="22"/>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Integrates well with other security tools</w:t>
      </w:r>
    </w:p>
    <w:p w14:paraId="7AB7045C" w14:textId="77777777" w:rsidR="008F59D6" w:rsidRPr="008F59D6" w:rsidRDefault="00000000" w:rsidP="008F59D6">
      <w:pPr>
        <w:rPr>
          <w:rFonts w:asciiTheme="majorHAnsi" w:eastAsiaTheme="majorEastAsia" w:hAnsiTheme="majorHAnsi" w:cstheme="majorBidi"/>
          <w:sz w:val="28"/>
          <w:szCs w:val="28"/>
          <w:lang w:val="en-IN"/>
        </w:rPr>
      </w:pPr>
      <w:r>
        <w:rPr>
          <w:rFonts w:asciiTheme="majorHAnsi" w:eastAsiaTheme="majorEastAsia" w:hAnsiTheme="majorHAnsi" w:cstheme="majorBidi"/>
          <w:sz w:val="28"/>
          <w:szCs w:val="28"/>
          <w:lang w:val="en-IN"/>
        </w:rPr>
        <w:pict w14:anchorId="4312EAA5">
          <v:rect id="_x0000_i1039" style="width:0;height:1.5pt" o:hralign="center" o:hrstd="t" o:hr="t" fillcolor="#a0a0a0" stroked="f"/>
        </w:pict>
      </w:r>
    </w:p>
    <w:p w14:paraId="5A2F35D5"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t>10. LIMITATIONS OF DNSENUM</w:t>
      </w:r>
    </w:p>
    <w:p w14:paraId="60310252" w14:textId="77777777" w:rsidR="008F59D6" w:rsidRPr="008F59D6" w:rsidRDefault="008F59D6" w:rsidP="008F59D6">
      <w:pPr>
        <w:numPr>
          <w:ilvl w:val="0"/>
          <w:numId w:val="23"/>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Slower than dedicated brute-force tools</w:t>
      </w:r>
    </w:p>
    <w:p w14:paraId="5332EABD" w14:textId="77777777" w:rsidR="008F59D6" w:rsidRPr="008F59D6" w:rsidRDefault="008F59D6" w:rsidP="008F59D6">
      <w:pPr>
        <w:numPr>
          <w:ilvl w:val="0"/>
          <w:numId w:val="23"/>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Dependent on wordlists for subdomain discovery</w:t>
      </w:r>
    </w:p>
    <w:p w14:paraId="63644487" w14:textId="77777777" w:rsidR="008F59D6" w:rsidRPr="008F59D6" w:rsidRDefault="008F59D6" w:rsidP="008F59D6">
      <w:pPr>
        <w:numPr>
          <w:ilvl w:val="0"/>
          <w:numId w:val="23"/>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Generates noise during aggressive scans</w:t>
      </w:r>
    </w:p>
    <w:p w14:paraId="18A5D027" w14:textId="77777777" w:rsidR="008F59D6" w:rsidRPr="008F59D6" w:rsidRDefault="008F59D6" w:rsidP="008F59D6">
      <w:pPr>
        <w:numPr>
          <w:ilvl w:val="0"/>
          <w:numId w:val="23"/>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Not ideal for very large enterprise environments</w:t>
      </w:r>
    </w:p>
    <w:p w14:paraId="2C2F2B3B" w14:textId="77777777" w:rsidR="008F59D6" w:rsidRPr="008F59D6" w:rsidRDefault="00000000" w:rsidP="008F59D6">
      <w:pPr>
        <w:rPr>
          <w:rFonts w:asciiTheme="majorHAnsi" w:eastAsiaTheme="majorEastAsia" w:hAnsiTheme="majorHAnsi" w:cstheme="majorBidi"/>
          <w:sz w:val="28"/>
          <w:szCs w:val="28"/>
          <w:lang w:val="en-IN"/>
        </w:rPr>
      </w:pPr>
      <w:r>
        <w:rPr>
          <w:rFonts w:asciiTheme="majorHAnsi" w:eastAsiaTheme="majorEastAsia" w:hAnsiTheme="majorHAnsi" w:cstheme="majorBidi"/>
          <w:sz w:val="28"/>
          <w:szCs w:val="28"/>
          <w:lang w:val="en-IN"/>
        </w:rPr>
        <w:pict w14:anchorId="47C0A60A">
          <v:rect id="_x0000_i1040" style="width:0;height:1.5pt" o:hralign="center" o:hrstd="t" o:hr="t" fillcolor="#a0a0a0" stroked="f"/>
        </w:pict>
      </w:r>
    </w:p>
    <w:p w14:paraId="289A3FB7"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t>11. SECURITY AND DEFENSIVE CONSIDERATIONS</w:t>
      </w:r>
    </w:p>
    <w:p w14:paraId="408B1BAF"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Organizations can protect against DNS enumeration by:</w:t>
      </w:r>
    </w:p>
    <w:p w14:paraId="33B1D800" w14:textId="77777777" w:rsidR="008F59D6" w:rsidRPr="008F59D6" w:rsidRDefault="008F59D6" w:rsidP="008F59D6">
      <w:pPr>
        <w:numPr>
          <w:ilvl w:val="0"/>
          <w:numId w:val="24"/>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Disabling DNS zone transfers</w:t>
      </w:r>
    </w:p>
    <w:p w14:paraId="48B84028" w14:textId="77777777" w:rsidR="008F59D6" w:rsidRPr="008F59D6" w:rsidRDefault="008F59D6" w:rsidP="008F59D6">
      <w:pPr>
        <w:numPr>
          <w:ilvl w:val="0"/>
          <w:numId w:val="24"/>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Implementing split-horizon DNS</w:t>
      </w:r>
    </w:p>
    <w:p w14:paraId="5F82154C" w14:textId="77777777" w:rsidR="008F59D6" w:rsidRPr="008F59D6" w:rsidRDefault="008F59D6" w:rsidP="008F59D6">
      <w:pPr>
        <w:numPr>
          <w:ilvl w:val="0"/>
          <w:numId w:val="24"/>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Limiting public DNS records</w:t>
      </w:r>
    </w:p>
    <w:p w14:paraId="1C77EB7D" w14:textId="77777777" w:rsidR="008F59D6" w:rsidRPr="008F59D6" w:rsidRDefault="008F59D6" w:rsidP="008F59D6">
      <w:pPr>
        <w:numPr>
          <w:ilvl w:val="0"/>
          <w:numId w:val="24"/>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lastRenderedPageBreak/>
        <w:t xml:space="preserve">Monitoring DNS query </w:t>
      </w:r>
      <w:proofErr w:type="spellStart"/>
      <w:r w:rsidRPr="008F59D6">
        <w:rPr>
          <w:rFonts w:asciiTheme="majorHAnsi" w:eastAsiaTheme="majorEastAsia" w:hAnsiTheme="majorHAnsi" w:cstheme="majorBidi"/>
          <w:sz w:val="28"/>
          <w:szCs w:val="28"/>
          <w:lang w:val="en-IN"/>
        </w:rPr>
        <w:t>behavior</w:t>
      </w:r>
      <w:proofErr w:type="spellEnd"/>
    </w:p>
    <w:p w14:paraId="3F91DCF2" w14:textId="77777777" w:rsidR="008F59D6" w:rsidRPr="008F59D6" w:rsidRDefault="00000000" w:rsidP="008F59D6">
      <w:pPr>
        <w:rPr>
          <w:rFonts w:asciiTheme="majorHAnsi" w:eastAsiaTheme="majorEastAsia" w:hAnsiTheme="majorHAnsi" w:cstheme="majorBidi"/>
          <w:sz w:val="28"/>
          <w:szCs w:val="28"/>
          <w:lang w:val="en-IN"/>
        </w:rPr>
      </w:pPr>
      <w:r>
        <w:rPr>
          <w:rFonts w:asciiTheme="majorHAnsi" w:eastAsiaTheme="majorEastAsia" w:hAnsiTheme="majorHAnsi" w:cstheme="majorBidi"/>
          <w:sz w:val="28"/>
          <w:szCs w:val="28"/>
          <w:lang w:val="en-IN"/>
        </w:rPr>
        <w:pict w14:anchorId="44AEAF44">
          <v:rect id="_x0000_i1041" style="width:0;height:1.5pt" o:hralign="center" o:hrstd="t" o:hr="t" fillcolor="#a0a0a0" stroked="f"/>
        </w:pict>
      </w:r>
    </w:p>
    <w:p w14:paraId="59D61524"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t>12. LEGAL AND ETHICAL CONSIDERATIONS</w:t>
      </w:r>
    </w:p>
    <w:p w14:paraId="04F5EF22"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DNSENUM must only be used on systems where explicit authorization has been granted. Unauthorized DNS enumeration can violate cyber laws and organizational policies.</w:t>
      </w:r>
    </w:p>
    <w:p w14:paraId="69E391CA" w14:textId="77777777" w:rsidR="008F59D6" w:rsidRPr="008F59D6" w:rsidRDefault="00000000" w:rsidP="008F59D6">
      <w:pPr>
        <w:rPr>
          <w:rFonts w:asciiTheme="majorHAnsi" w:eastAsiaTheme="majorEastAsia" w:hAnsiTheme="majorHAnsi" w:cstheme="majorBidi"/>
          <w:sz w:val="28"/>
          <w:szCs w:val="28"/>
          <w:lang w:val="en-IN"/>
        </w:rPr>
      </w:pPr>
      <w:r>
        <w:rPr>
          <w:rFonts w:asciiTheme="majorHAnsi" w:eastAsiaTheme="majorEastAsia" w:hAnsiTheme="majorHAnsi" w:cstheme="majorBidi"/>
          <w:sz w:val="28"/>
          <w:szCs w:val="28"/>
          <w:lang w:val="en-IN"/>
        </w:rPr>
        <w:pict w14:anchorId="7C86912D">
          <v:rect id="_x0000_i1042" style="width:0;height:1.5pt" o:hralign="center" o:hrstd="t" o:hr="t" fillcolor="#a0a0a0" stroked="f"/>
        </w:pict>
      </w:r>
    </w:p>
    <w:p w14:paraId="5A5CD330"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t>13. CONCLUSION</w:t>
      </w:r>
    </w:p>
    <w:p w14:paraId="361ECC5A"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DNSENUM is a powerful reconnaissance tool that highlights the importance of secure DNS configuration. While it does not exploit vulnerabilities directly, the intelligence gathered through DNSENUM can enable attackers to plan highly effective attacks. For ethical hackers, understanding DNSENUM is essential to mastering the reconnaissance phase of penetration testing.</w:t>
      </w:r>
    </w:p>
    <w:p w14:paraId="56927275" w14:textId="77777777" w:rsidR="008F59D6" w:rsidRPr="008F59D6" w:rsidRDefault="00000000" w:rsidP="008F59D6">
      <w:pPr>
        <w:rPr>
          <w:rFonts w:asciiTheme="majorHAnsi" w:eastAsiaTheme="majorEastAsia" w:hAnsiTheme="majorHAnsi" w:cstheme="majorBidi"/>
          <w:sz w:val="28"/>
          <w:szCs w:val="28"/>
          <w:lang w:val="en-IN"/>
        </w:rPr>
      </w:pPr>
      <w:r>
        <w:rPr>
          <w:rFonts w:asciiTheme="majorHAnsi" w:eastAsiaTheme="majorEastAsia" w:hAnsiTheme="majorHAnsi" w:cstheme="majorBidi"/>
          <w:sz w:val="28"/>
          <w:szCs w:val="28"/>
          <w:lang w:val="en-IN"/>
        </w:rPr>
        <w:pict w14:anchorId="517C6482">
          <v:rect id="_x0000_i1043" style="width:0;height:1.5pt" o:hralign="center" o:hrstd="t" o:hr="t" fillcolor="#a0a0a0" stroked="f"/>
        </w:pict>
      </w:r>
    </w:p>
    <w:p w14:paraId="4B3DE392"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Theme="majorHAnsi" w:eastAsiaTheme="majorEastAsia" w:hAnsiTheme="majorHAnsi" w:cstheme="majorBidi"/>
          <w:b/>
          <w:bCs/>
          <w:sz w:val="28"/>
          <w:szCs w:val="28"/>
          <w:lang w:val="en-IN"/>
        </w:rPr>
        <w:t>14. REFERENCES</w:t>
      </w:r>
    </w:p>
    <w:p w14:paraId="2050358D" w14:textId="77777777" w:rsidR="008F59D6" w:rsidRPr="008F59D6" w:rsidRDefault="008F59D6" w:rsidP="008F59D6">
      <w:pPr>
        <w:numPr>
          <w:ilvl w:val="0"/>
          <w:numId w:val="25"/>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DNS RFC Standards</w:t>
      </w:r>
    </w:p>
    <w:p w14:paraId="40233013" w14:textId="77777777" w:rsidR="008F59D6" w:rsidRPr="008F59D6" w:rsidRDefault="008F59D6" w:rsidP="008F59D6">
      <w:pPr>
        <w:numPr>
          <w:ilvl w:val="0"/>
          <w:numId w:val="25"/>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Kali Linux Documentation</w:t>
      </w:r>
    </w:p>
    <w:p w14:paraId="20F8182E" w14:textId="77777777" w:rsidR="008F59D6" w:rsidRPr="008F59D6" w:rsidRDefault="008F59D6" w:rsidP="008F59D6">
      <w:pPr>
        <w:numPr>
          <w:ilvl w:val="0"/>
          <w:numId w:val="25"/>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OWASP Information Gathering Guide</w:t>
      </w:r>
    </w:p>
    <w:p w14:paraId="68C456EE" w14:textId="77777777" w:rsidR="008F59D6" w:rsidRPr="008F59D6" w:rsidRDefault="00000000" w:rsidP="008F59D6">
      <w:pPr>
        <w:rPr>
          <w:rFonts w:asciiTheme="majorHAnsi" w:eastAsiaTheme="majorEastAsia" w:hAnsiTheme="majorHAnsi" w:cstheme="majorBidi"/>
          <w:sz w:val="28"/>
          <w:szCs w:val="28"/>
          <w:lang w:val="en-IN"/>
        </w:rPr>
      </w:pPr>
      <w:r>
        <w:rPr>
          <w:rFonts w:asciiTheme="majorHAnsi" w:eastAsiaTheme="majorEastAsia" w:hAnsiTheme="majorHAnsi" w:cstheme="majorBidi"/>
          <w:sz w:val="28"/>
          <w:szCs w:val="28"/>
          <w:lang w:val="en-IN"/>
        </w:rPr>
        <w:pict w14:anchorId="2C289E21">
          <v:rect id="_x0000_i1044" style="width:0;height:1.5pt" o:hralign="center" o:hrstd="t" o:hr="t" fillcolor="#a0a0a0" stroked="f"/>
        </w:pict>
      </w:r>
    </w:p>
    <w:p w14:paraId="4F47C778" w14:textId="77777777" w:rsidR="008F59D6" w:rsidRPr="008F59D6" w:rsidRDefault="008F59D6" w:rsidP="008F59D6">
      <w:pPr>
        <w:rPr>
          <w:rFonts w:asciiTheme="majorHAnsi" w:eastAsiaTheme="majorEastAsia" w:hAnsiTheme="majorHAnsi" w:cstheme="majorBidi"/>
          <w:b/>
          <w:bCs/>
          <w:sz w:val="28"/>
          <w:szCs w:val="28"/>
          <w:lang w:val="en-IN"/>
        </w:rPr>
      </w:pPr>
      <w:r w:rsidRPr="008F59D6">
        <w:rPr>
          <w:rFonts w:ascii="Segoe UI Emoji" w:eastAsiaTheme="majorEastAsia" w:hAnsi="Segoe UI Emoji" w:cs="Segoe UI Emoji"/>
          <w:b/>
          <w:bCs/>
          <w:sz w:val="28"/>
          <w:szCs w:val="28"/>
          <w:lang w:val="en-IN"/>
        </w:rPr>
        <w:t>🔥</w:t>
      </w:r>
      <w:r w:rsidRPr="008F59D6">
        <w:rPr>
          <w:rFonts w:asciiTheme="majorHAnsi" w:eastAsiaTheme="majorEastAsia" w:hAnsiTheme="majorHAnsi" w:cstheme="majorBidi"/>
          <w:b/>
          <w:bCs/>
          <w:sz w:val="28"/>
          <w:szCs w:val="28"/>
          <w:lang w:val="en-IN"/>
        </w:rPr>
        <w:t xml:space="preserve"> NEXT STEP (Highly Recommended)</w:t>
      </w:r>
    </w:p>
    <w:p w14:paraId="0FBC2CB9" w14:textId="77777777" w:rsidR="008F59D6" w:rsidRPr="008F59D6" w:rsidRDefault="008F59D6" w:rsidP="008F59D6">
      <w:p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I can now:</w:t>
      </w:r>
    </w:p>
    <w:p w14:paraId="410C7EC9" w14:textId="77777777" w:rsidR="008F59D6" w:rsidRPr="008F59D6" w:rsidRDefault="008F59D6" w:rsidP="008F59D6">
      <w:pPr>
        <w:numPr>
          <w:ilvl w:val="0"/>
          <w:numId w:val="26"/>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 xml:space="preserve">Convert this into </w:t>
      </w:r>
      <w:r w:rsidRPr="008F59D6">
        <w:rPr>
          <w:rFonts w:asciiTheme="majorHAnsi" w:eastAsiaTheme="majorEastAsia" w:hAnsiTheme="majorHAnsi" w:cstheme="majorBidi"/>
          <w:b/>
          <w:bCs/>
          <w:sz w:val="28"/>
          <w:szCs w:val="28"/>
          <w:lang w:val="en-IN"/>
        </w:rPr>
        <w:t>professional DOCX / PDF</w:t>
      </w:r>
    </w:p>
    <w:p w14:paraId="1768CD19" w14:textId="77777777" w:rsidR="008F59D6" w:rsidRPr="008F59D6" w:rsidRDefault="008F59D6" w:rsidP="008F59D6">
      <w:pPr>
        <w:numPr>
          <w:ilvl w:val="0"/>
          <w:numId w:val="26"/>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 xml:space="preserve">Add </w:t>
      </w:r>
      <w:r w:rsidRPr="008F59D6">
        <w:rPr>
          <w:rFonts w:asciiTheme="majorHAnsi" w:eastAsiaTheme="majorEastAsia" w:hAnsiTheme="majorHAnsi" w:cstheme="majorBidi"/>
          <w:b/>
          <w:bCs/>
          <w:sz w:val="28"/>
          <w:szCs w:val="28"/>
          <w:lang w:val="en-IN"/>
        </w:rPr>
        <w:t>cover page, index, page numbers</w:t>
      </w:r>
    </w:p>
    <w:p w14:paraId="2A90F706" w14:textId="77777777" w:rsidR="008F59D6" w:rsidRPr="008F59D6" w:rsidRDefault="008F59D6" w:rsidP="008F59D6">
      <w:pPr>
        <w:numPr>
          <w:ilvl w:val="0"/>
          <w:numId w:val="26"/>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lastRenderedPageBreak/>
        <w:t xml:space="preserve">Add </w:t>
      </w:r>
      <w:r w:rsidRPr="008F59D6">
        <w:rPr>
          <w:rFonts w:asciiTheme="majorHAnsi" w:eastAsiaTheme="majorEastAsia" w:hAnsiTheme="majorHAnsi" w:cstheme="majorBidi"/>
          <w:b/>
          <w:bCs/>
          <w:sz w:val="28"/>
          <w:szCs w:val="28"/>
          <w:lang w:val="en-IN"/>
        </w:rPr>
        <w:t xml:space="preserve">flowcharts &amp; </w:t>
      </w:r>
      <w:proofErr w:type="spellStart"/>
      <w:r w:rsidRPr="008F59D6">
        <w:rPr>
          <w:rFonts w:asciiTheme="majorHAnsi" w:eastAsiaTheme="majorEastAsia" w:hAnsiTheme="majorHAnsi" w:cstheme="majorBidi"/>
          <w:b/>
          <w:bCs/>
          <w:sz w:val="28"/>
          <w:szCs w:val="28"/>
          <w:lang w:val="en-IN"/>
        </w:rPr>
        <w:t>labeled</w:t>
      </w:r>
      <w:proofErr w:type="spellEnd"/>
      <w:r w:rsidRPr="008F59D6">
        <w:rPr>
          <w:rFonts w:asciiTheme="majorHAnsi" w:eastAsiaTheme="majorEastAsia" w:hAnsiTheme="majorHAnsi" w:cstheme="majorBidi"/>
          <w:b/>
          <w:bCs/>
          <w:sz w:val="28"/>
          <w:szCs w:val="28"/>
          <w:lang w:val="en-IN"/>
        </w:rPr>
        <w:t xml:space="preserve"> diagrams</w:t>
      </w:r>
    </w:p>
    <w:p w14:paraId="16616AD6" w14:textId="77777777" w:rsidR="008F59D6" w:rsidRPr="008F59D6" w:rsidRDefault="008F59D6" w:rsidP="008F59D6">
      <w:pPr>
        <w:numPr>
          <w:ilvl w:val="0"/>
          <w:numId w:val="26"/>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 xml:space="preserve">Format it exactly like </w:t>
      </w:r>
      <w:r w:rsidRPr="008F59D6">
        <w:rPr>
          <w:rFonts w:asciiTheme="majorHAnsi" w:eastAsiaTheme="majorEastAsia" w:hAnsiTheme="majorHAnsi" w:cstheme="majorBidi"/>
          <w:b/>
          <w:bCs/>
          <w:sz w:val="28"/>
          <w:szCs w:val="28"/>
          <w:lang w:val="en-IN"/>
        </w:rPr>
        <w:t>college project submission</w:t>
      </w:r>
    </w:p>
    <w:p w14:paraId="743799AA" w14:textId="5D6C72F6" w:rsidR="004D1445" w:rsidRPr="00313448" w:rsidRDefault="008F59D6" w:rsidP="008F59D6">
      <w:pPr>
        <w:numPr>
          <w:ilvl w:val="0"/>
          <w:numId w:val="26"/>
        </w:numPr>
        <w:rPr>
          <w:rFonts w:asciiTheme="majorHAnsi" w:eastAsiaTheme="majorEastAsia" w:hAnsiTheme="majorHAnsi" w:cstheme="majorBidi"/>
          <w:sz w:val="28"/>
          <w:szCs w:val="28"/>
          <w:lang w:val="en-IN"/>
        </w:rPr>
      </w:pPr>
      <w:r w:rsidRPr="008F59D6">
        <w:rPr>
          <w:rFonts w:asciiTheme="majorHAnsi" w:eastAsiaTheme="majorEastAsia" w:hAnsiTheme="majorHAnsi" w:cstheme="majorBidi"/>
          <w:sz w:val="28"/>
          <w:szCs w:val="28"/>
          <w:lang w:val="en-IN"/>
        </w:rPr>
        <w:t xml:space="preserve">Add </w:t>
      </w:r>
      <w:r w:rsidRPr="008F59D6">
        <w:rPr>
          <w:rFonts w:asciiTheme="majorHAnsi" w:eastAsiaTheme="majorEastAsia" w:hAnsiTheme="majorHAnsi" w:cstheme="majorBidi"/>
          <w:b/>
          <w:bCs/>
          <w:sz w:val="28"/>
          <w:szCs w:val="28"/>
          <w:lang w:val="en-IN"/>
        </w:rPr>
        <w:t>professor-friendly language &amp; citations</w:t>
      </w:r>
    </w:p>
    <w:sectPr w:rsidR="004D1445" w:rsidRPr="00313448" w:rsidSect="0031344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362E4B"/>
    <w:multiLevelType w:val="multilevel"/>
    <w:tmpl w:val="3CD8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4612AB"/>
    <w:multiLevelType w:val="multilevel"/>
    <w:tmpl w:val="DBF85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333D68"/>
    <w:multiLevelType w:val="multilevel"/>
    <w:tmpl w:val="1750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D6A3E"/>
    <w:multiLevelType w:val="multilevel"/>
    <w:tmpl w:val="4ED8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DE1568"/>
    <w:multiLevelType w:val="multilevel"/>
    <w:tmpl w:val="C08A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940C4C"/>
    <w:multiLevelType w:val="multilevel"/>
    <w:tmpl w:val="D5FE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3729B"/>
    <w:multiLevelType w:val="multilevel"/>
    <w:tmpl w:val="EFE4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053F6F"/>
    <w:multiLevelType w:val="multilevel"/>
    <w:tmpl w:val="9AE8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EB2990"/>
    <w:multiLevelType w:val="multilevel"/>
    <w:tmpl w:val="542C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9C3C1A"/>
    <w:multiLevelType w:val="multilevel"/>
    <w:tmpl w:val="F024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7036D"/>
    <w:multiLevelType w:val="multilevel"/>
    <w:tmpl w:val="33DC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BE19FE"/>
    <w:multiLevelType w:val="multilevel"/>
    <w:tmpl w:val="D048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614D3F"/>
    <w:multiLevelType w:val="multilevel"/>
    <w:tmpl w:val="3974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1C2692"/>
    <w:multiLevelType w:val="multilevel"/>
    <w:tmpl w:val="E34C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D438E4"/>
    <w:multiLevelType w:val="multilevel"/>
    <w:tmpl w:val="7AB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AE13D5"/>
    <w:multiLevelType w:val="multilevel"/>
    <w:tmpl w:val="2B46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C3790C"/>
    <w:multiLevelType w:val="multilevel"/>
    <w:tmpl w:val="05E2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621713">
    <w:abstractNumId w:val="8"/>
  </w:num>
  <w:num w:numId="2" w16cid:durableId="717120229">
    <w:abstractNumId w:val="6"/>
  </w:num>
  <w:num w:numId="3" w16cid:durableId="1657759561">
    <w:abstractNumId w:val="5"/>
  </w:num>
  <w:num w:numId="4" w16cid:durableId="1223712203">
    <w:abstractNumId w:val="4"/>
  </w:num>
  <w:num w:numId="5" w16cid:durableId="1745687462">
    <w:abstractNumId w:val="7"/>
  </w:num>
  <w:num w:numId="6" w16cid:durableId="1382367116">
    <w:abstractNumId w:val="3"/>
  </w:num>
  <w:num w:numId="7" w16cid:durableId="1055812972">
    <w:abstractNumId w:val="2"/>
  </w:num>
  <w:num w:numId="8" w16cid:durableId="1713647109">
    <w:abstractNumId w:val="1"/>
  </w:num>
  <w:num w:numId="9" w16cid:durableId="1355039150">
    <w:abstractNumId w:val="0"/>
  </w:num>
  <w:num w:numId="10" w16cid:durableId="837424011">
    <w:abstractNumId w:val="13"/>
  </w:num>
  <w:num w:numId="11" w16cid:durableId="522939255">
    <w:abstractNumId w:val="23"/>
  </w:num>
  <w:num w:numId="12" w16cid:durableId="2051806532">
    <w:abstractNumId w:val="10"/>
  </w:num>
  <w:num w:numId="13" w16cid:durableId="402799576">
    <w:abstractNumId w:val="11"/>
  </w:num>
  <w:num w:numId="14" w16cid:durableId="655887276">
    <w:abstractNumId w:val="14"/>
  </w:num>
  <w:num w:numId="15" w16cid:durableId="568072782">
    <w:abstractNumId w:val="9"/>
  </w:num>
  <w:num w:numId="16" w16cid:durableId="987974797">
    <w:abstractNumId w:val="18"/>
  </w:num>
  <w:num w:numId="17" w16cid:durableId="669136483">
    <w:abstractNumId w:val="12"/>
  </w:num>
  <w:num w:numId="18" w16cid:durableId="746921304">
    <w:abstractNumId w:val="20"/>
  </w:num>
  <w:num w:numId="19" w16cid:durableId="2020501975">
    <w:abstractNumId w:val="25"/>
  </w:num>
  <w:num w:numId="20" w16cid:durableId="8024143">
    <w:abstractNumId w:val="16"/>
  </w:num>
  <w:num w:numId="21" w16cid:durableId="786241707">
    <w:abstractNumId w:val="21"/>
  </w:num>
  <w:num w:numId="22" w16cid:durableId="1814829795">
    <w:abstractNumId w:val="15"/>
  </w:num>
  <w:num w:numId="23" w16cid:durableId="2033064546">
    <w:abstractNumId w:val="17"/>
  </w:num>
  <w:num w:numId="24" w16cid:durableId="438918626">
    <w:abstractNumId w:val="19"/>
  </w:num>
  <w:num w:numId="25" w16cid:durableId="1711225979">
    <w:abstractNumId w:val="22"/>
  </w:num>
  <w:num w:numId="26" w16cid:durableId="16239954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470"/>
    <w:rsid w:val="0015074B"/>
    <w:rsid w:val="001561C4"/>
    <w:rsid w:val="0029639D"/>
    <w:rsid w:val="00313448"/>
    <w:rsid w:val="00326F90"/>
    <w:rsid w:val="004D1445"/>
    <w:rsid w:val="008F59D6"/>
    <w:rsid w:val="00A72989"/>
    <w:rsid w:val="00AA1D8D"/>
    <w:rsid w:val="00B47730"/>
    <w:rsid w:val="00CB0664"/>
    <w:rsid w:val="00FB5C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81AB50"/>
  <w14:defaultImageDpi w14:val="300"/>
  <w15:docId w15:val="{C8547B73-C2B0-49D7-8D77-CEB645195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1079</Words>
  <Characters>6155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Prakash Repaka</cp:lastModifiedBy>
  <cp:revision>4</cp:revision>
  <dcterms:created xsi:type="dcterms:W3CDTF">2013-12-23T23:15:00Z</dcterms:created>
  <dcterms:modified xsi:type="dcterms:W3CDTF">2026-01-04T05:54:00Z</dcterms:modified>
  <cp:category/>
</cp:coreProperties>
</file>