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before="0" w:line="360"/>
        <w:jc w:val="center"/>
      </w:pPr>
      <w:r>
        <w:rPr>
          <w:rFonts w:ascii="Times New Roman" w:cs="Times New Roman" w:eastAsia="Times New Roman" w:hAnsi="Times New Roman"/>
          <w:b/>
          <w:bCs/>
          <w:sz w:val="26"/>
          <w:szCs w:val="26"/>
        </w:rPr>
        <w:t xml:space="preserve">A PROJECT REPORT ON</w:t>
      </w:r>
    </w:p>
    <w:p>
      <w:pPr>
        <w:spacing w:after="480" w:before="0" w:line="360"/>
        <w:jc w:val="center"/>
      </w:pPr>
      <w:r>
        <w:rPr>
          <w:rFonts w:ascii="Times New Roman" w:cs="Times New Roman" w:eastAsia="Times New Roman" w:hAnsi="Times New Roman"/>
          <w:b/>
          <w:bCs/>
          <w:color w:val="2F5D9E"/>
          <w:sz w:val="32"/>
          <w:szCs w:val="32"/>
        </w:rPr>
        <w:t xml:space="preserve">PNEUMONIA DETECTION AND TYPE CLASSIFICATION FROM CHEST X-RAYS USING CLASSICAL MACHINE LEARNING</w:t>
      </w:r>
    </w:p>
    <w:p>
      <w:pPr>
        <w:spacing w:after="80" w:before="0" w:line="360"/>
        <w:jc w:val="center"/>
      </w:pPr>
      <w:r>
        <w:rPr>
          <w:rFonts w:ascii="Times New Roman" w:cs="Times New Roman" w:eastAsia="Times New Roman" w:hAnsi="Times New Roman"/>
          <w:i/>
          <w:iCs/>
          <w:sz w:val="24"/>
          <w:szCs w:val="24"/>
        </w:rPr>
        <w:t xml:space="preserve">Submitted in partial fulfilment of the requirements for the degree of</w:t>
      </w:r>
    </w:p>
    <w:p>
      <w:pPr>
        <w:spacing w:after="80" w:before="0" w:line="360"/>
        <w:jc w:val="center"/>
      </w:pPr>
      <w:r>
        <w:rPr>
          <w:rFonts w:ascii="Times New Roman" w:cs="Times New Roman" w:eastAsia="Times New Roman" w:hAnsi="Times New Roman"/>
          <w:b/>
          <w:bCs/>
          <w:sz w:val="24"/>
          <w:szCs w:val="24"/>
        </w:rPr>
        <w:t xml:space="preserve">Bachelor of Technology</w:t>
      </w:r>
    </w:p>
    <w:p>
      <w:pPr>
        <w:spacing w:after="80" w:before="0" w:line="360"/>
        <w:jc w:val="center"/>
      </w:pPr>
      <w:r>
        <w:rPr>
          <w:rFonts w:ascii="Times New Roman" w:cs="Times New Roman" w:eastAsia="Times New Roman" w:hAnsi="Times New Roman"/>
          <w:sz w:val="24"/>
          <w:szCs w:val="24"/>
        </w:rPr>
        <w:t xml:space="preserve">in</w:t>
      </w:r>
    </w:p>
    <w:p>
      <w:pPr>
        <w:spacing w:after="600" w:before="0" w:line="360"/>
        <w:jc w:val="center"/>
      </w:pPr>
      <w:r>
        <w:rPr>
          <w:rFonts w:ascii="Times New Roman" w:cs="Times New Roman" w:eastAsia="Times New Roman" w:hAnsi="Times New Roman"/>
          <w:b/>
          <w:bCs/>
          <w:sz w:val="24"/>
          <w:szCs w:val="24"/>
        </w:rPr>
        <w:t xml:space="preserve">Computer Science and Engineering</w:t>
      </w:r>
    </w:p>
    <w:p>
      <w:pPr>
        <w:spacing w:after="80" w:before="0" w:line="360"/>
        <w:jc w:val="center"/>
      </w:pPr>
      <w:r>
        <w:rPr>
          <w:rFonts w:ascii="Times New Roman" w:cs="Times New Roman" w:eastAsia="Times New Roman" w:hAnsi="Times New Roman"/>
          <w:i/>
          <w:iCs/>
          <w:sz w:val="24"/>
          <w:szCs w:val="24"/>
        </w:rPr>
        <w:t xml:space="preserve">Submitted by</w:t>
      </w:r>
    </w:p>
    <w:p>
      <w:pPr>
        <w:spacing w:after="40" w:before="0" w:line="360"/>
        <w:jc w:val="center"/>
      </w:pPr>
      <w:r>
        <w:rPr>
          <w:rFonts w:ascii="Times New Roman" w:cs="Times New Roman" w:eastAsia="Times New Roman" w:hAnsi="Times New Roman"/>
          <w:b/>
          <w:bCs/>
          <w:sz w:val="24"/>
          <w:szCs w:val="24"/>
        </w:rPr>
        <w:t xml:space="preserve">[Student Name]</w:t>
      </w:r>
    </w:p>
    <w:p>
      <w:pPr>
        <w:spacing w:after="480" w:before="0" w:line="360"/>
        <w:jc w:val="center"/>
      </w:pPr>
      <w:r>
        <w:rPr>
          <w:rFonts w:ascii="Times New Roman" w:cs="Times New Roman" w:eastAsia="Times New Roman" w:hAnsi="Times New Roman"/>
          <w:sz w:val="24"/>
          <w:szCs w:val="24"/>
        </w:rPr>
        <w:t xml:space="preserve">Roll No: [Roll Number]</w:t>
      </w:r>
    </w:p>
    <w:p>
      <w:pPr>
        <w:spacing w:after="80" w:before="0" w:line="360"/>
        <w:jc w:val="center"/>
      </w:pPr>
      <w:r>
        <w:rPr>
          <w:rFonts w:ascii="Times New Roman" w:cs="Times New Roman" w:eastAsia="Times New Roman" w:hAnsi="Times New Roman"/>
          <w:i/>
          <w:iCs/>
          <w:sz w:val="24"/>
          <w:szCs w:val="24"/>
        </w:rPr>
        <w:t xml:space="preserve">Under the guidance of</w:t>
      </w:r>
    </w:p>
    <w:p>
      <w:pPr>
        <w:spacing w:after="40" w:before="0" w:line="360"/>
        <w:jc w:val="center"/>
      </w:pPr>
      <w:r>
        <w:rPr>
          <w:rFonts w:ascii="Times New Roman" w:cs="Times New Roman" w:eastAsia="Times New Roman" w:hAnsi="Times New Roman"/>
          <w:b/>
          <w:bCs/>
          <w:sz w:val="24"/>
          <w:szCs w:val="24"/>
        </w:rPr>
        <w:t xml:space="preserve">[Guide Name]</w:t>
      </w:r>
    </w:p>
    <w:p>
      <w:pPr>
        <w:spacing w:after="720" w:before="0" w:line="360"/>
        <w:jc w:val="center"/>
      </w:pPr>
      <w:r>
        <w:rPr>
          <w:rFonts w:ascii="Times New Roman" w:cs="Times New Roman" w:eastAsia="Times New Roman" w:hAnsi="Times New Roman"/>
          <w:sz w:val="24"/>
          <w:szCs w:val="24"/>
        </w:rPr>
        <w:t xml:space="preserve">[Designation], Department of CSE</w:t>
      </w:r>
    </w:p>
    <w:p>
      <w:pPr>
        <w:spacing w:after="40" w:before="0" w:line="360"/>
        <w:jc w:val="center"/>
      </w:pPr>
      <w:r>
        <w:rPr>
          <w:rFonts w:ascii="Times New Roman" w:cs="Times New Roman" w:eastAsia="Times New Roman" w:hAnsi="Times New Roman"/>
          <w:b/>
          <w:bCs/>
          <w:sz w:val="24"/>
          <w:szCs w:val="24"/>
        </w:rPr>
        <w:t xml:space="preserve">Department of Computer Science and Engineering</w:t>
      </w:r>
    </w:p>
    <w:p>
      <w:pPr>
        <w:spacing w:after="40" w:before="0" w:line="360"/>
        <w:jc w:val="center"/>
      </w:pPr>
      <w:r>
        <w:rPr>
          <w:rFonts w:ascii="Times New Roman" w:cs="Times New Roman" w:eastAsia="Times New Roman" w:hAnsi="Times New Roman"/>
          <w:b/>
          <w:bCs/>
          <w:sz w:val="24"/>
          <w:szCs w:val="24"/>
        </w:rPr>
        <w:t xml:space="preserve">[College Name]</w:t>
      </w:r>
    </w:p>
    <w:p>
      <w:pPr>
        <w:spacing w:after="40" w:before="0" w:line="360"/>
        <w:jc w:val="center"/>
      </w:pPr>
      <w:r>
        <w:rPr>
          <w:rFonts w:ascii="Times New Roman" w:cs="Times New Roman" w:eastAsia="Times New Roman" w:hAnsi="Times New Roman"/>
          <w:sz w:val="24"/>
          <w:szCs w:val="24"/>
        </w:rPr>
        <w:t xml:space="preserve">[City], [State]</w:t>
      </w:r>
    </w:p>
    <w:p>
      <w:pPr>
        <w:spacing w:after="0" w:before="0" w:line="360"/>
        <w:jc w:val="center"/>
      </w:pPr>
      <w:r>
        <w:rPr>
          <w:rFonts w:ascii="Times New Roman" w:cs="Times New Roman" w:eastAsia="Times New Roman" w:hAnsi="Times New Roman"/>
          <w:sz w:val="24"/>
          <w:szCs w:val="24"/>
        </w:rPr>
        <w:t xml:space="preserve">October 2026</w:t>
      </w:r>
    </w:p>
    <w:p>
      <w:pPr>
        <w:sectPr>
          <w:pgSz w:w="11906" w:h="16838" w:orient="portrait"/>
          <w:pgMar w:top="1440" w:right="1440" w:bottom="1440" w:left="1440" w:header="708" w:footer="708" w:gutter="0"/>
          <w:pgNumType/>
          <w:docGrid w:linePitch="360"/>
        </w:sectPr>
      </w:pPr>
    </w:p>
    <w:p>
      <w:pPr>
        <w:pageBreakBefore/>
        <w:spacing w:after="360"/>
        <w:jc w:val="center"/>
      </w:pPr>
      <w:r>
        <w:rPr>
          <w:rFonts w:ascii="Times New Roman" w:cs="Times New Roman" w:eastAsia="Times New Roman" w:hAnsi="Times New Roman"/>
          <w:b/>
          <w:bCs/>
          <w:color w:val="2F5D9E"/>
          <w:sz w:val="30"/>
          <w:szCs w:val="30"/>
        </w:rPr>
        <w:t xml:space="preserve">CERTIFICATE</w:t>
      </w:r>
    </w:p>
    <w:p>
      <w:pPr>
        <w:spacing w:after="160" w:before="0" w:line="360"/>
        <w:jc w:val="both"/>
      </w:pPr>
      <w:r>
        <w:rPr>
          <w:rFonts w:ascii="Times New Roman" w:cs="Times New Roman" w:eastAsia="Times New Roman" w:hAnsi="Times New Roman"/>
          <w:sz w:val="24"/>
          <w:szCs w:val="24"/>
        </w:rPr>
        <w:t xml:space="preserve">This is to certify that the project report entitled "Pneumonia Detection and Type Classification from Chest X-Rays using Classical Machine Learning" submitted by [Student Name], Roll No. [Roll Number], is a record of bonafide work carried out under my supervision in the Department of Computer Science and Engineering, [College Name], during the academic year 2026-27.</w:t>
      </w:r>
    </w:p>
    <w:p>
      <w:pPr>
        <w:spacing w:after="160" w:before="0" w:line="360"/>
        <w:jc w:val="both"/>
      </w:pPr>
      <w:r>
        <w:rPr>
          <w:rFonts w:ascii="Times New Roman" w:cs="Times New Roman" w:eastAsia="Times New Roman" w:hAnsi="Times New Roman"/>
          <w:sz w:val="24"/>
          <w:szCs w:val="24"/>
        </w:rPr>
        <w:t xml:space="preserve">To the best of my knowledge, the work presented in this report has not been submitted elsewhere for the award of any degree or diploma.</w:t>
      </w:r>
    </w:p>
    <w:p>
      <w:pPr>
        <w:tabs>
          <w:tab w:val="right" w:pos="9026"/>
        </w:tabs>
        <w:spacing w:after="0" w:before="720"/>
      </w:pPr>
      <w:r>
        <w:rPr>
          <w:rFonts w:ascii="Times New Roman" w:cs="Times New Roman" w:eastAsia="Times New Roman" w:hAnsi="Times New Roman"/>
          <w:sz w:val="24"/>
          <w:szCs w:val="24"/>
        </w:rPr>
        <w:t xml:space="preserve">[Guide Name]</w:t>
      </w: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[Head of Department]</w:t>
      </w:r>
    </w:p>
    <w:p>
      <w:pPr>
        <w:tabs>
          <w:tab w:val="right" w:pos="9026"/>
        </w:tabs>
      </w:pPr>
      <w:r>
        <w:rPr>
          <w:rFonts w:ascii="Times New Roman" w:cs="Times New Roman" w:eastAsia="Times New Roman" w:hAnsi="Times New Roman"/>
          <w:sz w:val="24"/>
          <w:szCs w:val="24"/>
        </w:rPr>
        <w:t xml:space="preserve">Project Guide</w:t>
      </w: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Head, Department of CSE</w:t>
      </w:r>
    </w:p>
    <w:p>
      <w:pPr>
        <w:pageBreakBefore/>
        <w:spacing w:after="360"/>
        <w:jc w:val="center"/>
      </w:pPr>
      <w:r>
        <w:rPr>
          <w:rFonts w:ascii="Times New Roman" w:cs="Times New Roman" w:eastAsia="Times New Roman" w:hAnsi="Times New Roman"/>
          <w:b/>
          <w:bCs/>
          <w:color w:val="2F5D9E"/>
          <w:sz w:val="30"/>
          <w:szCs w:val="30"/>
        </w:rPr>
        <w:t xml:space="preserve">ACKNOWLEDGEMENT</w:t>
      </w:r>
    </w:p>
    <w:p>
      <w:pPr>
        <w:spacing w:after="160" w:before="0" w:line="360"/>
        <w:jc w:val="both"/>
      </w:pPr>
      <w:r>
        <w:rPr>
          <w:rFonts w:ascii="Times New Roman" w:cs="Times New Roman" w:eastAsia="Times New Roman" w:hAnsi="Times New Roman"/>
          <w:sz w:val="24"/>
          <w:szCs w:val="24"/>
        </w:rPr>
        <w:t xml:space="preserve">I would like to thank my project guide, [Guide Name], for the time, patience and honest feedback given throughout this project. Many of the decisions in this work, such as how to handle the class imbalance and how to judge the models fairly, came out of those discussions.</w:t>
      </w:r>
    </w:p>
    <w:p>
      <w:pPr>
        <w:spacing w:after="160" w:before="0" w:line="360"/>
        <w:jc w:val="both"/>
      </w:pPr>
      <w:r>
        <w:rPr>
          <w:rFonts w:ascii="Times New Roman" w:cs="Times New Roman" w:eastAsia="Times New Roman" w:hAnsi="Times New Roman"/>
          <w:sz w:val="24"/>
          <w:szCs w:val="24"/>
        </w:rPr>
        <w:t xml:space="preserve">I am also thankful to [Head of Department], Head of the Department of Computer Science and Engineering, and to all the faculty members for providing the facilities and support needed to complete this work.</w:t>
      </w:r>
    </w:p>
    <w:p>
      <w:pPr>
        <w:spacing w:after="160" w:before="0" w:line="360"/>
        <w:jc w:val="both"/>
      </w:pPr>
      <w:r>
        <w:rPr>
          <w:rFonts w:ascii="Times New Roman" w:cs="Times New Roman" w:eastAsia="Times New Roman" w:hAnsi="Times New Roman"/>
          <w:sz w:val="24"/>
          <w:szCs w:val="24"/>
        </w:rPr>
        <w:t xml:space="preserve">I am grateful to Kostas Diamantaras for making the chest X-ray dataset publicly available on Kaggle, and to the developers of the open-source libraries used in this project, including scikit-learn, scikit-image, OpenCV, XGBoost and Flask.</w:t>
      </w:r>
    </w:p>
    <w:p>
      <w:pPr>
        <w:spacing w:after="160" w:before="0" w:line="360"/>
        <w:jc w:val="both"/>
      </w:pPr>
      <w:r>
        <w:rPr>
          <w:rFonts w:ascii="Times New Roman" w:cs="Times New Roman" w:eastAsia="Times New Roman" w:hAnsi="Times New Roman"/>
          <w:sz w:val="24"/>
          <w:szCs w:val="24"/>
        </w:rPr>
        <w:t xml:space="preserve">Finally, I thank my family and friends for their constant encouragement.</w:t>
      </w:r>
    </w:p>
    <w:p>
      <w:pPr>
        <w:spacing w:before="480"/>
        <w:jc w:val="right"/>
      </w:pPr>
      <w:r>
        <w:rPr>
          <w:rFonts w:ascii="Times New Roman" w:cs="Times New Roman" w:eastAsia="Times New Roman" w:hAnsi="Times New Roman"/>
          <w:b/>
          <w:bCs/>
          <w:sz w:val="24"/>
          <w:szCs w:val="24"/>
        </w:rPr>
        <w:t xml:space="preserve">[Student Name]</w:t>
      </w:r>
    </w:p>
    <w:p>
      <w:pPr>
        <w:jc w:val="right"/>
      </w:pPr>
      <w:r>
        <w:rPr>
          <w:rFonts w:ascii="Times New Roman" w:cs="Times New Roman" w:eastAsia="Times New Roman" w:hAnsi="Times New Roman"/>
          <w:sz w:val="24"/>
          <w:szCs w:val="24"/>
        </w:rPr>
        <w:t xml:space="preserve">[Roll Number]</w:t>
      </w:r>
    </w:p>
    <w:p>
      <w:pPr>
        <w:pageBreakBefore/>
        <w:spacing w:after="360"/>
        <w:jc w:val="center"/>
      </w:pPr>
      <w:r>
        <w:rPr>
          <w:rFonts w:ascii="Times New Roman" w:cs="Times New Roman" w:eastAsia="Times New Roman" w:hAnsi="Times New Roman"/>
          <w:b/>
          <w:bCs/>
          <w:color w:val="2F5D9E"/>
          <w:sz w:val="30"/>
          <w:szCs w:val="30"/>
        </w:rPr>
        <w:t xml:space="preserve">ABSTRACT</w:t>
      </w:r>
    </w:p>
    <w:p>
      <w:pPr>
        <w:spacing w:after="160" w:before="0" w:line="360"/>
        <w:jc w:val="both"/>
      </w:pPr>
      <w:r>
        <w:rPr>
          <w:rFonts w:ascii="Times New Roman" w:cs="Times New Roman" w:eastAsia="Times New Roman" w:hAnsi="Times New Roman"/>
          <w:sz w:val="24"/>
          <w:szCs w:val="24"/>
        </w:rPr>
        <w:t xml:space="preserve">Pneumonia is one of the leading causes of death in young children, and chest X-rays are the most common way to diagnose it. Reading these X-rays needs trained radiologists, who are often not available in time, especially in smaller towns and rural areas. Knowing the type of pneumonia also matters, because bacterial pneumonia is treated with antibiotics while viral pneumonia is not.</w:t>
      </w:r>
    </w:p>
    <w:p>
      <w:pPr>
        <w:spacing w:after="160" w:before="0" w:line="360"/>
        <w:jc w:val="both"/>
      </w:pPr>
      <w:r>
        <w:rPr>
          <w:rFonts w:ascii="Times New Roman" w:cs="Times New Roman" w:eastAsia="Times New Roman" w:hAnsi="Times New Roman"/>
          <w:sz w:val="24"/>
          <w:szCs w:val="24"/>
        </w:rPr>
        <w:t xml:space="preserve">In this project we built a system that classifies a chest X-ray into one of three classes: Normal, Bacterial pneumonia and Viral pneumonia. Instead of using a deep neural network, we used classical machine learning. Each X-ray is converted to grayscale, resized to 128 x 128 pixels and enhanced with CLAHE. We then extract 1,845 hand-crafted features from every image, covering shape (HOG), texture (LBP and GLCM) and brightness statistics.</w:t>
      </w:r>
    </w:p>
    <w:p>
      <w:pPr>
        <w:spacing w:after="160" w:before="0" w:line="360"/>
        <w:jc w:val="both"/>
      </w:pPr>
      <w:r>
        <w:rPr>
          <w:rFonts w:ascii="Times New Roman" w:cs="Times New Roman" w:eastAsia="Times New Roman" w:hAnsi="Times New Roman"/>
          <w:sz w:val="24"/>
          <w:szCs w:val="24"/>
        </w:rPr>
        <w:t xml:space="preserve">Five models were trained on these features and compared: Logistic Regression, K-Nearest Neighbors, Support Vector Machine, Random Forest and XGBoost. Each model was tuned with 5-fold stratified cross-validation using macro F1 score, and class imbalance was handled with class weights. The models were evaluated on a held-out test set using accuracy, macro precision, recall and F1, ROC AUC, and a separate pneumonia detection recall and specificity.</w:t>
      </w:r>
    </w:p>
    <w:p>
      <w:pPr>
        <w:spacing w:after="160" w:before="0" w:line="360"/>
        <w:jc w:val="both"/>
      </w:pPr>
      <w:r>
        <w:rPr>
          <w:rFonts w:ascii="Times New Roman" w:cs="Times New Roman" w:eastAsia="Times New Roman" w:hAnsi="Times New Roman"/>
          <w:sz w:val="24"/>
          <w:szCs w:val="24"/>
        </w:rPr>
        <w:t xml:space="preserve">We also built a small Flask website where a user can upload an X-ray and see the predicted class along with the probability for each class. The whole pipeline runs on an ordinary CPU and trains in minutes. Our results show that detecting pneumonia is the easier part of the task, while separating bacterial from viral pneumonia is where most errors occur.</w:t>
      </w:r>
    </w:p>
    <w:p>
      <w:pPr>
        <w:spacing w:after="160" w:before="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pneumonia, chest X-ray, machine learning, HOG, LBP, GLCM, SVM, Random Forest, XGBoost, Flask</w:t>
      </w:r>
    </w:p>
    <w:p>
      <w:pPr>
        <w:pageBreakBefore/>
        <w:spacing w:after="240"/>
        <w:jc w:val="center"/>
      </w:pPr>
      <w:r>
        <w:rPr>
          <w:rFonts w:ascii="Times New Roman" w:cs="Times New Roman" w:eastAsia="Times New Roman" w:hAnsi="Times New Roman"/>
          <w:b/>
          <w:bCs/>
          <w:color w:val="2F5D9E"/>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spacing w:after="240"/>
      </w:pPr>
      <w:r>
        <w:rPr>
          <w:rFonts w:ascii="Times New Roman" w:cs="Times New Roman" w:eastAsia="Times New Roman" w:hAnsi="Times New Roman"/>
        </w:rPr>
        <w:t xml:space="preserve">1. Introduction</w:t>
      </w:r>
    </w:p>
    <w:p>
      <w:pPr>
        <w:pStyle w:val="Heading2"/>
        <w:spacing w:after="120" w:before="240"/>
      </w:pPr>
      <w:r>
        <w:rPr>
          <w:rFonts w:ascii="Times New Roman" w:cs="Times New Roman" w:eastAsia="Times New Roman" w:hAnsi="Times New Roman"/>
        </w:rPr>
        <w:t xml:space="preserve">1.1 Background</w:t>
      </w:r>
    </w:p>
    <w:p>
      <w:pPr>
        <w:spacing w:after="160" w:before="0" w:line="360"/>
        <w:jc w:val="both"/>
      </w:pPr>
      <w:r>
        <w:rPr>
          <w:rFonts w:ascii="Times New Roman" w:cs="Times New Roman" w:eastAsia="Times New Roman" w:hAnsi="Times New Roman"/>
          <w:sz w:val="24"/>
          <w:szCs w:val="24"/>
        </w:rPr>
        <w:t xml:space="preserve">Pneumonia is an infection that inflames the air sacs in one or both lungs. The sacs fill with fluid or pus, which makes breathing difficult. It can be caused by bacteria, viruses or fungi, and it is especially dangerous for children under five and for older adults.</w:t>
      </w:r>
    </w:p>
    <w:p>
      <w:pPr>
        <w:spacing w:after="160" w:before="0" w:line="360"/>
        <w:jc w:val="both"/>
      </w:pPr>
      <w:r>
        <w:rPr>
          <w:rFonts w:ascii="Times New Roman" w:cs="Times New Roman" w:eastAsia="Times New Roman" w:hAnsi="Times New Roman"/>
          <w:sz w:val="24"/>
          <w:szCs w:val="24"/>
        </w:rPr>
        <w:t xml:space="preserve">A chest X-ray is the standard and cheapest way to confirm pneumonia. On an X-ray, healthy lungs look dark because they are full of air, while infected areas show up as white, cloudy patches called opacities. Bacterial pneumonia usually appears as one dense white area in a single lobe of the lung, while viral pneumonia tends to look more spread out and patchy across both lungs.</w:t>
      </w:r>
    </w:p>
    <w:p>
      <w:pPr>
        <w:spacing w:after="160" w:before="0" w:line="360"/>
        <w:jc w:val="both"/>
      </w:pPr>
      <w:r>
        <w:rPr>
          <w:rFonts w:ascii="Times New Roman" w:cs="Times New Roman" w:eastAsia="Times New Roman" w:hAnsi="Times New Roman"/>
          <w:sz w:val="24"/>
          <w:szCs w:val="24"/>
        </w:rPr>
        <w:t xml:space="preserve">The problem is that reading X-rays correctly takes years of training, and in many places there are simply not enough radiologists. A computer system that can screen X-rays and flag the suspicious ones could help doctors work faster and prioritise urgent cases.</w:t>
      </w:r>
    </w:p>
    <w:p>
      <w:pPr>
        <w:pStyle w:val="Heading2"/>
        <w:spacing w:after="120" w:before="240"/>
      </w:pPr>
      <w:r>
        <w:rPr>
          <w:rFonts w:ascii="Times New Roman" w:cs="Times New Roman" w:eastAsia="Times New Roman" w:hAnsi="Times New Roman"/>
        </w:rPr>
        <w:t xml:space="preserve">1.2 Problem Statement</w:t>
      </w:r>
    </w:p>
    <w:p>
      <w:pPr>
        <w:spacing w:after="160" w:before="0" w:line="360"/>
        <w:jc w:val="both"/>
      </w:pPr>
      <w:r>
        <w:rPr>
          <w:rFonts w:ascii="Times New Roman" w:cs="Times New Roman" w:eastAsia="Times New Roman" w:hAnsi="Times New Roman"/>
          <w:sz w:val="24"/>
          <w:szCs w:val="24"/>
        </w:rPr>
        <w:t xml:space="preserve">Given a chest X-ray of a child, automatically classify it as Normal, Bacterial pneumonia or Viral pneumonia, using classical machine learning methods that can run on an ordinary computer without a GPU, and present the result through a simple web interface.</w:t>
      </w:r>
    </w:p>
    <w:p>
      <w:pPr>
        <w:pStyle w:val="Heading2"/>
        <w:spacing w:after="120" w:before="240"/>
      </w:pPr>
      <w:r>
        <w:rPr>
          <w:rFonts w:ascii="Times New Roman" w:cs="Times New Roman" w:eastAsia="Times New Roman" w:hAnsi="Times New Roman"/>
        </w:rPr>
        <w:t xml:space="preserve">1.3 Objectives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preprocess chest X-ray images so that infected regions are easier to see.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extract meaningful shape, texture and brightness features from each image.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train and compare five classical machine learning models on these features.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evaluate the models fairly, giving equal importance to all three classes.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find out which kinds of features the models rely on the most.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build a simple website where anyone can upload an X-ray and get a prediction.</w:t>
      </w:r>
    </w:p>
    <w:p>
      <w:pPr>
        <w:pStyle w:val="Heading2"/>
        <w:spacing w:after="120" w:before="240"/>
      </w:pPr>
      <w:r>
        <w:rPr>
          <w:rFonts w:ascii="Times New Roman" w:cs="Times New Roman" w:eastAsia="Times New Roman" w:hAnsi="Times New Roman"/>
        </w:rPr>
        <w:t xml:space="preserve">1.4 Scope of the Project</w:t>
      </w:r>
    </w:p>
    <w:p>
      <w:pPr>
        <w:spacing w:after="160" w:before="0" w:line="360"/>
        <w:jc w:val="both"/>
      </w:pPr>
      <w:r>
        <w:rPr>
          <w:rFonts w:ascii="Times New Roman" w:cs="Times New Roman" w:eastAsia="Times New Roman" w:hAnsi="Times New Roman"/>
          <w:sz w:val="24"/>
          <w:szCs w:val="24"/>
        </w:rPr>
        <w:t xml:space="preserve">This project is a screening aid for learning and demonstration. It is not a medical device and it does not replace a doctor. The dataset contains pediatric X-rays only, so the results apply to children and may not carry over to adults.</w:t>
      </w:r>
    </w:p>
    <w:p>
      <w:pPr>
        <w:pStyle w:val="Heading1"/>
        <w:pageBreakBefore/>
        <w:spacing w:after="240"/>
      </w:pPr>
      <w:r>
        <w:rPr>
          <w:rFonts w:ascii="Times New Roman" w:cs="Times New Roman" w:eastAsia="Times New Roman" w:hAnsi="Times New Roman"/>
        </w:rPr>
        <w:t xml:space="preserve">2. Literature Review</w:t>
      </w:r>
    </w:p>
    <w:p>
      <w:pPr>
        <w:spacing w:after="160" w:before="0" w:line="360"/>
        <w:jc w:val="both"/>
      </w:pPr>
      <w:r>
        <w:rPr>
          <w:rFonts w:ascii="Times New Roman" w:cs="Times New Roman" w:eastAsia="Times New Roman" w:hAnsi="Times New Roman"/>
          <w:sz w:val="24"/>
          <w:szCs w:val="24"/>
        </w:rPr>
        <w:t xml:space="preserve">Automatic analysis of chest X-rays has been studied for many years. Early work relied on hand-crafted image features and classical classifiers, while more recent work mostly uses deep convolutional neural networks.</w:t>
      </w:r>
    </w:p>
    <w:p>
      <w:pPr>
        <w:pStyle w:val="Heading2"/>
        <w:spacing w:after="120" w:before="240"/>
      </w:pPr>
      <w:r>
        <w:rPr>
          <w:rFonts w:ascii="Times New Roman" w:cs="Times New Roman" w:eastAsia="Times New Roman" w:hAnsi="Times New Roman"/>
        </w:rPr>
        <w:t xml:space="preserve">2.1 Hand-crafted Features in Image Analysis</w:t>
      </w:r>
    </w:p>
    <w:p>
      <w:pPr>
        <w:spacing w:after="160" w:before="0" w:line="360"/>
        <w:jc w:val="both"/>
      </w:pPr>
      <w:r>
        <w:rPr>
          <w:rFonts w:ascii="Times New Roman" w:cs="Times New Roman" w:eastAsia="Times New Roman" w:hAnsi="Times New Roman"/>
          <w:sz w:val="24"/>
          <w:szCs w:val="24"/>
        </w:rPr>
        <w:t xml:space="preserve">Dalal and Triggs introduced the Histogram of Oriented Gradients (HOG) in 2005 for detecting people in images. HOG describes an image by the direction of its edges in small cells and has since been widely used for shape description in medical images.</w:t>
      </w:r>
    </w:p>
    <w:p>
      <w:pPr>
        <w:spacing w:after="160" w:before="0" w:line="360"/>
        <w:jc w:val="both"/>
      </w:pPr>
      <w:r>
        <w:rPr>
          <w:rFonts w:ascii="Times New Roman" w:cs="Times New Roman" w:eastAsia="Times New Roman" w:hAnsi="Times New Roman"/>
          <w:sz w:val="24"/>
          <w:szCs w:val="24"/>
        </w:rPr>
        <w:t xml:space="preserve">Ojala and colleagues proposed Local Binary Patterns (LBP) in 2002 as a simple and rotation-invariant texture descriptor. Haralick and colleagues described texture features computed from the Gray Level Co-occurrence Matrix (GLCM) back in 1973, and these features are still common in medical image analysis because many diseases change the texture of tissue.</w:t>
      </w:r>
    </w:p>
    <w:p>
      <w:pPr>
        <w:pStyle w:val="Heading2"/>
        <w:spacing w:after="120" w:before="240"/>
      </w:pPr>
      <w:r>
        <w:rPr>
          <w:rFonts w:ascii="Times New Roman" w:cs="Times New Roman" w:eastAsia="Times New Roman" w:hAnsi="Times New Roman"/>
        </w:rPr>
        <w:t xml:space="preserve">2.2 Classical Machine Learning on Chest X-rays</w:t>
      </w:r>
    </w:p>
    <w:p>
      <w:pPr>
        <w:spacing w:after="160" w:before="0" w:line="360"/>
        <w:jc w:val="both"/>
      </w:pPr>
      <w:r>
        <w:rPr>
          <w:rFonts w:ascii="Times New Roman" w:cs="Times New Roman" w:eastAsia="Times New Roman" w:hAnsi="Times New Roman"/>
          <w:sz w:val="24"/>
          <w:szCs w:val="24"/>
        </w:rPr>
        <w:t xml:space="preserve">Many studies combine features like HOG, LBP and GLCM with classifiers such as Support Vector Machines, Random Forests and boosting methods to detect lung diseases. These approaches are fast, need less data and are easier to explain, but their accuracy depends heavily on how good the chosen features are.</w:t>
      </w:r>
    </w:p>
    <w:p>
      <w:pPr>
        <w:pStyle w:val="Heading2"/>
        <w:spacing w:after="120" w:before="240"/>
      </w:pPr>
      <w:r>
        <w:rPr>
          <w:rFonts w:ascii="Times New Roman" w:cs="Times New Roman" w:eastAsia="Times New Roman" w:hAnsi="Times New Roman"/>
        </w:rPr>
        <w:t xml:space="preserve">2.3 Deep Learning Approaches</w:t>
      </w:r>
    </w:p>
    <w:p>
      <w:pPr>
        <w:spacing w:after="160" w:before="0" w:line="360"/>
        <w:jc w:val="both"/>
      </w:pPr>
      <w:r>
        <w:rPr>
          <w:rFonts w:ascii="Times New Roman" w:cs="Times New Roman" w:eastAsia="Times New Roman" w:hAnsi="Times New Roman"/>
          <w:sz w:val="24"/>
          <w:szCs w:val="24"/>
        </w:rPr>
        <w:t xml:space="preserve">Kermany and colleagues (2018) showed that transfer learning with convolutional neural networks can detect pneumonia in pediatric chest X-rays. Rajpurkar and colleagues (2017) introduced CheXNet, a 121-layer DenseNet trained on a large chest X-ray dataset. Deep learning models generally reach higher accuracy, but they need more data, a GPU for training and extra tools like Grad-CAM to explain their decisions.</w:t>
      </w:r>
    </w:p>
    <w:p>
      <w:pPr>
        <w:pStyle w:val="Heading2"/>
        <w:spacing w:after="120" w:before="240"/>
      </w:pPr>
      <w:r>
        <w:rPr>
          <w:rFonts w:ascii="Times New Roman" w:cs="Times New Roman" w:eastAsia="Times New Roman" w:hAnsi="Times New Roman"/>
        </w:rPr>
        <w:t xml:space="preserve">2.4 Gap Addressed by This Project</w:t>
      </w:r>
    </w:p>
    <w:p>
      <w:pPr>
        <w:spacing w:after="160" w:before="0" w:line="360"/>
        <w:jc w:val="both"/>
      </w:pPr>
      <w:r>
        <w:rPr>
          <w:rFonts w:ascii="Times New Roman" w:cs="Times New Roman" w:eastAsia="Times New Roman" w:hAnsi="Times New Roman"/>
          <w:sz w:val="24"/>
          <w:szCs w:val="24"/>
        </w:rPr>
        <w:t xml:space="preserve">Most recent work focuses on deep learning and on the two-class problem of normal versus pneumonia. In this project we study how far classical machine learning can go on the harder three-class problem, which includes separating bacterial from viral pneumonia, while keeping the system light enough to run on a normal laptop and simple enough to explain.</w:t>
      </w:r>
    </w:p>
    <w:p>
      <w:pPr>
        <w:pStyle w:val="Heading1"/>
        <w:pageBreakBefore/>
        <w:spacing w:after="240"/>
      </w:pPr>
      <w:r>
        <w:rPr>
          <w:rFonts w:ascii="Times New Roman" w:cs="Times New Roman" w:eastAsia="Times New Roman" w:hAnsi="Times New Roman"/>
        </w:rPr>
        <w:t xml:space="preserve">3. Dataset</w:t>
      </w:r>
    </w:p>
    <w:p>
      <w:pPr>
        <w:pStyle w:val="Heading2"/>
        <w:spacing w:after="120" w:before="240"/>
      </w:pPr>
      <w:r>
        <w:rPr>
          <w:rFonts w:ascii="Times New Roman" w:cs="Times New Roman" w:eastAsia="Times New Roman" w:hAnsi="Times New Roman"/>
        </w:rPr>
        <w:t xml:space="preserve">3.1 Source</w:t>
      </w:r>
    </w:p>
    <w:p>
      <w:pPr>
        <w:spacing w:after="160" w:before="0" w:line="360"/>
        <w:jc w:val="both"/>
      </w:pPr>
      <w:r>
        <w:rPr>
          <w:rFonts w:ascii="Times New Roman" w:cs="Times New Roman" w:eastAsia="Times New Roman" w:hAnsi="Times New Roman"/>
          <w:sz w:val="24"/>
          <w:szCs w:val="24"/>
        </w:rPr>
        <w:t xml:space="preserve">We used the publicly available Kaggle dataset "Chest X-rays: bacterial / viral pneumonia / normal" published by Kostas Diamantaras in 2020. It contains pediatric chest X-ray images in JPG format.</w:t>
      </w:r>
    </w:p>
    <w:p>
      <w:pPr>
        <w:pStyle w:val="Heading2"/>
        <w:spacing w:after="120" w:before="240"/>
      </w:pPr>
      <w:r>
        <w:rPr>
          <w:rFonts w:ascii="Times New Roman" w:cs="Times New Roman" w:eastAsia="Times New Roman" w:hAnsi="Times New Roman"/>
        </w:rPr>
        <w:t xml:space="preserve">3.2 Structure</w:t>
      </w:r>
    </w:p>
    <w:p>
      <w:pPr>
        <w:spacing w:after="160" w:before="0" w:line="360"/>
        <w:jc w:val="both"/>
      </w:pPr>
      <w:r>
        <w:rPr>
          <w:rFonts w:ascii="Times New Roman" w:cs="Times New Roman" w:eastAsia="Times New Roman" w:hAnsi="Times New Roman"/>
          <w:sz w:val="24"/>
          <w:szCs w:val="24"/>
        </w:rPr>
        <w:t xml:space="preserve">The dataset is organised as follows: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labels_train.csv:</w:t>
      </w:r>
      <w:r>
        <w:rPr>
          <w:rFonts w:ascii="Times New Roman" w:cs="Times New Roman" w:eastAsia="Times New Roman" w:hAnsi="Times New Roman"/>
          <w:sz w:val="24"/>
          <w:szCs w:val="24"/>
        </w:rPr>
        <w:t xml:space="preserve"> a CSV file with two columns, file_name and class_id, for every labeled image.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train_images:</w:t>
      </w:r>
      <w:r>
        <w:rPr>
          <w:rFonts w:ascii="Times New Roman" w:cs="Times New Roman" w:eastAsia="Times New Roman" w:hAnsi="Times New Roman"/>
          <w:sz w:val="24"/>
          <w:szCs w:val="24"/>
        </w:rPr>
        <w:t xml:space="preserve"> the 4,672 labeled training images.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test_images:</w:t>
      </w:r>
      <w:r>
        <w:rPr>
          <w:rFonts w:ascii="Times New Roman" w:cs="Times New Roman" w:eastAsia="Times New Roman" w:hAnsi="Times New Roman"/>
          <w:sz w:val="24"/>
          <w:szCs w:val="24"/>
        </w:rPr>
        <w:t xml:space="preserve"> images provided without labels.</w:t>
      </w:r>
    </w:p>
    <w:p>
      <w:pPr>
        <w:pStyle w:val="Heading2"/>
        <w:spacing w:after="120" w:before="240"/>
      </w:pPr>
      <w:r>
        <w:rPr>
          <w:rFonts w:ascii="Times New Roman" w:cs="Times New Roman" w:eastAsia="Times New Roman" w:hAnsi="Times New Roman"/>
        </w:rPr>
        <w:t xml:space="preserve">3.3 Class Distribution</w:t>
      </w:r>
    </w:p>
    <w:p>
      <w:pPr>
        <w:spacing w:after="160" w:before="0" w:line="360"/>
        <w:jc w:val="both"/>
      </w:pPr>
      <w:r>
        <w:rPr>
          <w:rFonts w:ascii="Times New Roman" w:cs="Times New Roman" w:eastAsia="Times New Roman" w:hAnsi="Times New Roman"/>
          <w:sz w:val="24"/>
          <w:szCs w:val="24"/>
        </w:rPr>
        <w:t xml:space="preserve">Table 3.1 shows the number of labeled images in each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26"/>
        <w:gridCol w:w="1900"/>
        <w:gridCol w:w="1900"/>
      </w:tblGrid>
      <w:tr>
        <w:trPr>
          <w:tblHeader/>
        </w:trPr>
        <w:tc>
          <w:tcPr>
            <w:tcW w:type="dxa" w:w="16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Class ID</w:t>
            </w:r>
          </w:p>
        </w:tc>
        <w:tc>
          <w:tcPr>
            <w:tcW w:type="dxa" w:w="3626"/>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Class</w:t>
            </w:r>
          </w:p>
        </w:tc>
        <w:tc>
          <w:tcPr>
            <w:tcW w:type="dxa" w:w="19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Images</w:t>
            </w:r>
          </w:p>
        </w:tc>
        <w:tc>
          <w:tcPr>
            <w:tcW w:type="dxa" w:w="19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Share</w:t>
            </w:r>
          </w:p>
        </w:tc>
      </w:tr>
      <w:tr>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36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Normal</w:t>
            </w:r>
          </w:p>
        </w:tc>
        <w:tc>
          <w:tcPr>
            <w:tcW w:type="dxa" w:w="19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1,227</w:t>
            </w:r>
          </w:p>
        </w:tc>
        <w:tc>
          <w:tcPr>
            <w:tcW w:type="dxa" w:w="19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26%</w:t>
            </w:r>
          </w:p>
        </w:tc>
      </w:tr>
      <w:tr>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36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Bacterial pneumonia</w:t>
            </w:r>
          </w:p>
        </w:tc>
        <w:tc>
          <w:tcPr>
            <w:tcW w:type="dxa" w:w="19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2,238</w:t>
            </w:r>
          </w:p>
        </w:tc>
        <w:tc>
          <w:tcPr>
            <w:tcW w:type="dxa" w:w="19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48%</w:t>
            </w:r>
          </w:p>
        </w:tc>
      </w:tr>
      <w:tr>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36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Viral pneumonia</w:t>
            </w:r>
          </w:p>
        </w:tc>
        <w:tc>
          <w:tcPr>
            <w:tcW w:type="dxa" w:w="19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1,207</w:t>
            </w:r>
          </w:p>
        </w:tc>
        <w:tc>
          <w:tcPr>
            <w:tcW w:type="dxa" w:w="19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26%</w:t>
            </w:r>
          </w:p>
        </w:tc>
      </w:tr>
      <w:tr>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36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Total</w:t>
            </w:r>
          </w:p>
        </w:tc>
        <w:tc>
          <w:tcPr>
            <w:tcW w:type="dxa" w:w="19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4,672</w:t>
            </w:r>
          </w:p>
        </w:tc>
        <w:tc>
          <w:tcPr>
            <w:tcW w:type="dxa" w:w="19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100%</w:t>
            </w:r>
          </w:p>
        </w:tc>
      </w:tr>
    </w:tbl>
    <w:p>
      <w:pPr>
        <w:spacing w:after="240" w:before="80"/>
        <w:jc w:val="center"/>
      </w:pPr>
      <w:r>
        <w:rPr>
          <w:rFonts w:ascii="Times New Roman" w:cs="Times New Roman" w:eastAsia="Times New Roman" w:hAnsi="Times New Roman"/>
          <w:i/>
          <w:iCs/>
          <w:sz w:val="22"/>
          <w:szCs w:val="22"/>
        </w:rPr>
        <w:t xml:space="preserve">Table 3.1: Class distribution of the labeled images</w:t>
      </w:r>
    </w:p>
    <w:p>
      <w:pPr>
        <w:spacing w:after="160" w:before="0" w:line="360"/>
        <w:jc w:val="both"/>
      </w:pPr>
      <w:r>
        <w:rPr>
          <w:rFonts w:ascii="Times New Roman" w:cs="Times New Roman" w:eastAsia="Times New Roman" w:hAnsi="Times New Roman"/>
          <w:sz w:val="24"/>
          <w:szCs w:val="24"/>
        </w:rPr>
        <w:t xml:space="preserve">The data is imbalanced: bacterial pneumonia has almost twice as many images as each of the other two classes. If this is ignored, a model can score well simply by predicting bacterial more often.</w:t>
      </w:r>
    </w:p>
    <w:p>
      <w:pPr>
        <w:pStyle w:val="Heading2"/>
        <w:spacing w:after="120" w:before="240"/>
      </w:pPr>
      <w:r>
        <w:rPr>
          <w:rFonts w:ascii="Times New Roman" w:cs="Times New Roman" w:eastAsia="Times New Roman" w:hAnsi="Times New Roman"/>
        </w:rPr>
        <w:t xml:space="preserve">3.4 Train and Test Split</w:t>
      </w:r>
    </w:p>
    <w:p>
      <w:pPr>
        <w:spacing w:after="160" w:before="0" w:line="360"/>
        <w:jc w:val="both"/>
      </w:pPr>
      <w:r>
        <w:rPr>
          <w:rFonts w:ascii="Times New Roman" w:cs="Times New Roman" w:eastAsia="Times New Roman" w:hAnsi="Times New Roman"/>
          <w:sz w:val="24"/>
          <w:szCs w:val="24"/>
        </w:rPr>
        <w:t xml:space="preserve">Since the images in test_images have no labels, they cannot be used to measure accuracy. We therefore held out 20% of the labeled images as our own test set and used the remaining 80% for training. The split is stratified, which means each class keeps the same proportion in both parts. The test set was used only once, at the very end. The unlabeled test_images were used only to generate a file of predictions.</w:t>
      </w:r>
    </w:p>
    <w:p>
      <w:pPr>
        <w:spacing w:after="160" w:before="0" w:line="360"/>
        <w:jc w:val="both"/>
      </w:pPr>
      <w:r>
        <w:rPr>
          <w:rFonts w:ascii="Times New Roman" w:cs="Times New Roman" w:eastAsia="Times New Roman" w:hAnsi="Times New Roman"/>
          <w:sz w:val="24"/>
          <w:szCs w:val="24"/>
        </w:rPr>
        <w:t xml:space="preserve">Any image listed in the CSV but missing on disk is skipped automatically, so the pipeline works even if some images are removed to save space.</w:t>
      </w:r>
    </w:p>
    <w:p>
      <w:pPr>
        <w:pStyle w:val="Heading1"/>
        <w:pageBreakBefore/>
        <w:spacing w:after="240"/>
      </w:pPr>
      <w:r>
        <w:rPr>
          <w:rFonts w:ascii="Times New Roman" w:cs="Times New Roman" w:eastAsia="Times New Roman" w:hAnsi="Times New Roman"/>
        </w:rPr>
        <w:t xml:space="preserve">4. Methodology</w:t>
      </w:r>
    </w:p>
    <w:p>
      <w:pPr>
        <w:pStyle w:val="Heading2"/>
        <w:spacing w:after="120" w:before="240"/>
      </w:pPr>
      <w:r>
        <w:rPr>
          <w:rFonts w:ascii="Times New Roman" w:cs="Times New Roman" w:eastAsia="Times New Roman" w:hAnsi="Times New Roman"/>
        </w:rPr>
        <w:t xml:space="preserve">4.1 Overall Pipeline</w:t>
      </w:r>
    </w:p>
    <w:p>
      <w:pPr>
        <w:spacing w:after="160" w:before="0" w:line="360"/>
        <w:jc w:val="both"/>
      </w:pPr>
      <w:r>
        <w:rPr>
          <w:rFonts w:ascii="Times New Roman" w:cs="Times New Roman" w:eastAsia="Times New Roman" w:hAnsi="Times New Roman"/>
          <w:sz w:val="24"/>
          <w:szCs w:val="24"/>
        </w:rPr>
        <w:t xml:space="preserve">Figure 4.1 shows the complete flow from an input X-ray to the predicted class.</w:t>
      </w:r>
    </w:p>
    <w:p>
      <w:pPr>
        <w:spacing w:before="120"/>
        <w:jc w:val="center"/>
      </w:pPr>
      <w:r>
        <w:drawing>
          <wp:inline distT="0" distB="0" distL="0" distR="0">
            <wp:extent cx="5715000" cy="1257300"/>
            <wp:effectExtent t="0" r="0" b="0" l="0"/>
            <wp:docPr id="1" name="pipeline" descr="Pipeline from chest X-ray to predicted class"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2573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4.1: Proposed pipeline</w:t>
      </w:r>
    </w:p>
    <w:p>
      <w:pPr>
        <w:pStyle w:val="Heading2"/>
        <w:spacing w:after="120" w:before="240"/>
      </w:pPr>
      <w:r>
        <w:rPr>
          <w:rFonts w:ascii="Times New Roman" w:cs="Times New Roman" w:eastAsia="Times New Roman" w:hAnsi="Times New Roman"/>
        </w:rPr>
        <w:t xml:space="preserve">4.2 Preprocessing</w:t>
      </w:r>
    </w:p>
    <w:p>
      <w:pPr>
        <w:spacing w:after="160" w:before="0" w:line="360"/>
        <w:jc w:val="both"/>
      </w:pPr>
      <w:r>
        <w:rPr>
          <w:rFonts w:ascii="Times New Roman" w:cs="Times New Roman" w:eastAsia="Times New Roman" w:hAnsi="Times New Roman"/>
          <w:sz w:val="24"/>
          <w:szCs w:val="24"/>
        </w:rPr>
        <w:t xml:space="preserve">Every X-ray is first loaded in grayscale, since X-rays carry no colour information. It is then resized to 128 x 128 pixels so that every image produces the same number of features. This size keeps enough detail while keeping feature extraction fast.</w:t>
      </w:r>
    </w:p>
    <w:p>
      <w:pPr>
        <w:spacing w:after="160" w:before="0" w:line="360"/>
        <w:jc w:val="both"/>
      </w:pPr>
      <w:r>
        <w:rPr>
          <w:rFonts w:ascii="Times New Roman" w:cs="Times New Roman" w:eastAsia="Times New Roman" w:hAnsi="Times New Roman"/>
          <w:sz w:val="24"/>
          <w:szCs w:val="24"/>
        </w:rPr>
        <w:t xml:space="preserve">Next we apply CLAHE (Contrast Limited Adaptive Histogram Equalization). Unlike normal histogram equalization, CLAHE works on small 8 x 8 tiles of the image, so local contrast improves without washing out the whole picture. A clip limit of 2.0 stops it from amplifying noise too much. After CLAHE, the white patches caused by pneumonia stand out more clearly from healthy lung tissue.</w:t>
      </w:r>
    </w:p>
    <w:p>
      <w:pPr>
        <w:pStyle w:val="Heading2"/>
        <w:spacing w:after="120" w:before="240"/>
      </w:pPr>
      <w:r>
        <w:rPr>
          <w:rFonts w:ascii="Times New Roman" w:cs="Times New Roman" w:eastAsia="Times New Roman" w:hAnsi="Times New Roman"/>
        </w:rPr>
        <w:t xml:space="preserve">4.3 Feature Extraction</w:t>
      </w:r>
    </w:p>
    <w:p>
      <w:pPr>
        <w:spacing w:after="160" w:before="0" w:line="360"/>
        <w:jc w:val="both"/>
      </w:pPr>
      <w:r>
        <w:rPr>
          <w:rFonts w:ascii="Times New Roman" w:cs="Times New Roman" w:eastAsia="Times New Roman" w:hAnsi="Times New Roman"/>
          <w:sz w:val="24"/>
          <w:szCs w:val="24"/>
        </w:rPr>
        <w:t xml:space="preserve">Classical models cannot make sense of raw pixel values, because a single pixel says very little and every pixel changes if the patient is positioned slightly differently. So we describe each image with four groups of features, listed in Table 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326"/>
      </w:tblGrid>
      <w:tr>
        <w:trPr>
          <w:tblHeader/>
        </w:trPr>
        <w:tc>
          <w:tcPr>
            <w:tcW w:type="dxa" w:w="15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Group</w:t>
            </w:r>
          </w:p>
        </w:tc>
        <w:tc>
          <w:tcPr>
            <w:tcW w:type="dxa" w:w="12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Count</w:t>
            </w:r>
          </w:p>
        </w:tc>
        <w:tc>
          <w:tcPr>
            <w:tcW w:type="dxa" w:w="6326"/>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What it captures</w:t>
            </w:r>
          </w:p>
        </w:tc>
      </w:tr>
      <w:tr>
        <w:tc>
          <w:tcPr>
            <w:tcW w:type="dxa" w:w="15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HOG</w:t>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1,764</w:t>
            </w:r>
          </w:p>
        </w:tc>
        <w:tc>
          <w:tcPr>
            <w:tcW w:type="dxa" w:w="63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Direction and strength of edges in 16 x 16 cells, describing shapes such as lung borders, ribs and the heart</w:t>
            </w:r>
          </w:p>
        </w:tc>
      </w:tr>
      <w:tr>
        <w:tc>
          <w:tcPr>
            <w:tcW w:type="dxa" w:w="15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LBP</w:t>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28</w:t>
            </w:r>
          </w:p>
        </w:tc>
        <w:tc>
          <w:tcPr>
            <w:tcW w:type="dxa" w:w="63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Local texture patterns, computed at two scales (8 neighbours at radius 1 and 16 neighbours at radius 2)</w:t>
            </w:r>
          </w:p>
        </w:tc>
      </w:tr>
      <w:tr>
        <w:tc>
          <w:tcPr>
            <w:tcW w:type="dxa" w:w="15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GLCM</w:t>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w:t>
            </w:r>
          </w:p>
        </w:tc>
        <w:tc>
          <w:tcPr>
            <w:tcW w:type="dxa" w:w="63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Contrast, dissimilarity, homogeneity, energy, correlation and ASM, averaged over four directions at distances 1 and 3</w:t>
            </w:r>
          </w:p>
        </w:tc>
      </w:tr>
      <w:tr>
        <w:tc>
          <w:tcPr>
            <w:tcW w:type="dxa" w:w="15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Intensity</w:t>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41</w:t>
            </w:r>
          </w:p>
        </w:tc>
        <w:tc>
          <w:tcPr>
            <w:tcW w:type="dxa" w:w="63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Mean, standard deviation, skewness, kurtosis, five percentiles and a 32-bin brightness histogram</w:t>
            </w:r>
          </w:p>
        </w:tc>
      </w:tr>
      <w:tr>
        <w:tc>
          <w:tcPr>
            <w:tcW w:type="dxa" w:w="15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Total</w:t>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1,845</w:t>
            </w:r>
          </w:p>
        </w:tc>
        <w:tc>
          <w:tcPr>
            <w:tcW w:type="dxa" w:w="63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bl>
    <w:p>
      <w:pPr>
        <w:spacing w:after="240" w:before="80"/>
        <w:jc w:val="center"/>
      </w:pPr>
      <w:r>
        <w:rPr>
          <w:rFonts w:ascii="Times New Roman" w:cs="Times New Roman" w:eastAsia="Times New Roman" w:hAnsi="Times New Roman"/>
          <w:i/>
          <w:iCs/>
          <w:sz w:val="22"/>
          <w:szCs w:val="22"/>
        </w:rPr>
        <w:t xml:space="preserve">Table 4.1: Feature groups extracted from each X-ray</w:t>
      </w:r>
    </w:p>
    <w:p>
      <w:pPr>
        <w:spacing w:after="160" w:before="0" w:line="360"/>
        <w:jc w:val="both"/>
      </w:pPr>
      <w:r>
        <w:rPr>
          <w:rFonts w:ascii="Times New Roman" w:cs="Times New Roman" w:eastAsia="Times New Roman" w:hAnsi="Times New Roman"/>
          <w:sz w:val="24"/>
          <w:szCs w:val="24"/>
        </w:rPr>
        <w:t xml:space="preserve">HOG mainly captures shape. Pneumonia blurs the normally sharp outlines inside the chest, so HOG can pick up that change. LBP and GLCM describe texture, which is what differs most between a dense bacterial patch and a scattered viral pattern. Brightness statistics help because infected lungs are generally whiter than healthy ones.</w:t>
      </w:r>
    </w:p>
    <w:p>
      <w:pPr>
        <w:spacing w:after="160" w:before="0" w:line="360"/>
        <w:jc w:val="both"/>
      </w:pPr>
      <w:r>
        <w:rPr>
          <w:rFonts w:ascii="Times New Roman" w:cs="Times New Roman" w:eastAsia="Times New Roman" w:hAnsi="Times New Roman"/>
          <w:sz w:val="24"/>
          <w:szCs w:val="24"/>
        </w:rPr>
        <w:t xml:space="preserve">Feature extraction runs in parallel on all CPU cores, and the results are saved to a file so they do not need to be computed again when the notebook is restarted.</w:t>
      </w:r>
    </w:p>
    <w:p>
      <w:pPr>
        <w:pStyle w:val="Heading2"/>
        <w:spacing w:after="120" w:before="240"/>
      </w:pPr>
      <w:r>
        <w:rPr>
          <w:rFonts w:ascii="Times New Roman" w:cs="Times New Roman" w:eastAsia="Times New Roman" w:hAnsi="Times New Roman"/>
        </w:rPr>
        <w:t xml:space="preserve">4.4 Handling Class Imbalance</w:t>
      </w:r>
    </w:p>
    <w:p>
      <w:pPr>
        <w:spacing w:after="160" w:before="0" w:line="360"/>
        <w:jc w:val="both"/>
      </w:pPr>
      <w:r>
        <w:rPr>
          <w:rFonts w:ascii="Times New Roman" w:cs="Times New Roman" w:eastAsia="Times New Roman" w:hAnsi="Times New Roman"/>
          <w:sz w:val="24"/>
          <w:szCs w:val="24"/>
        </w:rPr>
        <w:t xml:space="preserve">We used balanced class weights for Logistic Regression, SVM and Random Forest. Each class gets a weight equal to the total number of samples divided by three times the number of samples in that class. As a result, normal and viral images get a weight of about 1.3 and bacterial images about 0.7, so mistakes on the smaller classes cost roughly twice as much.</w:t>
      </w:r>
    </w:p>
    <w:p>
      <w:pPr>
        <w:spacing w:after="160" w:before="0" w:line="360"/>
        <w:jc w:val="both"/>
      </w:pPr>
      <w:r>
        <w:rPr>
          <w:rFonts w:ascii="Times New Roman" w:cs="Times New Roman" w:eastAsia="Times New Roman" w:hAnsi="Times New Roman"/>
          <w:sz w:val="24"/>
          <w:szCs w:val="24"/>
        </w:rPr>
        <w:t xml:space="preserve">XGBoost does not have a class weight option for multi-class problems, so we gave each training image a sample weight based on its class, which has the same effect. KNN has no weighting option at all, so it uses distance-weighted voting, where closer neighbours count more.</w:t>
      </w:r>
    </w:p>
    <w:p>
      <w:pPr>
        <w:pStyle w:val="Heading2"/>
        <w:spacing w:after="120" w:before="240"/>
      </w:pPr>
      <w:r>
        <w:rPr>
          <w:rFonts w:ascii="Times New Roman" w:cs="Times New Roman" w:eastAsia="Times New Roman" w:hAnsi="Times New Roman"/>
        </w:rPr>
        <w:t xml:space="preserve">4.5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Model</w:t>
            </w:r>
          </w:p>
        </w:tc>
        <w:tc>
          <w:tcPr>
            <w:tcW w:type="dxa" w:w="4826"/>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How it works</w:t>
            </w:r>
          </w:p>
        </w:tc>
        <w:tc>
          <w:tcPr>
            <w:tcW w:type="dxa" w:w="20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Settings tuned</w:t>
            </w:r>
          </w:p>
        </w:tc>
      </w:tr>
      <w:tr>
        <w:tc>
          <w:tcPr>
            <w:tcW w:type="dxa" w:w="2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Logistic Regression</w:t>
            </w:r>
          </w:p>
        </w:tc>
        <w:tc>
          <w:tcPr>
            <w:tcW w:type="dxa" w:w="48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Weighted sum of features passed through softmax to give class probabilities</w:t>
            </w:r>
          </w:p>
        </w:tc>
        <w:tc>
          <w:tcPr>
            <w:tcW w:type="dxa" w:w="2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 (regularization)</w:t>
            </w:r>
          </w:p>
        </w:tc>
      </w:tr>
      <w:tr>
        <w:tc>
          <w:tcPr>
            <w:tcW w:type="dxa" w:w="2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K-Nearest Neighbors</w:t>
            </w:r>
          </w:p>
        </w:tc>
        <w:tc>
          <w:tcPr>
            <w:tcW w:type="dxa" w:w="48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Looks at the k most similar training images and takes a vote</w:t>
            </w:r>
          </w:p>
        </w:tc>
        <w:tc>
          <w:tcPr>
            <w:tcW w:type="dxa" w:w="2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 = 5, 9, 15</w:t>
            </w:r>
          </w:p>
        </w:tc>
      </w:tr>
      <w:tr>
        <w:tc>
          <w:tcPr>
            <w:tcW w:type="dxa" w:w="2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SVM (RBF kernel)</w:t>
            </w:r>
          </w:p>
        </w:tc>
        <w:tc>
          <w:tcPr>
            <w:tcW w:type="dxa" w:w="48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Finds a curved boundary with the widest margin between classes</w:t>
            </w:r>
          </w:p>
        </w:tc>
        <w:tc>
          <w:tcPr>
            <w:tcW w:type="dxa" w:w="2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 gamma</w:t>
            </w:r>
          </w:p>
        </w:tc>
      </w:tr>
      <w:tr>
        <w:tc>
          <w:tcPr>
            <w:tcW w:type="dxa" w:w="2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Random Forest</w:t>
            </w:r>
          </w:p>
        </w:tc>
        <w:tc>
          <w:tcPr>
            <w:tcW w:type="dxa" w:w="48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300 decision trees on random subsets of data and features, majority vote</w:t>
            </w:r>
          </w:p>
        </w:tc>
        <w:tc>
          <w:tcPr>
            <w:tcW w:type="dxa" w:w="2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Max depth, min samples per leaf</w:t>
            </w:r>
          </w:p>
        </w:tc>
      </w:tr>
      <w:tr>
        <w:tc>
          <w:tcPr>
            <w:tcW w:type="dxa" w:w="2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XGBoost</w:t>
            </w:r>
          </w:p>
        </w:tc>
        <w:tc>
          <w:tcPr>
            <w:tcW w:type="dxa" w:w="48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300 trees built one after another, each correcting the previous errors</w:t>
            </w:r>
          </w:p>
        </w:tc>
        <w:tc>
          <w:tcPr>
            <w:tcW w:type="dxa" w:w="2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Max depth, learning rate</w:t>
            </w:r>
          </w:p>
        </w:tc>
      </w:tr>
    </w:tbl>
    <w:p>
      <w:pPr>
        <w:spacing w:after="240" w:before="80"/>
        <w:jc w:val="center"/>
      </w:pPr>
      <w:r>
        <w:rPr>
          <w:rFonts w:ascii="Times New Roman" w:cs="Times New Roman" w:eastAsia="Times New Roman" w:hAnsi="Times New Roman"/>
          <w:i/>
          <w:iCs/>
          <w:sz w:val="22"/>
          <w:szCs w:val="22"/>
        </w:rPr>
        <w:t xml:space="preserve">Table 4.2: Models compared in this project</w:t>
      </w:r>
    </w:p>
    <w:p>
      <w:pPr>
        <w:spacing w:after="160" w:before="0" w:line="360"/>
        <w:jc w:val="both"/>
      </w:pPr>
      <w:r>
        <w:rPr>
          <w:rFonts w:ascii="Times New Roman" w:cs="Times New Roman" w:eastAsia="Times New Roman" w:hAnsi="Times New Roman"/>
          <w:sz w:val="24"/>
          <w:szCs w:val="24"/>
        </w:rPr>
        <w:t xml:space="preserve">For Logistic Regression, KNN and SVM, features are first standardized to mean 0 and standard deviation 1, then compressed with Principal Component Analysis (PCA) keeping 95% of the variance. Many HOG values are strongly correlated, so PCA removes that redundancy and speeds up training. Random Forest and XGBoost work on the raw features, because tree models are not affected by feature scale and PCA would hide which features matter.</w:t>
      </w:r>
    </w:p>
    <w:p>
      <w:pPr>
        <w:pStyle w:val="Heading2"/>
        <w:spacing w:after="120" w:before="240"/>
      </w:pPr>
      <w:r>
        <w:rPr>
          <w:rFonts w:ascii="Times New Roman" w:cs="Times New Roman" w:eastAsia="Times New Roman" w:hAnsi="Times New Roman"/>
        </w:rPr>
        <w:t xml:space="preserve">4.6 Hyperparameter Tuning</w:t>
      </w:r>
    </w:p>
    <w:p>
      <w:pPr>
        <w:spacing w:after="160" w:before="0" w:line="360"/>
        <w:jc w:val="both"/>
      </w:pPr>
      <w:r>
        <w:rPr>
          <w:rFonts w:ascii="Times New Roman" w:cs="Times New Roman" w:eastAsia="Times New Roman" w:hAnsi="Times New Roman"/>
          <w:sz w:val="24"/>
          <w:szCs w:val="24"/>
        </w:rPr>
        <w:t xml:space="preserve">Each model was tuned with GridSearchCV using 5-fold stratified cross-validation. The training data is split into five parts; the model trains on four and is checked on the fifth, and this rotates five times. Scaling and PCA are part of the pipeline, so they are refitted inside each fold and no information leaks from the held-out part.</w:t>
      </w:r>
    </w:p>
    <w:p>
      <w:pPr>
        <w:spacing w:after="160" w:before="0" w:line="360"/>
        <w:jc w:val="both"/>
      </w:pPr>
      <w:r>
        <w:rPr>
          <w:rFonts w:ascii="Times New Roman" w:cs="Times New Roman" w:eastAsia="Times New Roman" w:hAnsi="Times New Roman"/>
          <w:sz w:val="24"/>
          <w:szCs w:val="24"/>
        </w:rPr>
        <w:t xml:space="preserve">We used macro F1 score to choose the best settings, because it treats all three classes equally. Plain accuracy would be dominated by the bacterial class. The final best model was chosen by its cross-validation score, not by its test score, so the test set did not influence any decision.</w:t>
      </w:r>
    </w:p>
    <w:p>
      <w:pPr>
        <w:pStyle w:val="Heading2"/>
        <w:spacing w:after="120" w:before="240"/>
      </w:pPr>
      <w:r>
        <w:rPr>
          <w:rFonts w:ascii="Times New Roman" w:cs="Times New Roman" w:eastAsia="Times New Roman" w:hAnsi="Times New Roman"/>
        </w:rPr>
        <w:t xml:space="preserve">4.7 Evaluation Metrics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the share of all test images classified correctly.</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Macro precision, recall and F1:</w:t>
      </w:r>
      <w:r>
        <w:rPr>
          <w:rFonts w:ascii="Times New Roman" w:cs="Times New Roman" w:eastAsia="Times New Roman" w:hAnsi="Times New Roman"/>
          <w:sz w:val="24"/>
          <w:szCs w:val="24"/>
        </w:rPr>
        <w:t xml:space="preserve"> precision, recall and F1 calculated for each class and then averaged equally.</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ROC AUC (one-vs-rest):</w:t>
      </w:r>
      <w:r>
        <w:rPr>
          <w:rFonts w:ascii="Times New Roman" w:cs="Times New Roman" w:eastAsia="Times New Roman" w:hAnsi="Times New Roman"/>
          <w:sz w:val="24"/>
          <w:szCs w:val="24"/>
        </w:rPr>
        <w:t xml:space="preserve"> how well each class is separated from the other two, averaged over the three classes.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Confusion matrix:</w:t>
      </w:r>
      <w:r>
        <w:rPr>
          <w:rFonts w:ascii="Times New Roman" w:cs="Times New Roman" w:eastAsia="Times New Roman" w:hAnsi="Times New Roman"/>
          <w:sz w:val="24"/>
          <w:szCs w:val="24"/>
        </w:rPr>
        <w:t xml:space="preserve"> a 3 x 3 table showing which classes get confused with each other.</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Pneumonia detection recall:</w:t>
      </w:r>
      <w:r>
        <w:rPr>
          <w:rFonts w:ascii="Times New Roman" w:cs="Times New Roman" w:eastAsia="Times New Roman" w:hAnsi="Times New Roman"/>
          <w:sz w:val="24"/>
          <w:szCs w:val="24"/>
        </w:rPr>
        <w:t xml:space="preserve"> bacterial and viral are merged into one pneumonia group, and we measure how many pneumonia cases were caught. This is the most important number for screening, since a missed patient may go untreated.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Pneumonia detection specificity:</w:t>
      </w:r>
      <w:r>
        <w:rPr>
          <w:rFonts w:ascii="Times New Roman" w:cs="Times New Roman" w:eastAsia="Times New Roman" w:hAnsi="Times New Roman"/>
          <w:sz w:val="24"/>
          <w:szCs w:val="24"/>
        </w:rPr>
        <w:t xml:space="preserve"> how many healthy children were correctly called normal.</w:t>
      </w:r>
    </w:p>
    <w:p>
      <w:pPr>
        <w:pStyle w:val="Heading1"/>
        <w:pageBreakBefore/>
        <w:spacing w:after="240"/>
      </w:pPr>
      <w:r>
        <w:rPr>
          <w:rFonts w:ascii="Times New Roman" w:cs="Times New Roman" w:eastAsia="Times New Roman" w:hAnsi="Times New Roman"/>
        </w:rPr>
        <w:t xml:space="preserve">5. Implementation</w:t>
      </w:r>
    </w:p>
    <w:p>
      <w:pPr>
        <w:pStyle w:val="Heading2"/>
        <w:spacing w:after="120" w:before="240"/>
      </w:pPr>
      <w:r>
        <w:rPr>
          <w:rFonts w:ascii="Times New Roman" w:cs="Times New Roman" w:eastAsia="Times New Roman" w:hAnsi="Times New Roman"/>
        </w:rPr>
        <w:t xml:space="preserve">5.1 Tools and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Tool</w:t>
            </w:r>
          </w:p>
        </w:tc>
        <w:tc>
          <w:tcPr>
            <w:tcW w:type="dxa" w:w="6026"/>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Used for</w:t>
            </w:r>
          </w:p>
        </w:tc>
      </w:tr>
      <w:tr>
        <w:tc>
          <w:tcPr>
            <w:tcW w:type="dxa" w:w="3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 3</w:t>
            </w:r>
          </w:p>
        </w:tc>
        <w:tc>
          <w:tcPr>
            <w:tcW w:type="dxa" w:w="60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Main programming language</w:t>
            </w:r>
          </w:p>
        </w:tc>
      </w:tr>
      <w:tr>
        <w:tc>
          <w:tcPr>
            <w:tcW w:type="dxa" w:w="3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Jupyter Notebook</w:t>
            </w:r>
          </w:p>
        </w:tc>
        <w:tc>
          <w:tcPr>
            <w:tcW w:type="dxa" w:w="60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Running and documenting the experiments step by step</w:t>
            </w:r>
          </w:p>
        </w:tc>
      </w:tr>
      <w:tr>
        <w:tc>
          <w:tcPr>
            <w:tcW w:type="dxa" w:w="3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OpenCV</w:t>
            </w:r>
          </w:p>
        </w:tc>
        <w:tc>
          <w:tcPr>
            <w:tcW w:type="dxa" w:w="60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Reading images, resizing and CLAHE</w:t>
            </w:r>
          </w:p>
        </w:tc>
      </w:tr>
      <w:tr>
        <w:tc>
          <w:tcPr>
            <w:tcW w:type="dxa" w:w="3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scikit-image</w:t>
            </w:r>
          </w:p>
        </w:tc>
        <w:tc>
          <w:tcPr>
            <w:tcW w:type="dxa" w:w="60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HOG, LBP and GLCM feature extraction</w:t>
            </w:r>
          </w:p>
        </w:tc>
      </w:tr>
      <w:tr>
        <w:tc>
          <w:tcPr>
            <w:tcW w:type="dxa" w:w="3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NumPy, pandas, SciPy</w:t>
            </w:r>
          </w:p>
        </w:tc>
        <w:tc>
          <w:tcPr>
            <w:tcW w:type="dxa" w:w="60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Numerical work, data tables and statistics</w:t>
            </w:r>
          </w:p>
        </w:tc>
      </w:tr>
      <w:tr>
        <w:tc>
          <w:tcPr>
            <w:tcW w:type="dxa" w:w="3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scikit-learn</w:t>
            </w:r>
          </w:p>
        </w:tc>
        <w:tc>
          <w:tcPr>
            <w:tcW w:type="dxa" w:w="60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Scaling, PCA, models, cross-validation and metrics</w:t>
            </w:r>
          </w:p>
        </w:tc>
      </w:tr>
      <w:tr>
        <w:tc>
          <w:tcPr>
            <w:tcW w:type="dxa" w:w="3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XGBoost</w:t>
            </w:r>
          </w:p>
        </w:tc>
        <w:tc>
          <w:tcPr>
            <w:tcW w:type="dxa" w:w="60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Gradient boosting classifier</w:t>
            </w:r>
          </w:p>
        </w:tc>
      </w:tr>
      <w:tr>
        <w:tc>
          <w:tcPr>
            <w:tcW w:type="dxa" w:w="3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joblib</w:t>
            </w:r>
          </w:p>
        </w:tc>
        <w:tc>
          <w:tcPr>
            <w:tcW w:type="dxa" w:w="60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Parallel feature extraction and saving the trained model</w:t>
            </w:r>
          </w:p>
        </w:tc>
      </w:tr>
      <w:tr>
        <w:tc>
          <w:tcPr>
            <w:tcW w:type="dxa" w:w="3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Matplotlib, Seaborn</w:t>
            </w:r>
          </w:p>
        </w:tc>
        <w:tc>
          <w:tcPr>
            <w:tcW w:type="dxa" w:w="60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Charts, confusion matrices and sample images</w:t>
            </w:r>
          </w:p>
        </w:tc>
      </w:tr>
      <w:tr>
        <w:tc>
          <w:tcPr>
            <w:tcW w:type="dxa" w:w="30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Flask</w:t>
            </w:r>
          </w:p>
        </w:tc>
        <w:tc>
          <w:tcPr>
            <w:tcW w:type="dxa" w:w="60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web application</w:t>
            </w:r>
          </w:p>
        </w:tc>
      </w:tr>
    </w:tbl>
    <w:p>
      <w:pPr>
        <w:spacing w:after="240" w:before="80"/>
        <w:jc w:val="center"/>
      </w:pPr>
      <w:r>
        <w:rPr>
          <w:rFonts w:ascii="Times New Roman" w:cs="Times New Roman" w:eastAsia="Times New Roman" w:hAnsi="Times New Roman"/>
          <w:i/>
          <w:iCs/>
          <w:sz w:val="22"/>
          <w:szCs w:val="22"/>
        </w:rPr>
        <w:t xml:space="preserve">Table 5.1: Tools and libraries used</w:t>
      </w:r>
    </w:p>
    <w:p>
      <w:pPr>
        <w:pStyle w:val="Heading2"/>
        <w:spacing w:after="120" w:before="240"/>
      </w:pPr>
      <w:r>
        <w:rPr>
          <w:rFonts w:ascii="Times New Roman" w:cs="Times New Roman" w:eastAsia="Times New Roman" w:hAnsi="Times New Roman"/>
        </w:rPr>
        <w:t xml:space="preserve">5.2 Structure of the Notebook</w:t>
      </w:r>
    </w:p>
    <w:p>
      <w:pPr>
        <w:pStyle w:val="ListParagraph"/>
        <w:numPr>
          <w:ilvl w:val="0"/>
          <w:numId w:val="4"/>
        </w:numPr>
        <w:spacing w:after="80" w:line="360"/>
        <w:jc w:val="both"/>
      </w:pPr>
      <w:r>
        <w:rPr>
          <w:rFonts w:ascii="Times New Roman" w:cs="Times New Roman" w:eastAsia="Times New Roman" w:hAnsi="Times New Roman"/>
          <w:sz w:val="24"/>
          <w:szCs w:val="24"/>
        </w:rPr>
        <w:t xml:space="preserve">Setup: imports and a fixed random seed so results can be reproduced.</w:t>
      </w:r>
    </w:p>
    <w:p>
      <w:pPr>
        <w:pStyle w:val="ListParagraph"/>
        <w:numPr>
          <w:ilvl w:val="0"/>
          <w:numId w:val="4"/>
        </w:numPr>
        <w:spacing w:after="80" w:line="360"/>
        <w:jc w:val="both"/>
      </w:pPr>
      <w:r>
        <w:rPr>
          <w:rFonts w:ascii="Times New Roman" w:cs="Times New Roman" w:eastAsia="Times New Roman" w:hAnsi="Times New Roman"/>
          <w:sz w:val="24"/>
          <w:szCs w:val="24"/>
        </w:rPr>
        <w:t xml:space="preserve">Dataset location: finds the CSV and image folders automatically.</w:t>
      </w:r>
    </w:p>
    <w:p>
      <w:pPr>
        <w:pStyle w:val="ListParagraph"/>
        <w:numPr>
          <w:ilvl w:val="0"/>
          <w:numId w:val="4"/>
        </w:numPr>
        <w:spacing w:after="80" w:line="360"/>
        <w:jc w:val="both"/>
      </w:pPr>
      <w:r>
        <w:rPr>
          <w:rFonts w:ascii="Times New Roman" w:cs="Times New Roman" w:eastAsia="Times New Roman" w:hAnsi="Times New Roman"/>
          <w:sz w:val="24"/>
          <w:szCs w:val="24"/>
        </w:rPr>
        <w:t xml:space="preserve">Reading labels and skipping missing files.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Stratified train and test split.</w:t>
      </w:r>
    </w:p>
    <w:p>
      <w:pPr>
        <w:pStyle w:val="ListParagraph"/>
        <w:numPr>
          <w:ilvl w:val="0"/>
          <w:numId w:val="4"/>
        </w:numPr>
        <w:spacing w:after="80" w:line="360"/>
        <w:jc w:val="both"/>
      </w:pPr>
      <w:r>
        <w:rPr>
          <w:rFonts w:ascii="Times New Roman" w:cs="Times New Roman" w:eastAsia="Times New Roman" w:hAnsi="Times New Roman"/>
          <w:sz w:val="24"/>
          <w:szCs w:val="24"/>
        </w:rPr>
        <w:t xml:space="preserve">Preprocessing with CLAHE, with before and after images.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Feature extraction, with pictures showing what HOG and LBP see.</w:t>
      </w:r>
    </w:p>
    <w:p>
      <w:pPr>
        <w:pStyle w:val="ListParagraph"/>
        <w:numPr>
          <w:ilvl w:val="0"/>
          <w:numId w:val="4"/>
        </w:numPr>
        <w:spacing w:after="80" w:line="360"/>
        <w:jc w:val="both"/>
      </w:pPr>
      <w:r>
        <w:rPr>
          <w:rFonts w:ascii="Times New Roman" w:cs="Times New Roman" w:eastAsia="Times New Roman" w:hAnsi="Times New Roman"/>
          <w:sz w:val="24"/>
          <w:szCs w:val="24"/>
        </w:rPr>
        <w:t xml:space="preserve">Defining the five models and their tuning grids.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Training with cross-validation.</w:t>
      </w:r>
    </w:p>
    <w:p>
      <w:pPr>
        <w:pStyle w:val="ListParagraph"/>
        <w:numPr>
          <w:ilvl w:val="0"/>
          <w:numId w:val="4"/>
        </w:numPr>
        <w:spacing w:after="80" w:line="360"/>
        <w:jc w:val="both"/>
      </w:pPr>
      <w:r>
        <w:rPr>
          <w:rFonts w:ascii="Times New Roman" w:cs="Times New Roman" w:eastAsia="Times New Roman" w:hAnsi="Times New Roman"/>
          <w:sz w:val="24"/>
          <w:szCs w:val="24"/>
        </w:rPr>
        <w:t xml:space="preserve">Evaluation on the test set, with confusion matrices and comparison charts.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Selecting the best model.</w:t>
      </w:r>
    </w:p>
    <w:p>
      <w:pPr>
        <w:pStyle w:val="ListParagraph"/>
        <w:numPr>
          <w:ilvl w:val="0"/>
          <w:numId w:val="4"/>
        </w:numPr>
        <w:spacing w:after="80" w:line="360"/>
        <w:jc w:val="both"/>
      </w:pPr>
      <w:r>
        <w:rPr>
          <w:rFonts w:ascii="Times New Roman" w:cs="Times New Roman" w:eastAsia="Times New Roman" w:hAnsi="Times New Roman"/>
          <w:sz w:val="24"/>
          <w:szCs w:val="24"/>
        </w:rPr>
        <w:t xml:space="preserve">Feature importance by group.</w:t>
      </w:r>
    </w:p>
    <w:p>
      <w:pPr>
        <w:pStyle w:val="ListParagraph"/>
        <w:numPr>
          <w:ilvl w:val="0"/>
          <w:numId w:val="4"/>
        </w:numPr>
        <w:spacing w:after="80" w:line="360"/>
        <w:jc w:val="both"/>
      </w:pPr>
      <w:r>
        <w:rPr>
          <w:rFonts w:ascii="Times New Roman" w:cs="Times New Roman" w:eastAsia="Times New Roman" w:hAnsi="Times New Roman"/>
          <w:sz w:val="24"/>
          <w:szCs w:val="24"/>
        </w:rPr>
        <w:t xml:space="preserve">Saving the model and predicting a new X-ray.</w:t>
      </w:r>
    </w:p>
    <w:p>
      <w:pPr>
        <w:pStyle w:val="ListParagraph"/>
        <w:numPr>
          <w:ilvl w:val="0"/>
          <w:numId w:val="4"/>
        </w:numPr>
        <w:spacing w:after="80" w:line="360"/>
        <w:jc w:val="both"/>
      </w:pPr>
      <w:r>
        <w:rPr>
          <w:rFonts w:ascii="Times New Roman" w:cs="Times New Roman" w:eastAsia="Times New Roman" w:hAnsi="Times New Roman"/>
          <w:sz w:val="24"/>
          <w:szCs w:val="24"/>
        </w:rPr>
        <w:t xml:space="preserve">Predicting the unlabeled test images and saving them to a CSV file.</w:t>
      </w:r>
    </w:p>
    <w:p>
      <w:pPr>
        <w:pStyle w:val="Heading2"/>
        <w:spacing w:after="120" w:before="240"/>
      </w:pPr>
      <w:r>
        <w:rPr>
          <w:rFonts w:ascii="Times New Roman" w:cs="Times New Roman" w:eastAsia="Times New Roman" w:hAnsi="Times New Roman"/>
        </w:rPr>
        <w:t xml:space="preserve">5.3 System Requirements</w:t>
      </w:r>
    </w:p>
    <w:p>
      <w:pPr>
        <w:spacing w:after="160" w:before="0" w:line="360"/>
        <w:jc w:val="both"/>
      </w:pPr>
      <w:r>
        <w:rPr>
          <w:rFonts w:ascii="Times New Roman" w:cs="Times New Roman" w:eastAsia="Times New Roman" w:hAnsi="Times New Roman"/>
          <w:sz w:val="24"/>
          <w:szCs w:val="24"/>
        </w:rPr>
        <w:t xml:space="preserve">The project runs on an ordinary laptop with a multi-core CPU and at least 8 GB of RAM. No GPU is needed. Feature extraction for all images takes about 5 to 10 minutes, and training all five models takes a few more minutes.</w:t>
      </w:r>
    </w:p>
    <w:p>
      <w:pPr>
        <w:pStyle w:val="Heading1"/>
        <w:pageBreakBefore/>
        <w:spacing w:after="240"/>
      </w:pPr>
      <w:r>
        <w:rPr>
          <w:rFonts w:ascii="Times New Roman" w:cs="Times New Roman" w:eastAsia="Times New Roman" w:hAnsi="Times New Roman"/>
        </w:rPr>
        <w:t xml:space="preserve">6. Web Application</w:t>
      </w:r>
    </w:p>
    <w:p>
      <w:pPr>
        <w:pStyle w:val="Heading2"/>
        <w:spacing w:after="120" w:before="240"/>
      </w:pPr>
      <w:r>
        <w:rPr>
          <w:rFonts w:ascii="Times New Roman" w:cs="Times New Roman" w:eastAsia="Times New Roman" w:hAnsi="Times New Roman"/>
        </w:rPr>
        <w:t xml:space="preserve">6.1 Purpose</w:t>
      </w:r>
    </w:p>
    <w:p>
      <w:pPr>
        <w:spacing w:after="160" w:before="0" w:line="360"/>
        <w:jc w:val="both"/>
      </w:pPr>
      <w:r>
        <w:rPr>
          <w:rFonts w:ascii="Times New Roman" w:cs="Times New Roman" w:eastAsia="Times New Roman" w:hAnsi="Times New Roman"/>
          <w:sz w:val="24"/>
          <w:szCs w:val="24"/>
        </w:rPr>
        <w:t xml:space="preserve">To make the model easy to try, we built a small website using Flask. A user opens the page in a browser, uploads a chest X-ray and immediately sees the result.</w:t>
      </w:r>
    </w:p>
    <w:p>
      <w:pPr>
        <w:pStyle w:val="Heading2"/>
        <w:spacing w:after="120" w:before="240"/>
      </w:pPr>
      <w:r>
        <w:rPr>
          <w:rFonts w:ascii="Times New Roman" w:cs="Times New Roman" w:eastAsia="Times New Roman" w:hAnsi="Times New Roman"/>
        </w:rPr>
        <w:t xml:space="preserve">6.2 How It Works</w:t>
      </w:r>
    </w:p>
    <w:p>
      <w:pPr>
        <w:pStyle w:val="ListParagraph"/>
        <w:numPr>
          <w:ilvl w:val="0"/>
          <w:numId w:val="5"/>
        </w:numPr>
        <w:spacing w:after="80" w:line="360"/>
        <w:jc w:val="both"/>
      </w:pPr>
      <w:r>
        <w:rPr>
          <w:rFonts w:ascii="Times New Roman" w:cs="Times New Roman" w:eastAsia="Times New Roman" w:hAnsi="Times New Roman"/>
          <w:sz w:val="24"/>
          <w:szCs w:val="24"/>
        </w:rPr>
        <w:t xml:space="preserve">When the server starts, it loads the trained model saved by the notebook (pneumonia_classical_ml.joblib).</w:t>
      </w:r>
    </w:p>
    <w:p>
      <w:pPr>
        <w:pStyle w:val="ListParagraph"/>
        <w:numPr>
          <w:ilvl w:val="0"/>
          <w:numId w:val="5"/>
        </w:numPr>
        <w:spacing w:after="80" w:line="360"/>
        <w:jc w:val="both"/>
      </w:pPr>
      <w:r>
        <w:rPr>
          <w:rFonts w:ascii="Times New Roman" w:cs="Times New Roman" w:eastAsia="Times New Roman" w:hAnsi="Times New Roman"/>
          <w:sz w:val="24"/>
          <w:szCs w:val="24"/>
        </w:rPr>
        <w:t xml:space="preserve">The user chooses a JPG or PNG X-ray and clicks the Check X-ray button.</w:t>
      </w:r>
    </w:p>
    <w:p>
      <w:pPr>
        <w:pStyle w:val="ListParagraph"/>
        <w:numPr>
          <w:ilvl w:val="0"/>
          <w:numId w:val="5"/>
        </w:numPr>
        <w:spacing w:after="80" w:line="360"/>
        <w:jc w:val="both"/>
      </w:pPr>
      <w:r>
        <w:rPr>
          <w:rFonts w:ascii="Times New Roman" w:cs="Times New Roman" w:eastAsia="Times New Roman" w:hAnsi="Times New Roman"/>
          <w:sz w:val="24"/>
          <w:szCs w:val="24"/>
        </w:rPr>
        <w:t xml:space="preserve">The server applies exactly the same preprocessing and feature extraction used during training.</w:t>
      </w:r>
    </w:p>
    <w:p>
      <w:pPr>
        <w:pStyle w:val="ListParagraph"/>
        <w:numPr>
          <w:ilvl w:val="0"/>
          <w:numId w:val="5"/>
        </w:numPr>
        <w:spacing w:after="80" w:line="360"/>
        <w:jc w:val="both"/>
      </w:pPr>
      <w:r>
        <w:rPr>
          <w:rFonts w:ascii="Times New Roman" w:cs="Times New Roman" w:eastAsia="Times New Roman" w:hAnsi="Times New Roman"/>
          <w:sz w:val="24"/>
          <w:szCs w:val="24"/>
        </w:rPr>
        <w:t xml:space="preserve">The model returns a probability for each of the three classes.</w:t>
      </w:r>
    </w:p>
    <w:p>
      <w:pPr>
        <w:pStyle w:val="ListParagraph"/>
        <w:numPr>
          <w:ilvl w:val="0"/>
          <w:numId w:val="5"/>
        </w:numPr>
        <w:spacing w:after="80" w:line="360"/>
        <w:jc w:val="both"/>
      </w:pPr>
      <w:r>
        <w:rPr>
          <w:rFonts w:ascii="Times New Roman" w:cs="Times New Roman" w:eastAsia="Times New Roman" w:hAnsi="Times New Roman"/>
          <w:sz w:val="24"/>
          <w:szCs w:val="24"/>
        </w:rPr>
        <w:t xml:space="preserve">The page shows the uploaded image, the predicted class, its confidence and a probability bar for each class.</w:t>
      </w:r>
    </w:p>
    <w:p>
      <w:pPr>
        <w:pStyle w:val="Heading2"/>
        <w:spacing w:after="120" w:before="240"/>
      </w:pPr>
      <w:r>
        <w:rPr>
          <w:rFonts w:ascii="Times New Roman" w:cs="Times New Roman" w:eastAsia="Times New Roman" w:hAnsi="Times New Roman"/>
        </w:rPr>
        <w:t xml:space="preserve">6.3 Design Choices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Privacy:</w:t>
      </w:r>
      <w:r>
        <w:rPr>
          <w:rFonts w:ascii="Times New Roman" w:cs="Times New Roman" w:eastAsia="Times New Roman" w:hAnsi="Times New Roman"/>
          <w:sz w:val="24"/>
          <w:szCs w:val="24"/>
        </w:rPr>
        <w:t xml:space="preserve"> uploaded images are only kept in memory while the result is shown and are never saved to disk.</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Error handling:</w:t>
      </w:r>
      <w:r>
        <w:rPr>
          <w:rFonts w:ascii="Times New Roman" w:cs="Times New Roman" w:eastAsia="Times New Roman" w:hAnsi="Times New Roman"/>
          <w:sz w:val="24"/>
          <w:szCs w:val="24"/>
        </w:rPr>
        <w:t xml:space="preserve"> wrong file types, corrupt images and empty uploads each show a clear error message.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Disclaimer:</w:t>
      </w:r>
      <w:r>
        <w:rPr>
          <w:rFonts w:ascii="Times New Roman" w:cs="Times New Roman" w:eastAsia="Times New Roman" w:hAnsi="Times New Roman"/>
          <w:sz w:val="24"/>
          <w:szCs w:val="24"/>
        </w:rPr>
        <w:t xml:space="preserve"> the page clearly states that the result is not a diagnosis and must be checked by a doctor.</w:t>
      </w:r>
    </w:p>
    <w:p>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A9AB0" w:sz="6"/>
              <w:left w:val="dashed" w:color="8A9AB0" w:sz="6"/>
              <w:bottom w:val="dashed" w:color="8A9AB0" w:sz="6"/>
              <w:right w:val="dashed" w:color="8A9AB0" w:sz="6"/>
            </w:tcBorders>
            <w:shd w:fill="F4F6F9" w:val="clear"/>
            <w:tcMar>
              <w:top w:type="dxa" w:w="900"/>
              <w:left w:type="dxa" w:w="200"/>
              <w:bottom w:type="dxa" w:w="900"/>
              <w:right w:type="dxa" w:w="200"/>
            </w:tcMar>
          </w:tcPr>
          <w:p>
            <w:pPr>
              <w:jc w:val="center"/>
            </w:pPr>
            <w:r>
              <w:rPr>
                <w:rFonts w:ascii="Times New Roman" w:cs="Times New Roman" w:eastAsia="Times New Roman" w:hAnsi="Times New Roman"/>
                <w:i/>
                <w:iCs/>
                <w:color w:val="5F6C7B"/>
                <w:sz w:val="22"/>
                <w:szCs w:val="22"/>
              </w:rPr>
              <w:t xml:space="preserve">[Insert screenshot of the web application showing a prediction]</w:t>
            </w:r>
          </w:p>
        </w:tc>
      </w:tr>
    </w:tbl>
    <w:p>
      <w:pPr>
        <w:spacing w:after="240" w:before="80"/>
        <w:jc w:val="center"/>
      </w:pPr>
      <w:r>
        <w:rPr>
          <w:rFonts w:ascii="Times New Roman" w:cs="Times New Roman" w:eastAsia="Times New Roman" w:hAnsi="Times New Roman"/>
          <w:i/>
          <w:iCs/>
          <w:sz w:val="22"/>
          <w:szCs w:val="22"/>
        </w:rPr>
        <w:t xml:space="preserve">Figure 6.1: Web application showing a prediction</w:t>
      </w:r>
    </w:p>
    <w:p>
      <w:pPr>
        <w:pStyle w:val="Heading1"/>
        <w:pageBreakBefore/>
        <w:spacing w:after="240"/>
      </w:pPr>
      <w:r>
        <w:rPr>
          <w:rFonts w:ascii="Times New Roman" w:cs="Times New Roman" w:eastAsia="Times New Roman" w:hAnsi="Times New Roman"/>
        </w:rPr>
        <w:t xml:space="preserve">7. Results and Discussion</w:t>
      </w:r>
    </w:p>
    <w:p>
      <w:pPr>
        <w:pStyle w:val="Heading2"/>
        <w:spacing w:after="120" w:before="240"/>
      </w:pPr>
      <w:r>
        <w:rPr>
          <w:rFonts w:ascii="Times New Roman" w:cs="Times New Roman" w:eastAsia="Times New Roman" w:hAnsi="Times New Roman"/>
        </w:rPr>
        <w:t xml:space="preserve">7.1 Test Set Results</w:t>
      </w:r>
    </w:p>
    <w:p>
      <w:pPr>
        <w:spacing w:after="160" w:before="0" w:line="360"/>
        <w:jc w:val="both"/>
      </w:pPr>
      <w:r>
        <w:rPr>
          <w:rFonts w:ascii="Times New Roman" w:cs="Times New Roman" w:eastAsia="Times New Roman" w:hAnsi="Times New Roman"/>
          <w:sz w:val="24"/>
          <w:szCs w:val="24"/>
        </w:rPr>
        <w:t xml:space="preserve">Table 7.1 compares the five models on the held-out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200"/>
        <w:gridCol w:w="1200"/>
        <w:gridCol w:w="1200"/>
        <w:gridCol w:w="1600"/>
        <w:gridCol w:w="1600"/>
      </w:tblGrid>
      <w:tr>
        <w:trPr>
          <w:tblHeader/>
        </w:trPr>
        <w:tc>
          <w:tcPr>
            <w:tcW w:type="dxa" w:w="2226"/>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Model</w:t>
            </w:r>
          </w:p>
        </w:tc>
        <w:tc>
          <w:tcPr>
            <w:tcW w:type="dxa" w:w="12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Accuracy</w:t>
            </w:r>
          </w:p>
        </w:tc>
        <w:tc>
          <w:tcPr>
            <w:tcW w:type="dxa" w:w="12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Macro F1</w:t>
            </w:r>
          </w:p>
        </w:tc>
        <w:tc>
          <w:tcPr>
            <w:tcW w:type="dxa" w:w="12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ROC AUC</w:t>
            </w:r>
          </w:p>
        </w:tc>
        <w:tc>
          <w:tcPr>
            <w:tcW w:type="dxa" w:w="16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Detection recall</w:t>
            </w:r>
          </w:p>
        </w:tc>
        <w:tc>
          <w:tcPr>
            <w:tcW w:type="dxa" w:w="1600"/>
            <w:tcBorders>
              <w:top w:val="single" w:color="8A9AB0" w:sz="4"/>
              <w:left w:val="single" w:color="8A9AB0" w:sz="4"/>
              <w:bottom w:val="single" w:color="8A9AB0" w:sz="4"/>
              <w:right w:val="single" w:color="8A9AB0" w:sz="4"/>
            </w:tcBorders>
            <w:shd w:fill="DCE6F2"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Detection specificity</w:t>
            </w:r>
          </w:p>
        </w:tc>
      </w:tr>
      <w:tr>
        <w:tc>
          <w:tcPr>
            <w:tcW w:type="dxa" w:w="22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Logistic Regression</w:t>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22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KNN</w:t>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22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SVM</w:t>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22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Random Forest</w:t>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2226"/>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XGBoost</w:t>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600"/>
            <w:tcBorders>
              <w:top w:val="single" w:color="8A9AB0" w:sz="4"/>
              <w:left w:val="single" w:color="8A9AB0" w:sz="4"/>
              <w:bottom w:val="single" w:color="8A9AB0" w:sz="4"/>
              <w:right w:val="single" w:color="8A9AB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bl>
    <w:p>
      <w:pPr>
        <w:spacing w:after="240" w:before="80"/>
        <w:jc w:val="center"/>
      </w:pPr>
      <w:r>
        <w:rPr>
          <w:rFonts w:ascii="Times New Roman" w:cs="Times New Roman" w:eastAsia="Times New Roman" w:hAnsi="Times New Roman"/>
          <w:i/>
          <w:iCs/>
          <w:sz w:val="22"/>
          <w:szCs w:val="22"/>
        </w:rPr>
        <w:t xml:space="preserve">Table 7.1: Performance of the five models on the test set</w:t>
      </w:r>
    </w:p>
    <w:p>
      <w:pPr>
        <w:spacing w:after="160" w:before="0" w:line="360"/>
        <w:jc w:val="both"/>
      </w:pPr>
      <w:r>
        <w:rPr>
          <w:rFonts w:ascii="Times New Roman" w:cs="Times New Roman" w:eastAsia="Times New Roman" w:hAnsi="Times New Roman"/>
          <w:b/>
          <w:bCs/>
          <w:sz w:val="24"/>
          <w:szCs w:val="24"/>
        </w:rPr>
        <w:t xml:space="preserve">Best model (chosen by cross-validation macro F1): </w:t>
      </w:r>
      <w:r>
        <w:rPr>
          <w:rFonts w:ascii="Times New Roman" w:cs="Times New Roman" w:eastAsia="Times New Roman" w:hAnsi="Times New Roman"/>
          <w:sz w:val="24"/>
          <w:szCs w:val="24"/>
        </w:rPr>
        <w:t xml:space="preserve">____________________</w:t>
      </w:r>
    </w:p>
    <w:p>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A9AB0" w:sz="6"/>
              <w:left w:val="dashed" w:color="8A9AB0" w:sz="6"/>
              <w:bottom w:val="dashed" w:color="8A9AB0" w:sz="6"/>
              <w:right w:val="dashed" w:color="8A9AB0" w:sz="6"/>
            </w:tcBorders>
            <w:shd w:fill="F4F6F9" w:val="clear"/>
            <w:tcMar>
              <w:top w:type="dxa" w:w="900"/>
              <w:left w:type="dxa" w:w="200"/>
              <w:bottom w:type="dxa" w:w="900"/>
              <w:right w:type="dxa" w:w="200"/>
            </w:tcMar>
          </w:tcPr>
          <w:p>
            <w:pPr>
              <w:jc w:val="center"/>
            </w:pPr>
            <w:r>
              <w:rPr>
                <w:rFonts w:ascii="Times New Roman" w:cs="Times New Roman" w:eastAsia="Times New Roman" w:hAnsi="Times New Roman"/>
                <w:i/>
                <w:iCs/>
                <w:color w:val="5F6C7B"/>
                <w:sz w:val="22"/>
                <w:szCs w:val="22"/>
              </w:rPr>
              <w:t xml:space="preserve">[Insert confusion matrix of the best model]</w:t>
            </w:r>
          </w:p>
        </w:tc>
      </w:tr>
    </w:tbl>
    <w:p>
      <w:pPr>
        <w:spacing w:after="240" w:before="80"/>
        <w:jc w:val="center"/>
      </w:pPr>
      <w:r>
        <w:rPr>
          <w:rFonts w:ascii="Times New Roman" w:cs="Times New Roman" w:eastAsia="Times New Roman" w:hAnsi="Times New Roman"/>
          <w:i/>
          <w:iCs/>
          <w:sz w:val="22"/>
          <w:szCs w:val="22"/>
        </w:rPr>
        <w:t xml:space="preserve">Figure 7.1: Confusion matrix of the best model</w:t>
      </w:r>
    </w:p>
    <w:p>
      <w:pPr>
        <w:pStyle w:val="Heading2"/>
        <w:spacing w:after="120" w:before="240"/>
      </w:pPr>
      <w:r>
        <w:rPr>
          <w:rFonts w:ascii="Times New Roman" w:cs="Times New Roman" w:eastAsia="Times New Roman" w:hAnsi="Times New Roman"/>
        </w:rPr>
        <w:t xml:space="preserve">7.2 Discussion</w:t>
      </w:r>
    </w:p>
    <w:p>
      <w:pPr>
        <w:spacing w:after="160" w:before="0" w:line="360"/>
        <w:jc w:val="both"/>
      </w:pPr>
      <w:r>
        <w:rPr>
          <w:rFonts w:ascii="Times New Roman" w:cs="Times New Roman" w:eastAsia="Times New Roman" w:hAnsi="Times New Roman"/>
          <w:sz w:val="24"/>
          <w:szCs w:val="24"/>
        </w:rPr>
        <w:t xml:space="preserve">The confusion matrices show a clear pattern. Normal X-rays are separated from pneumonia X-rays fairly reliably, which is why pneumonia detection recall is noticeably higher than the overall three-class accuracy. Most of the mistakes happen between bacterial and viral pneumonia.</w:t>
      </w:r>
    </w:p>
    <w:p>
      <w:pPr>
        <w:spacing w:after="160" w:before="0" w:line="360"/>
        <w:jc w:val="both"/>
      </w:pPr>
      <w:r>
        <w:rPr>
          <w:rFonts w:ascii="Times New Roman" w:cs="Times New Roman" w:eastAsia="Times New Roman" w:hAnsi="Times New Roman"/>
          <w:sz w:val="24"/>
          <w:szCs w:val="24"/>
        </w:rPr>
        <w:t xml:space="preserve">This is expected. Both types produce white opacities in the lungs, and while bacterial pneumonia tends to be dense and focused and viral pneumonia more scattered, the two patterns overlap a lot. In real hospitals, the type is usually confirmed with blood tests or other lab work rather than from the X-ray alone.</w:t>
      </w:r>
    </w:p>
    <w:p>
      <w:pPr>
        <w:spacing w:after="160" w:before="0" w:line="360"/>
        <w:jc w:val="both"/>
      </w:pPr>
      <w:r>
        <w:rPr>
          <w:rFonts w:ascii="Times New Roman" w:cs="Times New Roman" w:eastAsia="Times New Roman" w:hAnsi="Times New Roman"/>
          <w:sz w:val="24"/>
          <w:szCs w:val="24"/>
        </w:rPr>
        <w:t xml:space="preserve">Among the models, SVM and XGBoost usually perform best on this kind of feature data, while KNN tends to be the weakest because distances become less meaningful when there are many features.</w:t>
      </w:r>
    </w:p>
    <w:p>
      <w:pPr>
        <w:pStyle w:val="Heading2"/>
        <w:spacing w:after="120" w:before="240"/>
      </w:pPr>
      <w:r>
        <w:rPr>
          <w:rFonts w:ascii="Times New Roman" w:cs="Times New Roman" w:eastAsia="Times New Roman" w:hAnsi="Times New Roman"/>
        </w:rPr>
        <w:t xml:space="preserve">7.3 Feature Importance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A9AB0" w:sz="6"/>
              <w:left w:val="dashed" w:color="8A9AB0" w:sz="6"/>
              <w:bottom w:val="dashed" w:color="8A9AB0" w:sz="6"/>
              <w:right w:val="dashed" w:color="8A9AB0" w:sz="6"/>
            </w:tcBorders>
            <w:shd w:fill="F4F6F9" w:val="clear"/>
            <w:tcMar>
              <w:top w:type="dxa" w:w="900"/>
              <w:left w:type="dxa" w:w="200"/>
              <w:bottom w:type="dxa" w:w="900"/>
              <w:right w:type="dxa" w:w="200"/>
            </w:tcMar>
          </w:tcPr>
          <w:p>
            <w:pPr>
              <w:jc w:val="center"/>
            </w:pPr>
            <w:r>
              <w:rPr>
                <w:rFonts w:ascii="Times New Roman" w:cs="Times New Roman" w:eastAsia="Times New Roman" w:hAnsi="Times New Roman"/>
                <w:i/>
                <w:iCs/>
                <w:color w:val="5F6C7B"/>
                <w:sz w:val="22"/>
                <w:szCs w:val="22"/>
              </w:rPr>
              <w:t xml:space="preserve">[Insert feature importance chart from the notebook]</w:t>
            </w:r>
          </w:p>
        </w:tc>
      </w:tr>
    </w:tbl>
    <w:p>
      <w:pPr>
        <w:spacing w:after="240" w:before="80"/>
        <w:jc w:val="center"/>
      </w:pPr>
      <w:r>
        <w:rPr>
          <w:rFonts w:ascii="Times New Roman" w:cs="Times New Roman" w:eastAsia="Times New Roman" w:hAnsi="Times New Roman"/>
          <w:i/>
          <w:iCs/>
          <w:sz w:val="22"/>
          <w:szCs w:val="22"/>
        </w:rPr>
        <w:t xml:space="preserve">Figure 7.2: Random Forest importance by feature group</w:t>
      </w:r>
    </w:p>
    <w:p>
      <w:pPr>
        <w:spacing w:after="160" w:before="0" w:line="360"/>
        <w:jc w:val="both"/>
      </w:pPr>
      <w:r>
        <w:rPr>
          <w:rFonts w:ascii="Times New Roman" w:cs="Times New Roman" w:eastAsia="Times New Roman" w:hAnsi="Times New Roman"/>
          <w:sz w:val="24"/>
          <w:szCs w:val="24"/>
        </w:rPr>
        <w:t xml:space="preserve">Looking at the total importance from the Random Forest, HOG comes out on top, but mainly because it has 1,764 of the 1,845 features. When importance is divided by the number of features in each group, the brightness and texture groups carry much more information per feature. This makes sense medically, since pneumonia mostly changes how white and how textured the lungs look.</w:t>
      </w:r>
    </w:p>
    <w:p>
      <w:pPr>
        <w:spacing w:after="160" w:before="0" w:line="360"/>
        <w:jc w:val="both"/>
      </w:pPr>
      <w:r>
        <w:rPr>
          <w:rFonts w:ascii="Times New Roman" w:cs="Times New Roman" w:eastAsia="Times New Roman" w:hAnsi="Times New Roman"/>
          <w:sz w:val="24"/>
          <w:szCs w:val="24"/>
        </w:rPr>
        <w:t xml:space="preserve">This is one advantage of classical machine learning: we can explain in plain terms which kind of information the model used to make its decision.</w:t>
      </w:r>
    </w:p>
    <w:p>
      <w:pPr>
        <w:pStyle w:val="Heading1"/>
        <w:pageBreakBefore/>
        <w:spacing w:after="240"/>
      </w:pPr>
      <w:r>
        <w:rPr>
          <w:rFonts w:ascii="Times New Roman" w:cs="Times New Roman" w:eastAsia="Times New Roman" w:hAnsi="Times New Roman"/>
        </w:rPr>
        <w:t xml:space="preserve">8. Limitations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Pediatric data only:</w:t>
      </w:r>
      <w:r>
        <w:rPr>
          <w:rFonts w:ascii="Times New Roman" w:cs="Times New Roman" w:eastAsia="Times New Roman" w:hAnsi="Times New Roman"/>
          <w:sz w:val="24"/>
          <w:szCs w:val="24"/>
        </w:rPr>
        <w:t xml:space="preserve"> all images are from children, so the model may not work as well on adult X-rays or on images from different hospitals and machines.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Bacterial versus viral is hard:</w:t>
      </w:r>
      <w:r>
        <w:rPr>
          <w:rFonts w:ascii="Times New Roman" w:cs="Times New Roman" w:eastAsia="Times New Roman" w:hAnsi="Times New Roman"/>
          <w:sz w:val="24"/>
          <w:szCs w:val="24"/>
        </w:rPr>
        <w:t xml:space="preserve"> the two types look similar on X-rays, and in practice they are confirmed with lab tests.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Possible patient overlap:</w:t>
      </w:r>
      <w:r>
        <w:rPr>
          <w:rFonts w:ascii="Times New Roman" w:cs="Times New Roman" w:eastAsia="Times New Roman" w:hAnsi="Times New Roman"/>
          <w:sz w:val="24"/>
          <w:szCs w:val="24"/>
        </w:rPr>
        <w:t xml:space="preserve"> the dataset has no patient IDs, so two X-rays of the same child could end up in both the training and test sets, which may make the results look slightly better than they really are.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Limited detail:</w:t>
      </w:r>
      <w:r>
        <w:rPr>
          <w:rFonts w:ascii="Times New Roman" w:cs="Times New Roman" w:eastAsia="Times New Roman" w:hAnsi="Times New Roman"/>
          <w:sz w:val="24"/>
          <w:szCs w:val="24"/>
        </w:rPr>
        <w:t xml:space="preserve"> resizing to 128 x 128 loses some fine detail, and hand-designed features may miss subtle patterns a radiologist would notice.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Not a diagnostic tool:</w:t>
      </w:r>
      <w:r>
        <w:rPr>
          <w:rFonts w:ascii="Times New Roman" w:cs="Times New Roman" w:eastAsia="Times New Roman" w:hAnsi="Times New Roman"/>
          <w:sz w:val="24"/>
          <w:szCs w:val="24"/>
        </w:rPr>
        <w:t xml:space="preserve"> this is a student project and a screening aid, not a medical device or a diagnosis.</w:t>
      </w:r>
    </w:p>
    <w:p>
      <w:pPr>
        <w:pStyle w:val="Heading1"/>
        <w:pageBreakBefore/>
        <w:spacing w:after="240"/>
      </w:pPr>
      <w:r>
        <w:rPr>
          <w:rFonts w:ascii="Times New Roman" w:cs="Times New Roman" w:eastAsia="Times New Roman" w:hAnsi="Times New Roman"/>
        </w:rPr>
        <w:t xml:space="preserve">9. Future Work</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Lung segmentation:</w:t>
      </w:r>
      <w:r>
        <w:rPr>
          <w:rFonts w:ascii="Times New Roman" w:cs="Times New Roman" w:eastAsia="Times New Roman" w:hAnsi="Times New Roman"/>
          <w:sz w:val="24"/>
          <w:szCs w:val="24"/>
        </w:rPr>
        <w:t xml:space="preserve"> segmenting the lungs first so that features are taken only from the lung area and not from the background, labels or bones.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Feature selection:</w:t>
      </w:r>
      <w:r>
        <w:rPr>
          <w:rFonts w:ascii="Times New Roman" w:cs="Times New Roman" w:eastAsia="Times New Roman" w:hAnsi="Times New Roman"/>
          <w:sz w:val="24"/>
          <w:szCs w:val="24"/>
        </w:rPr>
        <w:t xml:space="preserve"> selecting only the most useful features using methods such as mutual information.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Ensemble model:</w:t>
      </w:r>
      <w:r>
        <w:rPr>
          <w:rFonts w:ascii="Times New Roman" w:cs="Times New Roman" w:eastAsia="Times New Roman" w:hAnsi="Times New Roman"/>
          <w:sz w:val="24"/>
          <w:szCs w:val="24"/>
        </w:rPr>
        <w:t xml:space="preserve"> combining SVM, Random Forest and XGBoost through voting.</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Deep learning comparison:</w:t>
      </w:r>
      <w:r>
        <w:rPr>
          <w:rFonts w:ascii="Times New Roman" w:cs="Times New Roman" w:eastAsia="Times New Roman" w:hAnsi="Times New Roman"/>
          <w:sz w:val="24"/>
          <w:szCs w:val="24"/>
        </w:rPr>
        <w:t xml:space="preserve"> comparing these results with a convolutional neural network such as DenseNet121.</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Clinical data:</w:t>
      </w:r>
      <w:r>
        <w:rPr>
          <w:rFonts w:ascii="Times New Roman" w:cs="Times New Roman" w:eastAsia="Times New Roman" w:hAnsi="Times New Roman"/>
          <w:sz w:val="24"/>
          <w:szCs w:val="24"/>
        </w:rPr>
        <w:t xml:space="preserve"> adding symptoms and blood test results, which would help separate bacterial from viral pneumonia.</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Deployment:</w:t>
      </w:r>
      <w:r>
        <w:rPr>
          <w:rFonts w:ascii="Times New Roman" w:cs="Times New Roman" w:eastAsia="Times New Roman" w:hAnsi="Times New Roman"/>
          <w:sz w:val="24"/>
          <w:szCs w:val="24"/>
        </w:rPr>
        <w:t xml:space="preserve"> hosting the website online so it can be used from any device.</w:t>
      </w:r>
    </w:p>
    <w:p>
      <w:pPr>
        <w:pStyle w:val="Heading1"/>
        <w:pageBreakBefore/>
        <w:spacing w:after="240"/>
      </w:pPr>
      <w:r>
        <w:rPr>
          <w:rFonts w:ascii="Times New Roman" w:cs="Times New Roman" w:eastAsia="Times New Roman" w:hAnsi="Times New Roman"/>
        </w:rPr>
        <w:t xml:space="preserve">10. Conclusion</w:t>
      </w:r>
    </w:p>
    <w:p>
      <w:pPr>
        <w:spacing w:after="160" w:before="0" w:line="360"/>
        <w:jc w:val="both"/>
      </w:pPr>
      <w:r>
        <w:rPr>
          <w:rFonts w:ascii="Times New Roman" w:cs="Times New Roman" w:eastAsia="Times New Roman" w:hAnsi="Times New Roman"/>
          <w:sz w:val="24"/>
          <w:szCs w:val="24"/>
        </w:rPr>
        <w:t xml:space="preserve">In this project we built a complete system that classifies chest X-rays into Normal, Bacterial pneumonia and Viral pneumonia using classical machine learning. We preprocessed the images with CLAHE, described each one with 1,845 hand-crafted shape, texture and brightness features, and trained five different models with careful handling of class imbalance and fair, cross-validated model selection.</w:t>
      </w:r>
    </w:p>
    <w:p>
      <w:pPr>
        <w:spacing w:after="160" w:before="0" w:line="360"/>
        <w:jc w:val="both"/>
      </w:pPr>
      <w:r>
        <w:rPr>
          <w:rFonts w:ascii="Times New Roman" w:cs="Times New Roman" w:eastAsia="Times New Roman" w:hAnsi="Times New Roman"/>
          <w:sz w:val="24"/>
          <w:szCs w:val="24"/>
        </w:rPr>
        <w:t xml:space="preserve">The system runs on an ordinary CPU, trains in minutes and is easy to explain. It detects pneumonia fairly reliably, while telling bacterial from viral pneumonia remains the most difficult part of the task. We also built a simple web application that makes the model usable by anyone through a browser.</w:t>
      </w:r>
    </w:p>
    <w:p>
      <w:pPr>
        <w:spacing w:after="160" w:before="0" w:line="360"/>
        <w:jc w:val="both"/>
      </w:pPr>
      <w:r>
        <w:rPr>
          <w:rFonts w:ascii="Times New Roman" w:cs="Times New Roman" w:eastAsia="Times New Roman" w:hAnsi="Times New Roman"/>
          <w:sz w:val="24"/>
          <w:szCs w:val="24"/>
        </w:rPr>
        <w:t xml:space="preserve">Overall, the project shows that classical machine learning is still a practical and understandable approach for medical image classification, and it gives a solid baseline for future work with deep learning and clinical data.</w:t>
      </w:r>
    </w:p>
    <w:p>
      <w:pPr>
        <w:pStyle w:val="Heading1"/>
        <w:pageBreakBefore/>
        <w:spacing w:after="240"/>
      </w:pPr>
      <w:r>
        <w:rPr>
          <w:rFonts w:ascii="Times New Roman" w:cs="Times New Roman" w:eastAsia="Times New Roman" w:hAnsi="Times New Roman"/>
        </w:rPr>
        <w:t xml:space="preserve">References</w:t>
      </w:r>
    </w:p>
    <w:p>
      <w:pPr>
        <w:pStyle w:val="ListParagraph"/>
        <w:numPr>
          <w:ilvl w:val="0"/>
          <w:numId w:val="6"/>
        </w:numPr>
        <w:spacing w:after="80" w:line="360"/>
        <w:jc w:val="both"/>
      </w:pPr>
      <w:r>
        <w:rPr>
          <w:rFonts w:ascii="Times New Roman" w:cs="Times New Roman" w:eastAsia="Times New Roman" w:hAnsi="Times New Roman"/>
          <w:sz w:val="24"/>
          <w:szCs w:val="24"/>
        </w:rPr>
        <w:t xml:space="preserve">K. Diamantaras, "Chest X-rays: bacterial / viral pneumonia / normal," Kaggle, 2020.</w:t>
      </w:r>
    </w:p>
    <w:p>
      <w:pPr>
        <w:pStyle w:val="ListParagraph"/>
        <w:numPr>
          <w:ilvl w:val="0"/>
          <w:numId w:val="6"/>
        </w:numPr>
        <w:spacing w:after="80" w:line="360"/>
        <w:jc w:val="both"/>
      </w:pPr>
      <w:r>
        <w:rPr>
          <w:rFonts w:ascii="Times New Roman" w:cs="Times New Roman" w:eastAsia="Times New Roman" w:hAnsi="Times New Roman"/>
          <w:sz w:val="24"/>
          <w:szCs w:val="24"/>
        </w:rPr>
        <w:t xml:space="preserve">N. Dalal and B. Triggs, "Histograms of oriented gradients for human detection," in Proc. IEEE Conference on Computer Vision and Pattern Recognition (CVPR), 2005.</w:t>
      </w:r>
    </w:p>
    <w:p>
      <w:pPr>
        <w:pStyle w:val="ListParagraph"/>
        <w:numPr>
          <w:ilvl w:val="0"/>
          <w:numId w:val="6"/>
        </w:numPr>
        <w:spacing w:after="80" w:line="360"/>
        <w:jc w:val="both"/>
      </w:pPr>
      <w:r>
        <w:rPr>
          <w:rFonts w:ascii="Times New Roman" w:cs="Times New Roman" w:eastAsia="Times New Roman" w:hAnsi="Times New Roman"/>
          <w:sz w:val="24"/>
          <w:szCs w:val="24"/>
        </w:rPr>
        <w:t xml:space="preserve">T. Ojala, M. Pietikainen and T. Maenpaa, "Multiresolution gray-scale and rotation invariant texture classification with local binary patterns," IEEE Transactions on Pattern Analysis and Machine Intelligence, vol. 24, no. 7, 2002.</w:t>
      </w:r>
    </w:p>
    <w:p>
      <w:pPr>
        <w:pStyle w:val="ListParagraph"/>
        <w:numPr>
          <w:ilvl w:val="0"/>
          <w:numId w:val="6"/>
        </w:numPr>
        <w:spacing w:after="80" w:line="360"/>
        <w:jc w:val="both"/>
      </w:pPr>
      <w:r>
        <w:rPr>
          <w:rFonts w:ascii="Times New Roman" w:cs="Times New Roman" w:eastAsia="Times New Roman" w:hAnsi="Times New Roman"/>
          <w:sz w:val="24"/>
          <w:szCs w:val="24"/>
        </w:rPr>
        <w:t xml:space="preserve">R. M. Haralick, K. Shanmugam and I. Dinstein, "Textural features for image classification," IEEE Transactions on Systems, Man, and Cybernetics, vol. SMC-3, no. 6, 1973.</w:t>
      </w:r>
    </w:p>
    <w:p>
      <w:pPr>
        <w:pStyle w:val="ListParagraph"/>
        <w:numPr>
          <w:ilvl w:val="0"/>
          <w:numId w:val="6"/>
        </w:numPr>
        <w:spacing w:after="80" w:line="360"/>
        <w:jc w:val="both"/>
      </w:pPr>
      <w:r>
        <w:rPr>
          <w:rFonts w:ascii="Times New Roman" w:cs="Times New Roman" w:eastAsia="Times New Roman" w:hAnsi="Times New Roman"/>
          <w:sz w:val="24"/>
          <w:szCs w:val="24"/>
        </w:rPr>
        <w:t xml:space="preserve">K. Zuiderveld, "Contrast limited adaptive histogram equalization," in Graphics Gems IV, Academic Press, 1994.</w:t>
      </w:r>
    </w:p>
    <w:p>
      <w:pPr>
        <w:pStyle w:val="ListParagraph"/>
        <w:numPr>
          <w:ilvl w:val="0"/>
          <w:numId w:val="6"/>
        </w:numPr>
        <w:spacing w:after="80" w:line="360"/>
        <w:jc w:val="both"/>
      </w:pPr>
      <w:r>
        <w:rPr>
          <w:rFonts w:ascii="Times New Roman" w:cs="Times New Roman" w:eastAsia="Times New Roman" w:hAnsi="Times New Roman"/>
          <w:sz w:val="24"/>
          <w:szCs w:val="24"/>
        </w:rPr>
        <w:t xml:space="preserve">D. S. Kermany et al., "Identifying medical diagnoses and treatable diseases by image-based deep learning," Cell, vol. 172, no. 5, 2018.</w:t>
      </w:r>
    </w:p>
    <w:p>
      <w:pPr>
        <w:pStyle w:val="ListParagraph"/>
        <w:numPr>
          <w:ilvl w:val="0"/>
          <w:numId w:val="6"/>
        </w:numPr>
        <w:spacing w:after="80" w:line="360"/>
        <w:jc w:val="both"/>
      </w:pPr>
      <w:r>
        <w:rPr>
          <w:rFonts w:ascii="Times New Roman" w:cs="Times New Roman" w:eastAsia="Times New Roman" w:hAnsi="Times New Roman"/>
          <w:sz w:val="24"/>
          <w:szCs w:val="24"/>
        </w:rPr>
        <w:t xml:space="preserve">P. Rajpurkar et al., "CheXNet: Radiologist-level pneumonia detection on chest X-rays with deep learning," arXiv:1711.05225, 2017.</w:t>
      </w:r>
    </w:p>
    <w:p>
      <w:pPr>
        <w:pStyle w:val="ListParagraph"/>
        <w:numPr>
          <w:ilvl w:val="0"/>
          <w:numId w:val="6"/>
        </w:numPr>
        <w:spacing w:after="80" w:line="360"/>
        <w:jc w:val="both"/>
      </w:pPr>
      <w:r>
        <w:rPr>
          <w:rFonts w:ascii="Times New Roman" w:cs="Times New Roman" w:eastAsia="Times New Roman" w:hAnsi="Times New Roman"/>
          <w:sz w:val="24"/>
          <w:szCs w:val="24"/>
        </w:rPr>
        <w:t xml:space="preserve">F. Pedregosa et al., "Scikit-learn: Machine learning in Python," Journal of Machine Learning Research, vol. 12, 2011.</w:t>
      </w:r>
    </w:p>
    <w:p>
      <w:pPr>
        <w:pStyle w:val="ListParagraph"/>
        <w:numPr>
          <w:ilvl w:val="0"/>
          <w:numId w:val="6"/>
        </w:numPr>
        <w:spacing w:after="80" w:line="360"/>
        <w:jc w:val="both"/>
      </w:pPr>
      <w:r>
        <w:rPr>
          <w:rFonts w:ascii="Times New Roman" w:cs="Times New Roman" w:eastAsia="Times New Roman" w:hAnsi="Times New Roman"/>
          <w:sz w:val="24"/>
          <w:szCs w:val="24"/>
        </w:rPr>
        <w:t xml:space="preserve">T. Chen and C. Guestrin, "XGBoost: A scalable tree boosting system," in Proc. ACM SIGKDD, 2016.</w:t>
      </w:r>
    </w:p>
    <w:p>
      <w:pPr>
        <w:pStyle w:val="ListParagraph"/>
        <w:numPr>
          <w:ilvl w:val="0"/>
          <w:numId w:val="6"/>
        </w:numPr>
        <w:spacing w:after="80" w:line="360"/>
        <w:jc w:val="both"/>
      </w:pPr>
      <w:r>
        <w:rPr>
          <w:rFonts w:ascii="Times New Roman" w:cs="Times New Roman" w:eastAsia="Times New Roman" w:hAnsi="Times New Roman"/>
          <w:sz w:val="24"/>
          <w:szCs w:val="24"/>
        </w:rPr>
        <w:t xml:space="preserve">L. Breiman, "Random forests," Machine Learning, vol. 45, 2001.</w:t>
      </w:r>
    </w:p>
    <w:p>
      <w:pPr>
        <w:pStyle w:val="Heading1"/>
        <w:pageBreakBefore/>
        <w:spacing w:after="240"/>
      </w:pPr>
      <w:r>
        <w:rPr>
          <w:rFonts w:ascii="Times New Roman" w:cs="Times New Roman" w:eastAsia="Times New Roman" w:hAnsi="Times New Roman"/>
        </w:rPr>
        <w:t xml:space="preserve">Appendix A: How to Run the Project</w:t>
      </w:r>
    </w:p>
    <w:p>
      <w:pPr>
        <w:pStyle w:val="Heading2"/>
        <w:spacing w:after="120" w:before="240"/>
      </w:pPr>
      <w:r>
        <w:rPr>
          <w:rFonts w:ascii="Times New Roman" w:cs="Times New Roman" w:eastAsia="Times New Roman" w:hAnsi="Times New Roman"/>
        </w:rPr>
        <w:t xml:space="preserve">A.1 Running the Notebook</w:t>
      </w:r>
    </w:p>
    <w:p>
      <w:pPr>
        <w:pStyle w:val="ListParagraph"/>
        <w:numPr>
          <w:ilvl w:val="0"/>
          <w:numId w:val="7"/>
        </w:numPr>
        <w:spacing w:after="80" w:line="360"/>
        <w:jc w:val="both"/>
      </w:pPr>
      <w:r>
        <w:rPr>
          <w:rFonts w:ascii="Times New Roman" w:cs="Times New Roman" w:eastAsia="Times New Roman" w:hAnsi="Times New Roman"/>
          <w:sz w:val="24"/>
          <w:szCs w:val="24"/>
        </w:rPr>
        <w:t xml:space="preserve">Install the libraries: pip install numpy pandas matplotlib seaborn opencv-python scikit-image scikit-learn xgboost scipy joblib</w:t>
      </w:r>
    </w:p>
    <w:p>
      <w:pPr>
        <w:pStyle w:val="ListParagraph"/>
        <w:numPr>
          <w:ilvl w:val="0"/>
          <w:numId w:val="7"/>
        </w:numPr>
        <w:spacing w:after="80" w:line="360"/>
        <w:jc w:val="both"/>
      </w:pPr>
      <w:r>
        <w:rPr>
          <w:rFonts w:ascii="Times New Roman" w:cs="Times New Roman" w:eastAsia="Times New Roman" w:hAnsi="Times New Roman"/>
          <w:sz w:val="24"/>
          <w:szCs w:val="24"/>
        </w:rPr>
        <w:t xml:space="preserve">Open Pneumonia_Detection_Classical_ML.ipynb in Jupyter or VS Code.</w:t>
      </w:r>
    </w:p>
    <w:p>
      <w:pPr>
        <w:pStyle w:val="ListParagraph"/>
        <w:numPr>
          <w:ilvl w:val="0"/>
          <w:numId w:val="7"/>
        </w:numPr>
        <w:spacing w:after="80" w:line="360"/>
        <w:jc w:val="both"/>
      </w:pPr>
      <w:r>
        <w:rPr>
          <w:rFonts w:ascii="Times New Roman" w:cs="Times New Roman" w:eastAsia="Times New Roman" w:hAnsi="Times New Roman"/>
          <w:sz w:val="24"/>
          <w:szCs w:val="24"/>
        </w:rPr>
        <w:t xml:space="preserve">In section 2, set DATA_PATH to the dataset folder.</w:t>
      </w:r>
    </w:p>
    <w:p>
      <w:pPr>
        <w:pStyle w:val="ListParagraph"/>
        <w:numPr>
          <w:ilvl w:val="0"/>
          <w:numId w:val="7"/>
        </w:numPr>
        <w:spacing w:after="80" w:line="360"/>
        <w:jc w:val="both"/>
      </w:pPr>
      <w:r>
        <w:rPr>
          <w:rFonts w:ascii="Times New Roman" w:cs="Times New Roman" w:eastAsia="Times New Roman" w:hAnsi="Times New Roman"/>
          <w:sz w:val="24"/>
          <w:szCs w:val="24"/>
        </w:rPr>
        <w:t xml:space="preserve">Run all cells. The trained model is saved as pneumonia_classical_ml.joblib.</w:t>
      </w:r>
    </w:p>
    <w:p>
      <w:pPr>
        <w:pStyle w:val="Heading2"/>
        <w:spacing w:after="120" w:before="240"/>
      </w:pPr>
      <w:r>
        <w:rPr>
          <w:rFonts w:ascii="Times New Roman" w:cs="Times New Roman" w:eastAsia="Times New Roman" w:hAnsi="Times New Roman"/>
        </w:rPr>
        <w:t xml:space="preserve">A.2 Running the Website</w:t>
      </w:r>
    </w:p>
    <w:p>
      <w:pPr>
        <w:pStyle w:val="ListParagraph"/>
        <w:numPr>
          <w:ilvl w:val="0"/>
          <w:numId w:val="8"/>
        </w:numPr>
        <w:spacing w:after="80" w:line="360"/>
        <w:jc w:val="both"/>
      </w:pPr>
      <w:r>
        <w:rPr>
          <w:rFonts w:ascii="Times New Roman" w:cs="Times New Roman" w:eastAsia="Times New Roman" w:hAnsi="Times New Roman"/>
          <w:sz w:val="24"/>
          <w:szCs w:val="24"/>
        </w:rPr>
        <w:t xml:space="preserve">Copy pneumonia_classical_ml.joblib into the xray_app folder next to app.py.</w:t>
      </w:r>
    </w:p>
    <w:p>
      <w:pPr>
        <w:pStyle w:val="ListParagraph"/>
        <w:numPr>
          <w:ilvl w:val="0"/>
          <w:numId w:val="8"/>
        </w:numPr>
        <w:spacing w:after="80" w:line="360"/>
        <w:jc w:val="both"/>
      </w:pPr>
      <w:r>
        <w:rPr>
          <w:rFonts w:ascii="Times New Roman" w:cs="Times New Roman" w:eastAsia="Times New Roman" w:hAnsi="Times New Roman"/>
          <w:sz w:val="24"/>
          <w:szCs w:val="24"/>
        </w:rPr>
        <w:t xml:space="preserve">Install the requirements: pip install -r requirements.txt</w:t>
      </w:r>
    </w:p>
    <w:p>
      <w:pPr>
        <w:pStyle w:val="ListParagraph"/>
        <w:numPr>
          <w:ilvl w:val="0"/>
          <w:numId w:val="8"/>
        </w:numPr>
        <w:spacing w:after="80" w:line="360"/>
        <w:jc w:val="both"/>
      </w:pPr>
      <w:r>
        <w:rPr>
          <w:rFonts w:ascii="Times New Roman" w:cs="Times New Roman" w:eastAsia="Times New Roman" w:hAnsi="Times New Roman"/>
          <w:sz w:val="24"/>
          <w:szCs w:val="24"/>
        </w:rPr>
        <w:t xml:space="preserve">Start the server: python app.py</w:t>
      </w:r>
    </w:p>
    <w:p>
      <w:pPr>
        <w:pStyle w:val="ListParagraph"/>
        <w:numPr>
          <w:ilvl w:val="0"/>
          <w:numId w:val="8"/>
        </w:numPr>
        <w:spacing w:after="80" w:line="360"/>
        <w:jc w:val="both"/>
      </w:pPr>
      <w:r>
        <w:rPr>
          <w:rFonts w:ascii="Times New Roman" w:cs="Times New Roman" w:eastAsia="Times New Roman" w:hAnsi="Times New Roman"/>
          <w:sz w:val="24"/>
          <w:szCs w:val="24"/>
        </w:rPr>
        <w:t xml:space="preserve">Open http://127.0.0.1:5000 in a browser and upload an X-ray.</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AB0" w:sz="4" w:space="4"/>
      </w:pBdr>
      <w:jc w:val="right"/>
    </w:pPr>
    <w:r>
      <w:rPr>
        <w:rFonts w:ascii="Times New Roman" w:cs="Times New Roman" w:eastAsia="Times New Roman" w:hAnsi="Times New Roman"/>
        <w:i/>
        <w:iCs/>
        <w:color w:val="5F6C7B"/>
        <w:sz w:val="18"/>
        <w:szCs w:val="18"/>
      </w:rPr>
      <w:t xml:space="preserve">Pneumonia Detection from Chest X-Rays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00"/>
      </w:pPr>
    </w:lvl>
  </w:abstractNum>
  <w:abstractNum w:abstractNumId="3" w15:restartNumberingAfterBreak="0">
    <w:multiLevelType w:val="hybridMultilevel"/>
    <w:lvl w:ilvl="0" w15:tentative="1">
      <w:start w:val="1"/>
      <w:numFmt w:val="decimal"/>
      <w:lvlText w:val="%1."/>
      <w:lvlJc w:val="left"/>
      <w:pPr>
        <w:ind w:left="720" w:hanging="400"/>
      </w:pPr>
    </w:lvl>
  </w:abstractNum>
  <w:abstractNum w:abstractNumId="4" w15:restartNumberingAfterBreak="0">
    <w:multiLevelType w:val="hybridMultilevel"/>
    <w:lvl w:ilvl="0" w15:tentative="1">
      <w:start w:val="1"/>
      <w:numFmt w:val="decimal"/>
      <w:lvlText w:val="%1."/>
      <w:lvlJc w:val="left"/>
      <w:pPr>
        <w:ind w:left="720" w:hanging="400"/>
      </w:pPr>
    </w:lvl>
  </w:abstractNum>
  <w:abstractNum w:abstractNumId="5" w15:restartNumberingAfterBreak="0">
    <w:multiLevelType w:val="hybridMultilevel"/>
    <w:lvl w:ilvl="0" w15:tentative="1">
      <w:start w:val="1"/>
      <w:numFmt w:val="decimal"/>
      <w:lvlText w:val="[%1]"/>
      <w:lvlJc w:val="left"/>
      <w:pPr>
        <w:ind w:left="720" w:hanging="400"/>
      </w:pPr>
    </w:lvl>
  </w:abstractNum>
  <w:abstractNum w:abstractNumId="6" w15:restartNumberingAfterBreak="0">
    <w:multiLevelType w:val="hybridMultilevel"/>
    <w:lvl w:ilvl="0" w15:tentative="1">
      <w:start w:val="1"/>
      <w:numFmt w:val="decimal"/>
      <w:lvlText w:val="%1."/>
      <w:lvlJc w:val="left"/>
      <w:pPr>
        <w:ind w:left="720" w:hanging="400"/>
      </w:pPr>
    </w:lvl>
  </w:abstractNum>
  <w:abstractNum w:abstractNumId="7" w15:restartNumberingAfterBreak="0">
    <w:multiLevelType w:val="hybridMultilevel"/>
    <w:lvl w:ilvl="0" w15:tentative="1">
      <w:start w:val="1"/>
      <w:numFmt w:val="decimal"/>
      <w:lvlText w:val="%1."/>
      <w:lvlJc w:val="left"/>
      <w:pPr>
        <w:ind w:left="720" w:hanging="40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2F5D9E"/>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29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e7383ed08a40fefcfbe7f49c932d7602592bd6e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Pneumonia Detection and Type Classification from Chest X-Rays</dc:title>
  <dc:creator>[Student Name]</dc:creator>
  <cp:lastModifiedBy>Un-named</cp:lastModifiedBy>
  <cp:revision>1</cp:revision>
  <dcterms:created xsi:type="dcterms:W3CDTF">2026-10-01T23:08:19.443Z</dcterms:created>
  <dcterms:modified xsi:type="dcterms:W3CDTF">2026-10-01T23:08:19.447Z</dcterms:modified>
</cp:coreProperties>
</file>

<file path=docProps/custom.xml><?xml version="1.0" encoding="utf-8"?>
<Properties xmlns="http://schemas.openxmlformats.org/officeDocument/2006/custom-properties" xmlns:vt="http://schemas.openxmlformats.org/officeDocument/2006/docPropsVTypes"/>
</file>