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E1698" w14:textId="77777777" w:rsidR="003A24C8" w:rsidRDefault="003A24C8" w:rsidP="003A24C8">
      <w:pPr>
        <w:rPr>
          <w:rFonts w:ascii="Times New Roman" w:hAnsi="Times New Roman" w:cs="Times New Roman"/>
          <w:b/>
          <w:sz w:val="28"/>
          <w:szCs w:val="28"/>
          <w:lang w:val="en-US"/>
        </w:rPr>
      </w:pPr>
      <w:bookmarkStart w:id="0" w:name="_Hlk197074925"/>
      <w:bookmarkEnd w:id="0"/>
      <w:r w:rsidRPr="00B95C6B">
        <w:rPr>
          <w:rFonts w:ascii="Times New Roman" w:hAnsi="Times New Roman" w:cs="Times New Roman"/>
          <w:b/>
          <w:sz w:val="28"/>
          <w:szCs w:val="28"/>
          <w:lang w:val="en-US"/>
        </w:rPr>
        <w:t xml:space="preserve">                           SMART E UNIFORM FOR SOLDIERS USING IOT</w:t>
      </w:r>
    </w:p>
    <w:p w14:paraId="2D55ABF2" w14:textId="77777777" w:rsidR="003A24C8" w:rsidRDefault="003A24C8" w:rsidP="003A24C8">
      <w:pPr>
        <w:rPr>
          <w:rFonts w:ascii="Times New Roman" w:hAnsi="Times New Roman" w:cs="Times New Roman"/>
          <w:b/>
          <w:sz w:val="28"/>
          <w:szCs w:val="28"/>
          <w:lang w:val="en-US"/>
        </w:rPr>
      </w:pPr>
    </w:p>
    <w:p w14:paraId="4AB23DE0" w14:textId="77777777" w:rsidR="003A24C8" w:rsidRDefault="003A24C8" w:rsidP="003A24C8">
      <w:pPr>
        <w:rPr>
          <w:rFonts w:ascii="Times New Roman" w:hAnsi="Times New Roman" w:cs="Times New Roman"/>
          <w:b/>
          <w:sz w:val="28"/>
          <w:szCs w:val="28"/>
          <w:lang w:val="en-US"/>
        </w:rPr>
      </w:pPr>
      <w:r>
        <w:rPr>
          <w:rFonts w:ascii="Times New Roman" w:hAnsi="Times New Roman" w:cs="Times New Roman"/>
          <w:b/>
          <w:sz w:val="28"/>
          <w:szCs w:val="28"/>
          <w:lang w:val="en-US"/>
        </w:rPr>
        <w:t>ABSTRACT</w:t>
      </w:r>
    </w:p>
    <w:p w14:paraId="32FCA7D9" w14:textId="77777777" w:rsidR="003A24C8" w:rsidRDefault="003A24C8" w:rsidP="003A24C8">
      <w:pPr>
        <w:spacing w:line="360" w:lineRule="auto"/>
        <w:rPr>
          <w:rFonts w:ascii="Times New Roman" w:hAnsi="Times New Roman" w:cs="Times New Roman"/>
          <w:sz w:val="24"/>
          <w:szCs w:val="24"/>
        </w:rPr>
      </w:pPr>
      <w:r>
        <w:rPr>
          <w:rFonts w:ascii="Times New Roman" w:hAnsi="Times New Roman" w:cs="Times New Roman"/>
          <w:b/>
          <w:sz w:val="28"/>
          <w:szCs w:val="28"/>
          <w:lang w:val="en-US"/>
        </w:rPr>
        <w:t xml:space="preserve">           </w:t>
      </w:r>
      <w:r w:rsidRPr="00B95C6B">
        <w:rPr>
          <w:rFonts w:ascii="Times New Roman" w:hAnsi="Times New Roman" w:cs="Times New Roman"/>
          <w:sz w:val="24"/>
          <w:szCs w:val="24"/>
        </w:rPr>
        <w:t xml:space="preserve">Soldiers, who courageously defend our nation, face diverse weather conditions during their service. To safeguard them, a solar-powered climate-adjustable E-uniform has been developed. This innovative uniform dynamically adjusts to provide warmth or cooling, depending on the prevailing weather conditions. The uniform operates in two modes: summer and winter, allowing soldiers to regulate their body temperature as needed. Key components of the uniform include a temperature sensor, a microcontroller, a power supply, and heating/cooling mechanisms. The temperature sensor continuously monitors the soldier's body temperature, while the microcontroller </w:t>
      </w:r>
      <w:proofErr w:type="spellStart"/>
      <w:r w:rsidRPr="00B95C6B">
        <w:rPr>
          <w:rFonts w:ascii="Times New Roman" w:hAnsi="Times New Roman" w:cs="Times New Roman"/>
          <w:sz w:val="24"/>
          <w:szCs w:val="24"/>
        </w:rPr>
        <w:t>analyzes</w:t>
      </w:r>
      <w:proofErr w:type="spellEnd"/>
      <w:r w:rsidRPr="00B95C6B">
        <w:rPr>
          <w:rFonts w:ascii="Times New Roman" w:hAnsi="Times New Roman" w:cs="Times New Roman"/>
          <w:sz w:val="24"/>
          <w:szCs w:val="24"/>
        </w:rPr>
        <w:t xml:space="preserve"> this data to activate the appropriate heating or cooling devices as required.</w:t>
      </w:r>
    </w:p>
    <w:p w14:paraId="21BFF1C5" w14:textId="77777777" w:rsidR="003A24C8" w:rsidRDefault="003A24C8" w:rsidP="003A24C8">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INTRODUCTION</w:t>
      </w:r>
    </w:p>
    <w:p w14:paraId="5BAAE669" w14:textId="77777777" w:rsidR="003A24C8" w:rsidRDefault="003A24C8" w:rsidP="003A24C8">
      <w:pPr>
        <w:spacing w:line="360" w:lineRule="auto"/>
        <w:rPr>
          <w:rFonts w:ascii="Times New Roman" w:hAnsi="Times New Roman" w:cs="Times New Roman"/>
          <w:sz w:val="24"/>
          <w:szCs w:val="24"/>
        </w:rPr>
      </w:pPr>
      <w:r w:rsidRPr="00B95C6B">
        <w:rPr>
          <w:rFonts w:ascii="Times New Roman" w:hAnsi="Times New Roman" w:cs="Times New Roman"/>
          <w:b/>
          <w:sz w:val="24"/>
          <w:szCs w:val="24"/>
          <w:lang w:val="en-US"/>
        </w:rPr>
        <w:t xml:space="preserve">       </w:t>
      </w:r>
      <w:r w:rsidRPr="00B95C6B">
        <w:rPr>
          <w:rFonts w:ascii="Times New Roman" w:hAnsi="Times New Roman" w:cs="Times New Roman"/>
          <w:sz w:val="24"/>
          <w:szCs w:val="24"/>
        </w:rPr>
        <w:t xml:space="preserve">Soldiers, the backbone of our nation's </w:t>
      </w:r>
      <w:proofErr w:type="spellStart"/>
      <w:r w:rsidRPr="00B95C6B">
        <w:rPr>
          <w:rFonts w:ascii="Times New Roman" w:hAnsi="Times New Roman" w:cs="Times New Roman"/>
          <w:sz w:val="24"/>
          <w:szCs w:val="24"/>
        </w:rPr>
        <w:t>defense</w:t>
      </w:r>
      <w:proofErr w:type="spellEnd"/>
      <w:r w:rsidRPr="00B95C6B">
        <w:rPr>
          <w:rFonts w:ascii="Times New Roman" w:hAnsi="Times New Roman" w:cs="Times New Roman"/>
          <w:sz w:val="24"/>
          <w:szCs w:val="24"/>
        </w:rPr>
        <w:t>, endure various challenges, especially adverse weather conditions, while safeguarding our country. Our project aims to address these challenges by introducing a revolutionary solution: the Solar Guard Gear. This innovative uniform is designed to offer unparalleled safety and security in any weather scenario, providing soldiers with versatility, comfort, and lightness.</w:t>
      </w:r>
      <w:r>
        <w:rPr>
          <w:rFonts w:ascii="Times New Roman" w:hAnsi="Times New Roman" w:cs="Times New Roman"/>
          <w:sz w:val="24"/>
          <w:szCs w:val="24"/>
        </w:rPr>
        <w:t xml:space="preserve"> </w:t>
      </w:r>
      <w:r w:rsidRPr="00B95C6B">
        <w:rPr>
          <w:rFonts w:ascii="Times New Roman" w:hAnsi="Times New Roman" w:cs="Times New Roman"/>
          <w:sz w:val="24"/>
          <w:szCs w:val="24"/>
        </w:rPr>
        <w:t>The Solar Guard Gear integrates flexible solar panels into its fabric, enabling soldiers to harness and store solar energy throughout the day. This stored energy powers essential components of the uniform, such as communication devices, GPS systems, and sensors. By reducing reliance on conventional batteries, which are heavy and require frequent replacement, the Solar Guard Gear enhances soldiers' mobility and endurance on the battle</w:t>
      </w:r>
      <w:r>
        <w:rPr>
          <w:rFonts w:ascii="Times New Roman" w:hAnsi="Times New Roman" w:cs="Times New Roman"/>
          <w:sz w:val="24"/>
          <w:szCs w:val="24"/>
        </w:rPr>
        <w:t xml:space="preserve"> </w:t>
      </w:r>
      <w:r w:rsidRPr="00B95C6B">
        <w:rPr>
          <w:rFonts w:ascii="Times New Roman" w:hAnsi="Times New Roman" w:cs="Times New Roman"/>
          <w:sz w:val="24"/>
          <w:szCs w:val="24"/>
        </w:rPr>
        <w:t>field</w:t>
      </w:r>
      <w:r>
        <w:rPr>
          <w:rFonts w:ascii="Times New Roman" w:hAnsi="Times New Roman" w:cs="Times New Roman"/>
          <w:sz w:val="24"/>
          <w:szCs w:val="24"/>
        </w:rPr>
        <w:t xml:space="preserve">. </w:t>
      </w:r>
      <w:r w:rsidRPr="00B95C6B">
        <w:rPr>
          <w:rFonts w:ascii="Times New Roman" w:hAnsi="Times New Roman" w:cs="Times New Roman"/>
          <w:sz w:val="24"/>
          <w:szCs w:val="24"/>
        </w:rPr>
        <w:t>In addition to sustainability, the solar Guard Gear offers numerous advantages. By eliminating the need for traditional batteries, it reduces the overall weight of the uniform, enhancing soldiers' agility. Moreover, the ability to generate power on-site decreases reliance on supply networks, mitigating the risk of power shortages during critical missions., including the need for robust and flexible solar panels capable of withstanding combat conditions, as well as efficient power management systems to optimize energy usage. Nevertheless, we believe that ongoing research and innovation will overcome these hurdles, making Solar</w:t>
      </w:r>
      <w:r>
        <w:rPr>
          <w:rFonts w:ascii="Times New Roman" w:hAnsi="Times New Roman" w:cs="Times New Roman"/>
          <w:sz w:val="24"/>
          <w:szCs w:val="24"/>
        </w:rPr>
        <w:t xml:space="preserve"> </w:t>
      </w:r>
      <w:r w:rsidRPr="00B95C6B">
        <w:rPr>
          <w:rFonts w:ascii="Times New Roman" w:hAnsi="Times New Roman" w:cs="Times New Roman"/>
          <w:sz w:val="24"/>
          <w:szCs w:val="24"/>
        </w:rPr>
        <w:t>Guard Gear an indispensable asset in military technology.</w:t>
      </w:r>
      <w:r>
        <w:rPr>
          <w:rFonts w:ascii="Times New Roman" w:hAnsi="Times New Roman" w:cs="Times New Roman"/>
          <w:sz w:val="24"/>
          <w:szCs w:val="24"/>
        </w:rPr>
        <w:t xml:space="preserve"> </w:t>
      </w:r>
      <w:r w:rsidRPr="00B95C6B">
        <w:rPr>
          <w:rFonts w:ascii="Times New Roman" w:hAnsi="Times New Roman" w:cs="Times New Roman"/>
          <w:sz w:val="24"/>
          <w:szCs w:val="24"/>
        </w:rPr>
        <w:t xml:space="preserve">Our project employs advanced components, including Peltier </w:t>
      </w:r>
      <w:proofErr w:type="gramStart"/>
      <w:r w:rsidRPr="00B95C6B">
        <w:rPr>
          <w:rFonts w:ascii="Times New Roman" w:hAnsi="Times New Roman" w:cs="Times New Roman"/>
          <w:sz w:val="24"/>
          <w:szCs w:val="24"/>
        </w:rPr>
        <w:t>modules,  microcontrollers</w:t>
      </w:r>
      <w:proofErr w:type="gramEnd"/>
      <w:r w:rsidRPr="00B95C6B">
        <w:rPr>
          <w:rFonts w:ascii="Times New Roman" w:hAnsi="Times New Roman" w:cs="Times New Roman"/>
          <w:sz w:val="24"/>
          <w:szCs w:val="24"/>
        </w:rPr>
        <w:t>, and temperature sensors, to ensure optimal functionality. The Arduino Uno regulates the uniform's components based on user commands, while the Peltier module serves as a temperature regulator. This sophisticated system enables the Solar</w:t>
      </w:r>
      <w:r>
        <w:rPr>
          <w:rFonts w:ascii="Times New Roman" w:hAnsi="Times New Roman" w:cs="Times New Roman"/>
          <w:sz w:val="24"/>
          <w:szCs w:val="24"/>
        </w:rPr>
        <w:t xml:space="preserve"> </w:t>
      </w:r>
      <w:r w:rsidRPr="00B95C6B">
        <w:rPr>
          <w:rFonts w:ascii="Times New Roman" w:hAnsi="Times New Roman" w:cs="Times New Roman"/>
          <w:sz w:val="24"/>
          <w:szCs w:val="24"/>
        </w:rPr>
        <w:t>Guard Gear to provide unparalleled safety and protection from extreme weather conditions.</w:t>
      </w:r>
    </w:p>
    <w:p w14:paraId="46562DCD" w14:textId="77777777" w:rsidR="003A24C8" w:rsidRDefault="003A24C8" w:rsidP="003A24C8">
      <w:pPr>
        <w:spacing w:line="360" w:lineRule="auto"/>
        <w:rPr>
          <w:rFonts w:ascii="Times New Roman" w:hAnsi="Times New Roman" w:cs="Times New Roman"/>
          <w:b/>
          <w:sz w:val="24"/>
          <w:szCs w:val="24"/>
        </w:rPr>
      </w:pPr>
      <w:r w:rsidRPr="003A24C8">
        <w:rPr>
          <w:rFonts w:ascii="Times New Roman" w:hAnsi="Times New Roman" w:cs="Times New Roman"/>
          <w:b/>
          <w:sz w:val="24"/>
          <w:szCs w:val="24"/>
        </w:rPr>
        <w:t>LITERATURE SURVEY:</w:t>
      </w:r>
    </w:p>
    <w:tbl>
      <w:tblPr>
        <w:tblStyle w:val="TableGrid"/>
        <w:tblW w:w="0" w:type="auto"/>
        <w:tblLook w:val="04A0" w:firstRow="1" w:lastRow="0" w:firstColumn="1" w:lastColumn="0" w:noHBand="0" w:noVBand="1"/>
      </w:tblPr>
      <w:tblGrid>
        <w:gridCol w:w="3005"/>
        <w:gridCol w:w="3005"/>
        <w:gridCol w:w="3006"/>
      </w:tblGrid>
      <w:tr w:rsidR="003A24C8" w14:paraId="36F048C6" w14:textId="77777777" w:rsidTr="003A24C8">
        <w:tc>
          <w:tcPr>
            <w:tcW w:w="3005" w:type="dxa"/>
          </w:tcPr>
          <w:p w14:paraId="7327DB46" w14:textId="77777777" w:rsidR="003A24C8" w:rsidRDefault="003A24C8" w:rsidP="003A24C8">
            <w:pPr>
              <w:spacing w:line="360" w:lineRule="auto"/>
              <w:rPr>
                <w:rFonts w:ascii="Times New Roman" w:hAnsi="Times New Roman" w:cs="Times New Roman"/>
                <w:b/>
                <w:sz w:val="24"/>
                <w:szCs w:val="24"/>
              </w:rPr>
            </w:pPr>
            <w:r>
              <w:rPr>
                <w:rFonts w:ascii="Times New Roman" w:hAnsi="Times New Roman" w:cs="Times New Roman"/>
                <w:b/>
                <w:sz w:val="24"/>
                <w:szCs w:val="24"/>
              </w:rPr>
              <w:t>TITLE</w:t>
            </w:r>
          </w:p>
        </w:tc>
        <w:tc>
          <w:tcPr>
            <w:tcW w:w="3005" w:type="dxa"/>
          </w:tcPr>
          <w:p w14:paraId="5B140969" w14:textId="77777777" w:rsidR="003A24C8" w:rsidRDefault="003A24C8" w:rsidP="003A24C8">
            <w:pPr>
              <w:spacing w:line="360" w:lineRule="auto"/>
              <w:rPr>
                <w:rFonts w:ascii="Times New Roman" w:hAnsi="Times New Roman" w:cs="Times New Roman"/>
                <w:b/>
                <w:sz w:val="24"/>
                <w:szCs w:val="24"/>
              </w:rPr>
            </w:pPr>
            <w:r>
              <w:rPr>
                <w:rFonts w:ascii="Times New Roman" w:hAnsi="Times New Roman" w:cs="Times New Roman"/>
                <w:b/>
                <w:sz w:val="24"/>
                <w:szCs w:val="24"/>
              </w:rPr>
              <w:t>AUTHOR</w:t>
            </w:r>
          </w:p>
        </w:tc>
        <w:tc>
          <w:tcPr>
            <w:tcW w:w="3006" w:type="dxa"/>
          </w:tcPr>
          <w:p w14:paraId="2AB9DA16" w14:textId="77777777" w:rsidR="003A24C8" w:rsidRDefault="003A24C8" w:rsidP="003A24C8">
            <w:pPr>
              <w:spacing w:line="360" w:lineRule="auto"/>
              <w:rPr>
                <w:rFonts w:ascii="Times New Roman" w:hAnsi="Times New Roman" w:cs="Times New Roman"/>
                <w:b/>
                <w:sz w:val="24"/>
                <w:szCs w:val="24"/>
              </w:rPr>
            </w:pPr>
            <w:r>
              <w:rPr>
                <w:rFonts w:ascii="Times New Roman" w:hAnsi="Times New Roman" w:cs="Times New Roman"/>
                <w:b/>
                <w:sz w:val="24"/>
                <w:szCs w:val="24"/>
              </w:rPr>
              <w:t>CONTRIBUTION</w:t>
            </w:r>
          </w:p>
        </w:tc>
      </w:tr>
      <w:tr w:rsidR="003A24C8" w:rsidRPr="007C4CC7" w14:paraId="56B99D6C" w14:textId="77777777" w:rsidTr="003A24C8">
        <w:tc>
          <w:tcPr>
            <w:tcW w:w="3005" w:type="dxa"/>
          </w:tcPr>
          <w:p w14:paraId="3B24920C" w14:textId="77777777" w:rsidR="003A24C8" w:rsidRPr="007C4CC7" w:rsidRDefault="007402A2"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lastRenderedPageBreak/>
              <w:t>IoT-based Smart Wearable Jacket for Soldier Security</w:t>
            </w:r>
          </w:p>
        </w:tc>
        <w:tc>
          <w:tcPr>
            <w:tcW w:w="3005" w:type="dxa"/>
          </w:tcPr>
          <w:p w14:paraId="0503A018"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P. Kumar, M. Singh,2020</w:t>
            </w:r>
          </w:p>
        </w:tc>
        <w:tc>
          <w:tcPr>
            <w:tcW w:w="3006" w:type="dxa"/>
          </w:tcPr>
          <w:p w14:paraId="77216200"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Proposed a wearable system to monitor heart rate, temperature, and location using IoT and GSM for real-time soldier tracking.</w:t>
            </w:r>
          </w:p>
        </w:tc>
      </w:tr>
      <w:tr w:rsidR="003A24C8" w:rsidRPr="007C4CC7" w14:paraId="7F02EC6B" w14:textId="77777777" w:rsidTr="003A24C8">
        <w:tc>
          <w:tcPr>
            <w:tcW w:w="3005" w:type="dxa"/>
          </w:tcPr>
          <w:p w14:paraId="29D92927"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IoT Enabled Smart Jacket for Army Applications</w:t>
            </w:r>
          </w:p>
        </w:tc>
        <w:tc>
          <w:tcPr>
            <w:tcW w:w="3005" w:type="dxa"/>
          </w:tcPr>
          <w:p w14:paraId="0B0C8CBF"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R. Sharma, S. Rajput,2021</w:t>
            </w:r>
          </w:p>
        </w:tc>
        <w:tc>
          <w:tcPr>
            <w:tcW w:w="3006" w:type="dxa"/>
          </w:tcPr>
          <w:p w14:paraId="7B802B1D"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 xml:space="preserve">Introduced a jacket embedded with health sensors and GPS module that sends alerts using GSM. Integrated a panic button for emergency </w:t>
            </w:r>
            <w:proofErr w:type="spellStart"/>
            <w:r w:rsidRPr="007C4CC7">
              <w:rPr>
                <w:rFonts w:ascii="Times New Roman" w:hAnsi="Times New Roman" w:cs="Times New Roman"/>
                <w:sz w:val="40"/>
                <w:szCs w:val="40"/>
              </w:rPr>
              <w:t>signaling</w:t>
            </w:r>
            <w:proofErr w:type="spellEnd"/>
            <w:r w:rsidRPr="007C4CC7">
              <w:rPr>
                <w:rFonts w:ascii="Times New Roman" w:hAnsi="Times New Roman" w:cs="Times New Roman"/>
                <w:sz w:val="40"/>
                <w:szCs w:val="40"/>
              </w:rPr>
              <w:t>.</w:t>
            </w:r>
          </w:p>
        </w:tc>
      </w:tr>
      <w:tr w:rsidR="003A24C8" w:rsidRPr="007C4CC7" w14:paraId="16F4FC2C" w14:textId="77777777" w:rsidTr="003A24C8">
        <w:tc>
          <w:tcPr>
            <w:tcW w:w="3005" w:type="dxa"/>
          </w:tcPr>
          <w:p w14:paraId="2E34D2DD"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lastRenderedPageBreak/>
              <w:t>Smart Military Uniform Using Wearable Electronics</w:t>
            </w:r>
          </w:p>
        </w:tc>
        <w:tc>
          <w:tcPr>
            <w:tcW w:w="3005" w:type="dxa"/>
          </w:tcPr>
          <w:p w14:paraId="3B8A23DB"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K. Bansal et al.2019</w:t>
            </w:r>
          </w:p>
        </w:tc>
        <w:tc>
          <w:tcPr>
            <w:tcW w:w="3006" w:type="dxa"/>
          </w:tcPr>
          <w:p w14:paraId="3D8E4B8C"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Developed a prototype of a smart uniform using wearable sensors for health, location, and environmental conditions with LoRa-based communication.</w:t>
            </w:r>
          </w:p>
        </w:tc>
      </w:tr>
      <w:tr w:rsidR="003A24C8" w:rsidRPr="007C4CC7" w14:paraId="6FEE3EF8" w14:textId="77777777" w:rsidTr="003A24C8">
        <w:tc>
          <w:tcPr>
            <w:tcW w:w="3005" w:type="dxa"/>
          </w:tcPr>
          <w:p w14:paraId="4F7AF44F"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An IoT-based System for Soldier Monitoring</w:t>
            </w:r>
          </w:p>
        </w:tc>
        <w:tc>
          <w:tcPr>
            <w:tcW w:w="3005" w:type="dxa"/>
          </w:tcPr>
          <w:p w14:paraId="3AFB49C0"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A. Joshi, T. Verma,2022</w:t>
            </w:r>
          </w:p>
        </w:tc>
        <w:tc>
          <w:tcPr>
            <w:tcW w:w="3006" w:type="dxa"/>
          </w:tcPr>
          <w:p w14:paraId="5549166D" w14:textId="77777777" w:rsidR="003A24C8" w:rsidRPr="007C4CC7" w:rsidRDefault="007C4CC7" w:rsidP="003A24C8">
            <w:pPr>
              <w:spacing w:line="360" w:lineRule="auto"/>
              <w:rPr>
                <w:rFonts w:ascii="Times New Roman" w:hAnsi="Times New Roman" w:cs="Times New Roman"/>
                <w:b/>
                <w:sz w:val="40"/>
                <w:szCs w:val="40"/>
              </w:rPr>
            </w:pPr>
            <w:r w:rsidRPr="007C4CC7">
              <w:rPr>
                <w:rFonts w:ascii="Times New Roman" w:hAnsi="Times New Roman" w:cs="Times New Roman"/>
                <w:sz w:val="40"/>
                <w:szCs w:val="40"/>
              </w:rPr>
              <w:t>Designed a wearable with ESP32, GPS, heart rate, and temperature sensors to transmit data to a cloud dashboard and alert using Twilio SMS.</w:t>
            </w:r>
          </w:p>
        </w:tc>
      </w:tr>
    </w:tbl>
    <w:p w14:paraId="21F29519" w14:textId="77777777" w:rsidR="003A24C8" w:rsidRPr="007C4CC7" w:rsidRDefault="003A24C8" w:rsidP="003A24C8">
      <w:pPr>
        <w:spacing w:line="360" w:lineRule="auto"/>
        <w:rPr>
          <w:rFonts w:ascii="Times New Roman" w:hAnsi="Times New Roman" w:cs="Times New Roman"/>
          <w:b/>
          <w:sz w:val="40"/>
          <w:szCs w:val="40"/>
        </w:rPr>
      </w:pPr>
    </w:p>
    <w:p w14:paraId="724EB439" w14:textId="77777777" w:rsidR="003A24C8" w:rsidRPr="003A24C8" w:rsidRDefault="003A24C8" w:rsidP="003A24C8">
      <w:pPr>
        <w:spacing w:line="360" w:lineRule="auto"/>
        <w:rPr>
          <w:rFonts w:ascii="Times New Roman" w:hAnsi="Times New Roman" w:cs="Times New Roman"/>
          <w:b/>
          <w:sz w:val="24"/>
          <w:szCs w:val="24"/>
        </w:rPr>
      </w:pPr>
    </w:p>
    <w:p w14:paraId="5064EE3C" w14:textId="77777777" w:rsidR="003A24C8" w:rsidRDefault="003A24C8" w:rsidP="003A24C8">
      <w:pPr>
        <w:spacing w:line="360" w:lineRule="auto"/>
        <w:rPr>
          <w:rFonts w:ascii="Times New Roman" w:hAnsi="Times New Roman" w:cs="Times New Roman"/>
          <w:b/>
          <w:sz w:val="24"/>
          <w:szCs w:val="24"/>
        </w:rPr>
      </w:pPr>
      <w:r w:rsidRPr="00B95C6B">
        <w:rPr>
          <w:rFonts w:ascii="Times New Roman" w:hAnsi="Times New Roman" w:cs="Times New Roman"/>
          <w:b/>
          <w:sz w:val="24"/>
          <w:szCs w:val="24"/>
        </w:rPr>
        <w:t>EXISTING SYSTEM</w:t>
      </w:r>
      <w:r>
        <w:rPr>
          <w:rFonts w:ascii="Times New Roman" w:hAnsi="Times New Roman" w:cs="Times New Roman"/>
          <w:b/>
          <w:sz w:val="24"/>
          <w:szCs w:val="24"/>
        </w:rPr>
        <w:t>:</w:t>
      </w:r>
    </w:p>
    <w:p w14:paraId="4B1453A1" w14:textId="77777777" w:rsidR="003A24C8" w:rsidRDefault="003A24C8" w:rsidP="003A24C8">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B95C6B">
        <w:rPr>
          <w:rFonts w:ascii="Times New Roman" w:hAnsi="Times New Roman" w:cs="Times New Roman"/>
          <w:sz w:val="24"/>
          <w:szCs w:val="24"/>
        </w:rPr>
        <w:t>This system monitors various environmental and physiological parameters for soldiers deployed in challenging conditions. It utilizes wireless modules, diverse sensors and a microcontroller. By integrating the soldier's body temperature and external weather conditions, the system adjusts the uniform's temperature accordingly. Additionally, it can transmit data to a remote server for analysis and alerts. Solar panels embedded in the uniform's fabric collect solar energy to power the system.</w:t>
      </w:r>
    </w:p>
    <w:p w14:paraId="65D92D8A" w14:textId="77777777" w:rsidR="003A24C8" w:rsidRDefault="003A24C8" w:rsidP="003A24C8">
      <w:pPr>
        <w:spacing w:line="360" w:lineRule="auto"/>
        <w:rPr>
          <w:rFonts w:ascii="Times New Roman" w:hAnsi="Times New Roman" w:cs="Times New Roman"/>
          <w:sz w:val="24"/>
          <w:szCs w:val="24"/>
        </w:rPr>
      </w:pPr>
    </w:p>
    <w:p w14:paraId="57B4F01B" w14:textId="77777777" w:rsidR="003A24C8" w:rsidRPr="00171DBE" w:rsidRDefault="003A24C8" w:rsidP="003A24C8">
      <w:pPr>
        <w:spacing w:line="360" w:lineRule="auto"/>
        <w:rPr>
          <w:rFonts w:ascii="Times New Roman" w:hAnsi="Times New Roman" w:cs="Times New Roman"/>
          <w:b/>
          <w:sz w:val="24"/>
          <w:szCs w:val="24"/>
        </w:rPr>
      </w:pPr>
      <w:r w:rsidRPr="00171DBE">
        <w:rPr>
          <w:rFonts w:ascii="Times New Roman" w:hAnsi="Times New Roman" w:cs="Times New Roman"/>
          <w:b/>
          <w:sz w:val="24"/>
          <w:szCs w:val="24"/>
        </w:rPr>
        <w:t>DISADVANTAGE:</w:t>
      </w:r>
    </w:p>
    <w:p w14:paraId="536C2801" w14:textId="77777777" w:rsidR="003A24C8" w:rsidRPr="00171DBE" w:rsidRDefault="003A24C8" w:rsidP="003A24C8">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Depends on sunlight</w:t>
      </w:r>
      <w:r w:rsidRPr="00171DBE">
        <w:rPr>
          <w:rFonts w:ascii="Times New Roman" w:eastAsia="Times New Roman" w:hAnsi="Times New Roman" w:cs="Times New Roman"/>
          <w:sz w:val="24"/>
          <w:szCs w:val="24"/>
          <w:lang w:eastAsia="en-IN"/>
        </w:rPr>
        <w:t xml:space="preserve"> – Solar panels may not work well in cloudy or dark environments.</w:t>
      </w:r>
    </w:p>
    <w:p w14:paraId="7747934A" w14:textId="77777777" w:rsidR="003A24C8" w:rsidRPr="00171DBE" w:rsidRDefault="003A24C8" w:rsidP="003A24C8">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Can be bulky</w:t>
      </w:r>
      <w:r w:rsidRPr="00171DBE">
        <w:rPr>
          <w:rFonts w:ascii="Times New Roman" w:eastAsia="Times New Roman" w:hAnsi="Times New Roman" w:cs="Times New Roman"/>
          <w:sz w:val="24"/>
          <w:szCs w:val="24"/>
          <w:lang w:eastAsia="en-IN"/>
        </w:rPr>
        <w:t xml:space="preserve"> – Adding electronics to the uniform may make it heavy or uncomfortable.</w:t>
      </w:r>
    </w:p>
    <w:p w14:paraId="0FEA716D" w14:textId="77777777" w:rsidR="003A24C8" w:rsidRPr="00171DBE" w:rsidRDefault="003A24C8" w:rsidP="003A24C8">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Heating might not be even</w:t>
      </w:r>
      <w:r w:rsidRPr="00171DBE">
        <w:rPr>
          <w:rFonts w:ascii="Times New Roman" w:eastAsia="Times New Roman" w:hAnsi="Times New Roman" w:cs="Times New Roman"/>
          <w:sz w:val="24"/>
          <w:szCs w:val="24"/>
          <w:lang w:eastAsia="en-IN"/>
        </w:rPr>
        <w:t xml:space="preserve"> – Peltier elements may not heat or cool all parts of the body equally.</w:t>
      </w:r>
    </w:p>
    <w:p w14:paraId="300E19AC" w14:textId="77777777" w:rsidR="003A24C8" w:rsidRPr="00171DBE" w:rsidRDefault="003A24C8" w:rsidP="003A24C8">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Wireless signals may fail</w:t>
      </w:r>
      <w:r w:rsidRPr="00171DBE">
        <w:rPr>
          <w:rFonts w:ascii="Times New Roman" w:eastAsia="Times New Roman" w:hAnsi="Times New Roman" w:cs="Times New Roman"/>
          <w:sz w:val="24"/>
          <w:szCs w:val="24"/>
          <w:lang w:eastAsia="en-IN"/>
        </w:rPr>
        <w:t xml:space="preserve"> – Communication may not work in remote or signal-blocked areas.</w:t>
      </w:r>
    </w:p>
    <w:p w14:paraId="27FBA25E" w14:textId="77777777" w:rsidR="003A24C8" w:rsidRPr="00171DBE" w:rsidRDefault="003A24C8" w:rsidP="003A24C8">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Expensive to make</w:t>
      </w:r>
      <w:r w:rsidRPr="00171DBE">
        <w:rPr>
          <w:rFonts w:ascii="Times New Roman" w:eastAsia="Times New Roman" w:hAnsi="Times New Roman" w:cs="Times New Roman"/>
          <w:sz w:val="24"/>
          <w:szCs w:val="24"/>
          <w:lang w:eastAsia="en-IN"/>
        </w:rPr>
        <w:t xml:space="preserve"> – Advanced sensors and materials can increase the overall cost.</w:t>
      </w:r>
    </w:p>
    <w:p w14:paraId="7B90C38A" w14:textId="77777777" w:rsidR="003A24C8" w:rsidRPr="00171DBE" w:rsidRDefault="003A24C8" w:rsidP="003A24C8">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Not fully waterproof</w:t>
      </w:r>
      <w:r w:rsidRPr="00171DBE">
        <w:rPr>
          <w:rFonts w:ascii="Times New Roman" w:eastAsia="Times New Roman" w:hAnsi="Times New Roman" w:cs="Times New Roman"/>
          <w:sz w:val="24"/>
          <w:szCs w:val="24"/>
          <w:lang w:eastAsia="en-IN"/>
        </w:rPr>
        <w:t xml:space="preserve"> – Electronics may get damaged in rain or harsh weather.</w:t>
      </w:r>
    </w:p>
    <w:p w14:paraId="7BAA8BB3" w14:textId="77777777" w:rsidR="003A24C8" w:rsidRPr="006A3060" w:rsidRDefault="003A24C8" w:rsidP="003A24C8">
      <w:pPr>
        <w:spacing w:line="360" w:lineRule="auto"/>
        <w:rPr>
          <w:rFonts w:ascii="Times New Roman" w:hAnsi="Times New Roman" w:cs="Times New Roman"/>
          <w:sz w:val="24"/>
          <w:szCs w:val="24"/>
        </w:rPr>
      </w:pPr>
    </w:p>
    <w:p w14:paraId="58BE5AEC" w14:textId="77777777" w:rsidR="003A24C8" w:rsidRDefault="003A24C8" w:rsidP="003A24C8">
      <w:pPr>
        <w:spacing w:line="360" w:lineRule="auto"/>
        <w:rPr>
          <w:rFonts w:ascii="Times New Roman" w:hAnsi="Times New Roman" w:cs="Times New Roman"/>
          <w:sz w:val="24"/>
          <w:szCs w:val="24"/>
        </w:rPr>
      </w:pPr>
      <w:r w:rsidRPr="00B95C6B">
        <w:rPr>
          <w:rFonts w:ascii="Times New Roman" w:hAnsi="Times New Roman" w:cs="Times New Roman"/>
          <w:b/>
          <w:sz w:val="24"/>
          <w:szCs w:val="24"/>
        </w:rPr>
        <w:t xml:space="preserve">PROPOSED SYSTEM          </w:t>
      </w:r>
    </w:p>
    <w:p w14:paraId="19B2E42E" w14:textId="77777777" w:rsidR="003A24C8" w:rsidRDefault="003A24C8" w:rsidP="003A24C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A3060">
        <w:rPr>
          <w:rFonts w:ascii="Times New Roman" w:hAnsi="Times New Roman" w:cs="Times New Roman"/>
          <w:sz w:val="24"/>
          <w:szCs w:val="24"/>
        </w:rPr>
        <w:t xml:space="preserve">The proposed system is a </w:t>
      </w:r>
      <w:r w:rsidRPr="006A3060">
        <w:rPr>
          <w:rStyle w:val="Strong"/>
          <w:rFonts w:ascii="Times New Roman" w:hAnsi="Times New Roman" w:cs="Times New Roman"/>
          <w:sz w:val="24"/>
          <w:szCs w:val="24"/>
        </w:rPr>
        <w:t>smart embedded wearable module</w:t>
      </w:r>
      <w:r w:rsidRPr="006A3060">
        <w:rPr>
          <w:rFonts w:ascii="Times New Roman" w:hAnsi="Times New Roman" w:cs="Times New Roman"/>
          <w:sz w:val="24"/>
          <w:szCs w:val="24"/>
        </w:rPr>
        <w:t xml:space="preserve"> designed for soldiers operating in extreme and hazardous environments. It integrates </w:t>
      </w:r>
      <w:r w:rsidRPr="006A3060">
        <w:rPr>
          <w:rStyle w:val="Strong"/>
          <w:rFonts w:ascii="Times New Roman" w:hAnsi="Times New Roman" w:cs="Times New Roman"/>
          <w:sz w:val="24"/>
          <w:szCs w:val="24"/>
        </w:rPr>
        <w:t>environmental monitoring</w:t>
      </w:r>
      <w:r w:rsidRPr="006A3060">
        <w:rPr>
          <w:rFonts w:ascii="Times New Roman" w:hAnsi="Times New Roman" w:cs="Times New Roman"/>
          <w:sz w:val="24"/>
          <w:szCs w:val="24"/>
        </w:rPr>
        <w:t xml:space="preserve">, </w:t>
      </w:r>
      <w:r w:rsidRPr="006A3060">
        <w:rPr>
          <w:rStyle w:val="Strong"/>
          <w:rFonts w:ascii="Times New Roman" w:hAnsi="Times New Roman" w:cs="Times New Roman"/>
          <w:sz w:val="24"/>
          <w:szCs w:val="24"/>
        </w:rPr>
        <w:t>personal safety control</w:t>
      </w:r>
      <w:r w:rsidRPr="006A3060">
        <w:rPr>
          <w:rFonts w:ascii="Times New Roman" w:hAnsi="Times New Roman" w:cs="Times New Roman"/>
          <w:sz w:val="24"/>
          <w:szCs w:val="24"/>
        </w:rPr>
        <w:t xml:space="preserve">, and </w:t>
      </w:r>
      <w:r w:rsidRPr="006A3060">
        <w:rPr>
          <w:rStyle w:val="Strong"/>
          <w:rFonts w:ascii="Times New Roman" w:hAnsi="Times New Roman" w:cs="Times New Roman"/>
          <w:sz w:val="24"/>
          <w:szCs w:val="24"/>
        </w:rPr>
        <w:t>automated thermal regulation</w:t>
      </w:r>
      <w:r w:rsidRPr="006A3060">
        <w:rPr>
          <w:rFonts w:ascii="Times New Roman" w:hAnsi="Times New Roman" w:cs="Times New Roman"/>
          <w:sz w:val="24"/>
          <w:szCs w:val="24"/>
        </w:rPr>
        <w:t xml:space="preserve"> using a combination of sensors and actuators powered by </w:t>
      </w:r>
      <w:r w:rsidRPr="006A3060">
        <w:rPr>
          <w:rStyle w:val="Strong"/>
          <w:rFonts w:ascii="Times New Roman" w:hAnsi="Times New Roman" w:cs="Times New Roman"/>
          <w:sz w:val="24"/>
          <w:szCs w:val="24"/>
        </w:rPr>
        <w:t>ESP8266</w:t>
      </w:r>
      <w:r w:rsidRPr="006A3060">
        <w:rPr>
          <w:rFonts w:ascii="Times New Roman" w:hAnsi="Times New Roman" w:cs="Times New Roman"/>
          <w:sz w:val="24"/>
          <w:szCs w:val="24"/>
        </w:rPr>
        <w:t xml:space="preserve"> and controlled remotely via </w:t>
      </w:r>
      <w:r w:rsidRPr="006A3060">
        <w:rPr>
          <w:rStyle w:val="Strong"/>
          <w:rFonts w:ascii="Times New Roman" w:hAnsi="Times New Roman" w:cs="Times New Roman"/>
          <w:sz w:val="24"/>
          <w:szCs w:val="24"/>
        </w:rPr>
        <w:t>IoT connectivity</w:t>
      </w:r>
      <w:r w:rsidRPr="006A3060">
        <w:rPr>
          <w:rFonts w:ascii="Times New Roman" w:hAnsi="Times New Roman" w:cs="Times New Roman"/>
          <w:sz w:val="24"/>
          <w:szCs w:val="24"/>
        </w:rPr>
        <w:t>.</w:t>
      </w:r>
    </w:p>
    <w:p w14:paraId="7EE88762" w14:textId="77777777" w:rsidR="003A24C8" w:rsidRDefault="003A24C8" w:rsidP="003A24C8">
      <w:pPr>
        <w:spacing w:before="100" w:beforeAutospacing="1" w:after="100" w:afterAutospacing="1" w:line="360" w:lineRule="auto"/>
        <w:outlineLvl w:val="3"/>
        <w:rPr>
          <w:rFonts w:ascii="Times New Roman" w:eastAsia="Times New Roman" w:hAnsi="Times New Roman" w:cs="Times New Roman"/>
          <w:b/>
          <w:bCs/>
          <w:sz w:val="24"/>
          <w:szCs w:val="24"/>
          <w:lang w:eastAsia="en-IN"/>
        </w:rPr>
      </w:pPr>
    </w:p>
    <w:p w14:paraId="399EB02A" w14:textId="77777777" w:rsidR="003A24C8" w:rsidRPr="006A3060" w:rsidRDefault="003A24C8" w:rsidP="003A24C8">
      <w:pPr>
        <w:spacing w:before="100" w:beforeAutospacing="1" w:after="100" w:afterAutospacing="1" w:line="360" w:lineRule="auto"/>
        <w:outlineLvl w:val="3"/>
        <w:rPr>
          <w:rFonts w:ascii="Times New Roman" w:eastAsia="Times New Roman" w:hAnsi="Times New Roman" w:cs="Times New Roman"/>
          <w:b/>
          <w:bCs/>
          <w:sz w:val="24"/>
          <w:szCs w:val="24"/>
          <w:lang w:eastAsia="en-IN"/>
        </w:rPr>
      </w:pPr>
      <w:r w:rsidRPr="006A3060">
        <w:rPr>
          <w:rFonts w:ascii="Times New Roman" w:eastAsia="Times New Roman" w:hAnsi="Times New Roman" w:cs="Times New Roman"/>
          <w:b/>
          <w:bCs/>
          <w:sz w:val="24"/>
          <w:szCs w:val="24"/>
          <w:lang w:eastAsia="en-IN"/>
        </w:rPr>
        <w:t>1. Toxic Gas Detection</w:t>
      </w:r>
    </w:p>
    <w:p w14:paraId="17D914F3" w14:textId="77777777" w:rsidR="003A24C8" w:rsidRPr="006A3060" w:rsidRDefault="003A24C8" w:rsidP="003A24C8">
      <w:pPr>
        <w:numPr>
          <w:ilvl w:val="0"/>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The </w:t>
      </w:r>
      <w:r w:rsidRPr="006A3060">
        <w:rPr>
          <w:rFonts w:ascii="Times New Roman" w:eastAsia="Times New Roman" w:hAnsi="Times New Roman" w:cs="Times New Roman"/>
          <w:b/>
          <w:bCs/>
          <w:sz w:val="24"/>
          <w:szCs w:val="24"/>
          <w:lang w:eastAsia="en-IN"/>
        </w:rPr>
        <w:t>Gas sensor</w:t>
      </w:r>
      <w:r w:rsidRPr="006A3060">
        <w:rPr>
          <w:rFonts w:ascii="Times New Roman" w:eastAsia="Times New Roman" w:hAnsi="Times New Roman" w:cs="Times New Roman"/>
          <w:sz w:val="24"/>
          <w:szCs w:val="24"/>
          <w:lang w:eastAsia="en-IN"/>
        </w:rPr>
        <w:t xml:space="preserve"> continuously monitors for the presence of harmful gases (e.g., CO, methane, LPG).</w:t>
      </w:r>
    </w:p>
    <w:p w14:paraId="7E057202" w14:textId="77777777" w:rsidR="003A24C8" w:rsidRPr="006A3060" w:rsidRDefault="003A24C8" w:rsidP="003A24C8">
      <w:pPr>
        <w:numPr>
          <w:ilvl w:val="0"/>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When toxic gas is detected beyond a safe threshold, the system:</w:t>
      </w:r>
    </w:p>
    <w:p w14:paraId="31F3BEB9" w14:textId="77777777" w:rsidR="003A24C8" w:rsidRPr="006A3060" w:rsidRDefault="003A24C8" w:rsidP="003A24C8">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Activates a </w:t>
      </w:r>
      <w:r w:rsidRPr="006A3060">
        <w:rPr>
          <w:rFonts w:ascii="Times New Roman" w:eastAsia="Times New Roman" w:hAnsi="Times New Roman" w:cs="Times New Roman"/>
          <w:b/>
          <w:bCs/>
          <w:sz w:val="24"/>
          <w:szCs w:val="24"/>
          <w:lang w:eastAsia="en-IN"/>
        </w:rPr>
        <w:t>cooling fan</w:t>
      </w:r>
      <w:r w:rsidRPr="006A3060">
        <w:rPr>
          <w:rFonts w:ascii="Times New Roman" w:eastAsia="Times New Roman" w:hAnsi="Times New Roman" w:cs="Times New Roman"/>
          <w:sz w:val="24"/>
          <w:szCs w:val="24"/>
          <w:lang w:eastAsia="en-IN"/>
        </w:rPr>
        <w:t xml:space="preserve"> for ventilation.</w:t>
      </w:r>
    </w:p>
    <w:p w14:paraId="6EE88CC1" w14:textId="77777777" w:rsidR="003A24C8" w:rsidRPr="006A3060" w:rsidRDefault="003A24C8" w:rsidP="003A24C8">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Sends an </w:t>
      </w:r>
      <w:r w:rsidRPr="006A3060">
        <w:rPr>
          <w:rFonts w:ascii="Times New Roman" w:eastAsia="Times New Roman" w:hAnsi="Times New Roman" w:cs="Times New Roman"/>
          <w:b/>
          <w:bCs/>
          <w:sz w:val="24"/>
          <w:szCs w:val="24"/>
          <w:lang w:eastAsia="en-IN"/>
        </w:rPr>
        <w:t>alert to a remote server</w:t>
      </w:r>
      <w:r w:rsidRPr="006A3060">
        <w:rPr>
          <w:rFonts w:ascii="Times New Roman" w:eastAsia="Times New Roman" w:hAnsi="Times New Roman" w:cs="Times New Roman"/>
          <w:sz w:val="24"/>
          <w:szCs w:val="24"/>
          <w:lang w:eastAsia="en-IN"/>
        </w:rPr>
        <w:t xml:space="preserve"> via Wi-Fi using ESP8266.</w:t>
      </w:r>
    </w:p>
    <w:p w14:paraId="6A6CC83D" w14:textId="77777777" w:rsidR="003A24C8" w:rsidRPr="006A3060" w:rsidRDefault="003A24C8" w:rsidP="003A24C8">
      <w:pPr>
        <w:spacing w:before="100" w:beforeAutospacing="1" w:after="100" w:afterAutospacing="1" w:line="360" w:lineRule="auto"/>
        <w:outlineLvl w:val="3"/>
        <w:rPr>
          <w:rFonts w:ascii="Times New Roman" w:eastAsia="Times New Roman" w:hAnsi="Times New Roman" w:cs="Times New Roman"/>
          <w:b/>
          <w:bCs/>
          <w:sz w:val="24"/>
          <w:szCs w:val="24"/>
          <w:lang w:eastAsia="en-IN"/>
        </w:rPr>
      </w:pPr>
      <w:r w:rsidRPr="006A3060">
        <w:rPr>
          <w:rFonts w:ascii="Times New Roman" w:eastAsia="Times New Roman" w:hAnsi="Times New Roman" w:cs="Times New Roman"/>
          <w:b/>
          <w:bCs/>
          <w:sz w:val="24"/>
          <w:szCs w:val="24"/>
          <w:lang w:eastAsia="en-IN"/>
        </w:rPr>
        <w:t>2. Proximity &amp; Obstacle Monitoring</w:t>
      </w:r>
    </w:p>
    <w:p w14:paraId="6A4ABD60" w14:textId="77777777" w:rsidR="003A24C8" w:rsidRPr="006A3060" w:rsidRDefault="003A24C8" w:rsidP="003A24C8">
      <w:pPr>
        <w:numPr>
          <w:ilvl w:val="0"/>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lastRenderedPageBreak/>
        <w:t xml:space="preserve">An </w:t>
      </w:r>
      <w:r w:rsidRPr="006A3060">
        <w:rPr>
          <w:rFonts w:ascii="Times New Roman" w:eastAsia="Times New Roman" w:hAnsi="Times New Roman" w:cs="Times New Roman"/>
          <w:b/>
          <w:bCs/>
          <w:sz w:val="24"/>
          <w:szCs w:val="24"/>
          <w:lang w:eastAsia="en-IN"/>
        </w:rPr>
        <w:t>Ultrasonic sensor</w:t>
      </w:r>
      <w:r w:rsidRPr="006A3060">
        <w:rPr>
          <w:rFonts w:ascii="Times New Roman" w:eastAsia="Times New Roman" w:hAnsi="Times New Roman" w:cs="Times New Roman"/>
          <w:sz w:val="24"/>
          <w:szCs w:val="24"/>
          <w:lang w:eastAsia="en-IN"/>
        </w:rPr>
        <w:t xml:space="preserve"> is embedded to detect nearby objects or moving threats.</w:t>
      </w:r>
    </w:p>
    <w:p w14:paraId="504FF752" w14:textId="77777777" w:rsidR="003A24C8" w:rsidRPr="006A3060" w:rsidRDefault="003A24C8" w:rsidP="003A24C8">
      <w:pPr>
        <w:numPr>
          <w:ilvl w:val="0"/>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Useful for:</w:t>
      </w:r>
    </w:p>
    <w:p w14:paraId="26CFF0C3" w14:textId="77777777" w:rsidR="003A24C8" w:rsidRPr="006A3060" w:rsidRDefault="003A24C8" w:rsidP="003A24C8">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Detecting environmental obstructions or potential hazards.</w:t>
      </w:r>
    </w:p>
    <w:p w14:paraId="125438DE" w14:textId="77777777" w:rsidR="003A24C8" w:rsidRPr="006A3060" w:rsidRDefault="003A24C8" w:rsidP="003A24C8">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Enhancing safety during operations in low visibility or confined areas.</w:t>
      </w:r>
    </w:p>
    <w:p w14:paraId="44164FD3" w14:textId="77777777" w:rsidR="003A24C8" w:rsidRPr="006A3060" w:rsidRDefault="003A24C8" w:rsidP="003A24C8">
      <w:pPr>
        <w:spacing w:before="100" w:beforeAutospacing="1" w:after="100" w:afterAutospacing="1" w:line="360" w:lineRule="auto"/>
        <w:outlineLvl w:val="3"/>
        <w:rPr>
          <w:rFonts w:ascii="Times New Roman" w:eastAsia="Times New Roman" w:hAnsi="Times New Roman" w:cs="Times New Roman"/>
          <w:b/>
          <w:bCs/>
          <w:sz w:val="24"/>
          <w:szCs w:val="24"/>
          <w:lang w:eastAsia="en-IN"/>
        </w:rPr>
      </w:pPr>
      <w:r w:rsidRPr="006A3060">
        <w:rPr>
          <w:rFonts w:ascii="Times New Roman" w:eastAsia="Times New Roman" w:hAnsi="Times New Roman" w:cs="Times New Roman"/>
          <w:b/>
          <w:bCs/>
          <w:sz w:val="24"/>
          <w:szCs w:val="24"/>
          <w:lang w:eastAsia="en-IN"/>
        </w:rPr>
        <w:t>3. Dynamic Body Temperature Regulation</w:t>
      </w:r>
    </w:p>
    <w:p w14:paraId="27012DD1" w14:textId="77777777" w:rsidR="003A24C8" w:rsidRPr="006A3060" w:rsidRDefault="003A24C8" w:rsidP="003A24C8">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A </w:t>
      </w:r>
      <w:r w:rsidRPr="006A3060">
        <w:rPr>
          <w:rFonts w:ascii="Times New Roman" w:eastAsia="Times New Roman" w:hAnsi="Times New Roman" w:cs="Times New Roman"/>
          <w:b/>
          <w:bCs/>
          <w:sz w:val="24"/>
          <w:szCs w:val="24"/>
          <w:lang w:eastAsia="en-IN"/>
        </w:rPr>
        <w:t>Peltier module</w:t>
      </w:r>
      <w:r w:rsidRPr="006A3060">
        <w:rPr>
          <w:rFonts w:ascii="Times New Roman" w:eastAsia="Times New Roman" w:hAnsi="Times New Roman" w:cs="Times New Roman"/>
          <w:sz w:val="24"/>
          <w:szCs w:val="24"/>
          <w:lang w:eastAsia="en-IN"/>
        </w:rPr>
        <w:t xml:space="preserve"> is used to heat or cool the soldier’s uniform based on surrounding temperature conditions.</w:t>
      </w:r>
    </w:p>
    <w:p w14:paraId="73476E6F" w14:textId="77777777" w:rsidR="003A24C8" w:rsidRPr="006A3060" w:rsidRDefault="003A24C8" w:rsidP="003A24C8">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Controlled by the </w:t>
      </w:r>
      <w:r w:rsidRPr="006A3060">
        <w:rPr>
          <w:rFonts w:ascii="Times New Roman" w:eastAsia="Times New Roman" w:hAnsi="Times New Roman" w:cs="Times New Roman"/>
          <w:b/>
          <w:bCs/>
          <w:sz w:val="24"/>
          <w:szCs w:val="24"/>
          <w:lang w:eastAsia="en-IN"/>
        </w:rPr>
        <w:t>ESP8266</w:t>
      </w:r>
      <w:r w:rsidRPr="006A3060">
        <w:rPr>
          <w:rFonts w:ascii="Times New Roman" w:eastAsia="Times New Roman" w:hAnsi="Times New Roman" w:cs="Times New Roman"/>
          <w:sz w:val="24"/>
          <w:szCs w:val="24"/>
          <w:lang w:eastAsia="en-IN"/>
        </w:rPr>
        <w:t xml:space="preserve"> via a </w:t>
      </w:r>
      <w:r w:rsidRPr="006A3060">
        <w:rPr>
          <w:rFonts w:ascii="Times New Roman" w:eastAsia="Times New Roman" w:hAnsi="Times New Roman" w:cs="Times New Roman"/>
          <w:b/>
          <w:bCs/>
          <w:sz w:val="24"/>
          <w:szCs w:val="24"/>
          <w:lang w:eastAsia="en-IN"/>
        </w:rPr>
        <w:t>relay module</w:t>
      </w:r>
      <w:r w:rsidRPr="006A3060">
        <w:rPr>
          <w:rFonts w:ascii="Times New Roman" w:eastAsia="Times New Roman" w:hAnsi="Times New Roman" w:cs="Times New Roman"/>
          <w:sz w:val="24"/>
          <w:szCs w:val="24"/>
          <w:lang w:eastAsia="en-IN"/>
        </w:rPr>
        <w:t>.</w:t>
      </w:r>
    </w:p>
    <w:p w14:paraId="16648B6B" w14:textId="77777777" w:rsidR="003A24C8" w:rsidRPr="006A3060" w:rsidRDefault="003A24C8" w:rsidP="003A24C8">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Automatically activates when ambient conditions exceed comfort thresholds.</w:t>
      </w:r>
    </w:p>
    <w:p w14:paraId="2A453B59" w14:textId="77777777" w:rsidR="003A24C8" w:rsidRPr="006A3060" w:rsidRDefault="003A24C8" w:rsidP="003A24C8">
      <w:pPr>
        <w:spacing w:before="100" w:beforeAutospacing="1" w:after="100" w:afterAutospacing="1" w:line="360" w:lineRule="auto"/>
        <w:outlineLvl w:val="3"/>
        <w:rPr>
          <w:rFonts w:ascii="Times New Roman" w:eastAsia="Times New Roman" w:hAnsi="Times New Roman" w:cs="Times New Roman"/>
          <w:b/>
          <w:bCs/>
          <w:sz w:val="24"/>
          <w:szCs w:val="24"/>
          <w:lang w:eastAsia="en-IN"/>
        </w:rPr>
      </w:pPr>
      <w:r w:rsidRPr="006A3060">
        <w:rPr>
          <w:rFonts w:ascii="Times New Roman" w:eastAsia="Times New Roman" w:hAnsi="Times New Roman" w:cs="Times New Roman"/>
          <w:b/>
          <w:bCs/>
          <w:sz w:val="24"/>
          <w:szCs w:val="24"/>
          <w:lang w:eastAsia="en-IN"/>
        </w:rPr>
        <w:t>4. Smart Cooling with Fan Control</w:t>
      </w:r>
    </w:p>
    <w:p w14:paraId="3D029701" w14:textId="77777777" w:rsidR="003A24C8" w:rsidRPr="006A3060" w:rsidRDefault="003A24C8" w:rsidP="003A24C8">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A </w:t>
      </w:r>
      <w:r w:rsidRPr="006A3060">
        <w:rPr>
          <w:rFonts w:ascii="Times New Roman" w:eastAsia="Times New Roman" w:hAnsi="Times New Roman" w:cs="Times New Roman"/>
          <w:b/>
          <w:bCs/>
          <w:sz w:val="24"/>
          <w:szCs w:val="24"/>
          <w:lang w:eastAsia="en-IN"/>
        </w:rPr>
        <w:t>DC fan</w:t>
      </w:r>
      <w:r w:rsidRPr="006A3060">
        <w:rPr>
          <w:rFonts w:ascii="Times New Roman" w:eastAsia="Times New Roman" w:hAnsi="Times New Roman" w:cs="Times New Roman"/>
          <w:sz w:val="24"/>
          <w:szCs w:val="24"/>
          <w:lang w:eastAsia="en-IN"/>
        </w:rPr>
        <w:t xml:space="preserve"> assists in cooling during overheating scenarios, activated based on:</w:t>
      </w:r>
    </w:p>
    <w:p w14:paraId="2767DAC1" w14:textId="77777777" w:rsidR="003A24C8" w:rsidRPr="006A3060" w:rsidRDefault="003A24C8" w:rsidP="003A24C8">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High ambient temperature.</w:t>
      </w:r>
    </w:p>
    <w:p w14:paraId="563FEC56" w14:textId="77777777" w:rsidR="003A24C8" w:rsidRPr="006A3060" w:rsidRDefault="003A24C8" w:rsidP="003A24C8">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High body temperature.</w:t>
      </w:r>
    </w:p>
    <w:p w14:paraId="6D5A915B" w14:textId="77777777" w:rsidR="003A24C8" w:rsidRPr="006A3060" w:rsidRDefault="003A24C8" w:rsidP="003A24C8">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Harmful gas presence.</w:t>
      </w:r>
    </w:p>
    <w:p w14:paraId="46874266" w14:textId="77777777" w:rsidR="003A24C8" w:rsidRPr="006A3060" w:rsidRDefault="003A24C8" w:rsidP="003A24C8">
      <w:pPr>
        <w:spacing w:before="100" w:beforeAutospacing="1" w:after="100" w:afterAutospacing="1" w:line="360" w:lineRule="auto"/>
        <w:outlineLvl w:val="3"/>
        <w:rPr>
          <w:rFonts w:ascii="Times New Roman" w:eastAsia="Times New Roman" w:hAnsi="Times New Roman" w:cs="Times New Roman"/>
          <w:b/>
          <w:bCs/>
          <w:sz w:val="24"/>
          <w:szCs w:val="24"/>
          <w:lang w:eastAsia="en-IN"/>
        </w:rPr>
      </w:pPr>
      <w:r w:rsidRPr="006A3060">
        <w:rPr>
          <w:rFonts w:ascii="Times New Roman" w:eastAsia="Times New Roman" w:hAnsi="Times New Roman" w:cs="Times New Roman"/>
          <w:b/>
          <w:bCs/>
          <w:sz w:val="24"/>
          <w:szCs w:val="24"/>
          <w:lang w:eastAsia="en-IN"/>
        </w:rPr>
        <w:t>5. IoT Connectivity (ESP8266)</w:t>
      </w:r>
    </w:p>
    <w:p w14:paraId="4E0B2416" w14:textId="77777777" w:rsidR="003A24C8" w:rsidRPr="006A3060" w:rsidRDefault="003A24C8" w:rsidP="003A24C8">
      <w:pPr>
        <w:numPr>
          <w:ilvl w:val="0"/>
          <w:numId w:val="5"/>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Sends real-time data (temperature, gas levels, obstacle distance) to a </w:t>
      </w:r>
      <w:r w:rsidRPr="006A3060">
        <w:rPr>
          <w:rFonts w:ascii="Times New Roman" w:eastAsia="Times New Roman" w:hAnsi="Times New Roman" w:cs="Times New Roman"/>
          <w:b/>
          <w:bCs/>
          <w:sz w:val="24"/>
          <w:szCs w:val="24"/>
          <w:lang w:eastAsia="en-IN"/>
        </w:rPr>
        <w:t>cloud dashboard</w:t>
      </w:r>
      <w:r w:rsidRPr="006A3060">
        <w:rPr>
          <w:rFonts w:ascii="Times New Roman" w:eastAsia="Times New Roman" w:hAnsi="Times New Roman" w:cs="Times New Roman"/>
          <w:sz w:val="24"/>
          <w:szCs w:val="24"/>
          <w:lang w:eastAsia="en-IN"/>
        </w:rPr>
        <w:t>.</w:t>
      </w:r>
    </w:p>
    <w:p w14:paraId="1C744273" w14:textId="77777777" w:rsidR="003A24C8" w:rsidRPr="006A3060" w:rsidRDefault="003A24C8" w:rsidP="003A24C8">
      <w:pPr>
        <w:numPr>
          <w:ilvl w:val="0"/>
          <w:numId w:val="5"/>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Enables </w:t>
      </w:r>
      <w:r w:rsidRPr="006A3060">
        <w:rPr>
          <w:rFonts w:ascii="Times New Roman" w:eastAsia="Times New Roman" w:hAnsi="Times New Roman" w:cs="Times New Roman"/>
          <w:b/>
          <w:bCs/>
          <w:sz w:val="24"/>
          <w:szCs w:val="24"/>
          <w:lang w:eastAsia="en-IN"/>
        </w:rPr>
        <w:t>remote monitoring</w:t>
      </w:r>
      <w:r w:rsidRPr="006A3060">
        <w:rPr>
          <w:rFonts w:ascii="Times New Roman" w:eastAsia="Times New Roman" w:hAnsi="Times New Roman" w:cs="Times New Roman"/>
          <w:sz w:val="24"/>
          <w:szCs w:val="24"/>
          <w:lang w:eastAsia="en-IN"/>
        </w:rPr>
        <w:t xml:space="preserve"> by commanders or control units.</w:t>
      </w:r>
    </w:p>
    <w:p w14:paraId="3326032E" w14:textId="77777777" w:rsidR="003A24C8" w:rsidRDefault="003A24C8" w:rsidP="003A24C8">
      <w:pPr>
        <w:numPr>
          <w:ilvl w:val="0"/>
          <w:numId w:val="5"/>
        </w:numPr>
        <w:spacing w:before="100" w:beforeAutospacing="1" w:after="100" w:afterAutospacing="1" w:line="360" w:lineRule="auto"/>
        <w:rPr>
          <w:rFonts w:ascii="Times New Roman" w:eastAsia="Times New Roman" w:hAnsi="Times New Roman" w:cs="Times New Roman"/>
          <w:sz w:val="24"/>
          <w:szCs w:val="24"/>
          <w:lang w:eastAsia="en-IN"/>
        </w:rPr>
      </w:pPr>
      <w:r w:rsidRPr="006A3060">
        <w:rPr>
          <w:rFonts w:ascii="Times New Roman" w:eastAsia="Times New Roman" w:hAnsi="Times New Roman" w:cs="Times New Roman"/>
          <w:sz w:val="24"/>
          <w:szCs w:val="24"/>
          <w:lang w:eastAsia="en-IN"/>
        </w:rPr>
        <w:t xml:space="preserve">Can be integrated with platforms </w:t>
      </w:r>
      <w:proofErr w:type="gramStart"/>
      <w:r w:rsidRPr="006A3060">
        <w:rPr>
          <w:rFonts w:ascii="Times New Roman" w:eastAsia="Times New Roman" w:hAnsi="Times New Roman" w:cs="Times New Roman"/>
          <w:sz w:val="24"/>
          <w:szCs w:val="24"/>
          <w:lang w:eastAsia="en-IN"/>
        </w:rPr>
        <w:t>like ,</w:t>
      </w:r>
      <w:proofErr w:type="gramEnd"/>
      <w:r w:rsidRPr="006A3060">
        <w:rPr>
          <w:rFonts w:ascii="Times New Roman" w:eastAsia="Times New Roman" w:hAnsi="Times New Roman" w:cs="Times New Roman"/>
          <w:sz w:val="24"/>
          <w:szCs w:val="24"/>
          <w:lang w:eastAsia="en-IN"/>
        </w:rPr>
        <w:t xml:space="preserve"> </w:t>
      </w:r>
      <w:r w:rsidRPr="006A3060">
        <w:rPr>
          <w:rFonts w:ascii="Times New Roman" w:eastAsia="Times New Roman" w:hAnsi="Times New Roman" w:cs="Times New Roman"/>
          <w:b/>
          <w:bCs/>
          <w:sz w:val="24"/>
          <w:szCs w:val="24"/>
          <w:lang w:eastAsia="en-IN"/>
        </w:rPr>
        <w:t>ThingSpeak</w:t>
      </w:r>
      <w:r w:rsidRPr="006A3060">
        <w:rPr>
          <w:rFonts w:ascii="Times New Roman" w:eastAsia="Times New Roman" w:hAnsi="Times New Roman" w:cs="Times New Roman"/>
          <w:sz w:val="24"/>
          <w:szCs w:val="24"/>
          <w:lang w:eastAsia="en-IN"/>
        </w:rPr>
        <w:t xml:space="preserve">, or </w:t>
      </w:r>
      <w:r>
        <w:rPr>
          <w:rFonts w:ascii="Times New Roman" w:eastAsia="Times New Roman" w:hAnsi="Times New Roman" w:cs="Times New Roman"/>
          <w:b/>
          <w:bCs/>
          <w:sz w:val="24"/>
          <w:szCs w:val="24"/>
          <w:lang w:eastAsia="en-IN"/>
        </w:rPr>
        <w:t>mqtt.</w:t>
      </w:r>
      <w:r w:rsidRPr="006A3060">
        <w:rPr>
          <w:rFonts w:ascii="Times New Roman" w:eastAsia="Times New Roman" w:hAnsi="Times New Roman" w:cs="Times New Roman"/>
          <w:sz w:val="24"/>
          <w:szCs w:val="24"/>
          <w:lang w:eastAsia="en-IN"/>
        </w:rPr>
        <w:t>.</w:t>
      </w:r>
    </w:p>
    <w:p w14:paraId="5454C78A" w14:textId="77777777" w:rsidR="003A24C8" w:rsidRPr="00171DBE" w:rsidRDefault="003A24C8" w:rsidP="003A24C8">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ADVANTAGES:</w:t>
      </w:r>
    </w:p>
    <w:p w14:paraId="5377CC14" w14:textId="77777777" w:rsidR="003A24C8" w:rsidRPr="00171DBE" w:rsidRDefault="003A24C8" w:rsidP="003A24C8">
      <w:pPr>
        <w:numPr>
          <w:ilvl w:val="0"/>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Enhanced Soldier Safety</w:t>
      </w:r>
    </w:p>
    <w:p w14:paraId="35DCF807" w14:textId="77777777" w:rsidR="003A24C8" w:rsidRPr="00171DBE" w:rsidRDefault="003A24C8" w:rsidP="003A24C8">
      <w:pPr>
        <w:numPr>
          <w:ilvl w:val="1"/>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sz w:val="24"/>
          <w:szCs w:val="24"/>
          <w:lang w:eastAsia="en-IN"/>
        </w:rPr>
        <w:t>Detects toxic gases early and triggers automatic ventilation, reducing health risks in dangerous environments.</w:t>
      </w:r>
    </w:p>
    <w:p w14:paraId="7923F96F" w14:textId="77777777" w:rsidR="003A24C8" w:rsidRPr="00171DBE" w:rsidRDefault="003A24C8" w:rsidP="003A24C8">
      <w:pPr>
        <w:numPr>
          <w:ilvl w:val="0"/>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Real-Time Monitoring</w:t>
      </w:r>
    </w:p>
    <w:p w14:paraId="74250FCE" w14:textId="77777777" w:rsidR="003A24C8" w:rsidRPr="00171DBE" w:rsidRDefault="003A24C8" w:rsidP="003A24C8">
      <w:pPr>
        <w:numPr>
          <w:ilvl w:val="1"/>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sz w:val="24"/>
          <w:szCs w:val="24"/>
          <w:lang w:eastAsia="en-IN"/>
        </w:rPr>
        <w:t>Sends live data (gas levels, temperature, obstacles) to a remote server for continuous situational awareness.</w:t>
      </w:r>
    </w:p>
    <w:p w14:paraId="4CDC5509" w14:textId="77777777" w:rsidR="003A24C8" w:rsidRPr="00171DBE" w:rsidRDefault="003A24C8" w:rsidP="003A24C8">
      <w:pPr>
        <w:numPr>
          <w:ilvl w:val="0"/>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Smart Temperature Control</w:t>
      </w:r>
    </w:p>
    <w:p w14:paraId="3BB71635" w14:textId="77777777" w:rsidR="003A24C8" w:rsidRPr="00171DBE" w:rsidRDefault="003A24C8" w:rsidP="003A24C8">
      <w:pPr>
        <w:numPr>
          <w:ilvl w:val="1"/>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sz w:val="24"/>
          <w:szCs w:val="24"/>
          <w:lang w:eastAsia="en-IN"/>
        </w:rPr>
        <w:t>Automatically regulates body temperature using a Peltier module and fan to ensure soldier comfort in extreme weather.</w:t>
      </w:r>
    </w:p>
    <w:p w14:paraId="79DBC438" w14:textId="77777777" w:rsidR="003A24C8" w:rsidRPr="00171DBE" w:rsidRDefault="003A24C8" w:rsidP="003A24C8">
      <w:pPr>
        <w:numPr>
          <w:ilvl w:val="0"/>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Obstacle &amp; Proximity Detection</w:t>
      </w:r>
    </w:p>
    <w:p w14:paraId="7F0397CB" w14:textId="77777777" w:rsidR="003A24C8" w:rsidRPr="00171DBE" w:rsidRDefault="003A24C8" w:rsidP="003A24C8">
      <w:pPr>
        <w:numPr>
          <w:ilvl w:val="1"/>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sz w:val="24"/>
          <w:szCs w:val="24"/>
          <w:lang w:eastAsia="en-IN"/>
        </w:rPr>
        <w:t>Ultrasonic sensor improves awareness of nearby threats or obstacles, especially in low-visibility conditions.</w:t>
      </w:r>
    </w:p>
    <w:p w14:paraId="47E345E6" w14:textId="77777777" w:rsidR="003A24C8" w:rsidRPr="00171DBE" w:rsidRDefault="003A24C8" w:rsidP="003A24C8">
      <w:pPr>
        <w:numPr>
          <w:ilvl w:val="0"/>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IoT Integration</w:t>
      </w:r>
    </w:p>
    <w:p w14:paraId="74FD6BD5" w14:textId="77777777" w:rsidR="003A24C8" w:rsidRPr="00171DBE" w:rsidRDefault="003A24C8" w:rsidP="003A24C8">
      <w:pPr>
        <w:numPr>
          <w:ilvl w:val="1"/>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sz w:val="24"/>
          <w:szCs w:val="24"/>
          <w:lang w:eastAsia="en-IN"/>
        </w:rPr>
        <w:t>Allows commanders to monitor soldiers' environment and health remotely via cloud platforms like Blynk or ThingSpeak.</w:t>
      </w:r>
    </w:p>
    <w:p w14:paraId="391EBE12" w14:textId="77777777" w:rsidR="003A24C8" w:rsidRPr="00171DBE" w:rsidRDefault="003A24C8" w:rsidP="003A24C8">
      <w:pPr>
        <w:numPr>
          <w:ilvl w:val="0"/>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Energy-Efficient Operation</w:t>
      </w:r>
    </w:p>
    <w:p w14:paraId="6B6E7D65" w14:textId="77777777" w:rsidR="003A24C8" w:rsidRPr="00171DBE" w:rsidRDefault="003A24C8" w:rsidP="003A24C8">
      <w:pPr>
        <w:numPr>
          <w:ilvl w:val="1"/>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sz w:val="24"/>
          <w:szCs w:val="24"/>
          <w:lang w:eastAsia="en-IN"/>
        </w:rPr>
        <w:lastRenderedPageBreak/>
        <w:t>Components like fans and Peltier modules are activated only when needed, saving energy and improving battery life.</w:t>
      </w:r>
    </w:p>
    <w:p w14:paraId="08CD8920" w14:textId="77777777" w:rsidR="003A24C8" w:rsidRPr="00171DBE" w:rsidRDefault="003A24C8" w:rsidP="003A24C8">
      <w:pPr>
        <w:numPr>
          <w:ilvl w:val="0"/>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Multi-Functional System</w:t>
      </w:r>
    </w:p>
    <w:p w14:paraId="501246CC" w14:textId="77777777" w:rsidR="003A24C8" w:rsidRPr="00171DBE" w:rsidRDefault="003A24C8" w:rsidP="003A24C8">
      <w:pPr>
        <w:numPr>
          <w:ilvl w:val="1"/>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sz w:val="24"/>
          <w:szCs w:val="24"/>
          <w:lang w:eastAsia="en-IN"/>
        </w:rPr>
        <w:t>Combines health monitoring, environmental sensing, and smart control in one compact system.</w:t>
      </w:r>
    </w:p>
    <w:p w14:paraId="6832E676" w14:textId="77777777" w:rsidR="003A24C8" w:rsidRPr="00171DBE" w:rsidRDefault="003A24C8" w:rsidP="003A24C8">
      <w:pPr>
        <w:numPr>
          <w:ilvl w:val="0"/>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b/>
          <w:bCs/>
          <w:sz w:val="24"/>
          <w:szCs w:val="24"/>
          <w:lang w:eastAsia="en-IN"/>
        </w:rPr>
        <w:t>Improved Operational Readiness</w:t>
      </w:r>
    </w:p>
    <w:p w14:paraId="03C01B5B" w14:textId="77777777" w:rsidR="003A24C8" w:rsidRPr="00171DBE" w:rsidRDefault="003A24C8" w:rsidP="003A24C8">
      <w:pPr>
        <w:numPr>
          <w:ilvl w:val="1"/>
          <w:numId w:val="5"/>
        </w:numPr>
        <w:spacing w:before="100" w:beforeAutospacing="1" w:after="100" w:afterAutospacing="1" w:line="276" w:lineRule="auto"/>
        <w:rPr>
          <w:rFonts w:ascii="Times New Roman" w:eastAsia="Times New Roman" w:hAnsi="Times New Roman" w:cs="Times New Roman"/>
          <w:sz w:val="24"/>
          <w:szCs w:val="24"/>
          <w:lang w:eastAsia="en-IN"/>
        </w:rPr>
      </w:pPr>
      <w:r w:rsidRPr="00171DBE">
        <w:rPr>
          <w:rFonts w:ascii="Times New Roman" w:eastAsia="Times New Roman" w:hAnsi="Times New Roman" w:cs="Times New Roman"/>
          <w:sz w:val="24"/>
          <w:szCs w:val="24"/>
          <w:lang w:eastAsia="en-IN"/>
        </w:rPr>
        <w:t>Alerts and automation reduce manual checks and help soldiers stay focused on their mission.</w:t>
      </w:r>
    </w:p>
    <w:p w14:paraId="7BE62767" w14:textId="77777777" w:rsidR="003A24C8" w:rsidRDefault="003A24C8" w:rsidP="003A24C8">
      <w:pPr>
        <w:spacing w:before="100" w:beforeAutospacing="1" w:after="100" w:afterAutospacing="1" w:line="276" w:lineRule="auto"/>
        <w:rPr>
          <w:rFonts w:ascii="Times New Roman" w:eastAsia="Times New Roman" w:hAnsi="Times New Roman" w:cs="Times New Roman"/>
          <w:sz w:val="24"/>
          <w:szCs w:val="24"/>
          <w:lang w:eastAsia="en-IN"/>
        </w:rPr>
      </w:pPr>
    </w:p>
    <w:p w14:paraId="4782A735"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7A5581C7"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3D60B437"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41EE84D0"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7669E970"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r w:rsidRPr="006A3060">
        <w:rPr>
          <w:rFonts w:ascii="Times New Roman" w:eastAsia="Times New Roman" w:hAnsi="Times New Roman" w:cs="Times New Roman"/>
          <w:b/>
          <w:sz w:val="24"/>
          <w:szCs w:val="24"/>
          <w:lang w:eastAsia="en-IN"/>
        </w:rPr>
        <w:t>BLOCK DIAGRAM</w:t>
      </w:r>
    </w:p>
    <w:p w14:paraId="582D71A3"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r>
        <w:rPr>
          <w:b/>
          <w:noProof/>
        </w:rPr>
        <w:drawing>
          <wp:inline distT="0" distB="0" distL="0" distR="0" wp14:anchorId="6057E389" wp14:editId="26C0DE3B">
            <wp:extent cx="5731510" cy="2650053"/>
            <wp:effectExtent l="0" t="0" r="2540" b="0"/>
            <wp:docPr id="1" name="Picture 1" descr="C:\Users\Admin\AppData\Local\Microsoft\Windows\INetCache\Content.MSO\D260D6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D260D65D.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50053"/>
                    </a:xfrm>
                    <a:prstGeom prst="rect">
                      <a:avLst/>
                    </a:prstGeom>
                    <a:noFill/>
                    <a:ln>
                      <a:noFill/>
                    </a:ln>
                  </pic:spPr>
                </pic:pic>
              </a:graphicData>
            </a:graphic>
          </wp:inline>
        </w:drawing>
      </w:r>
    </w:p>
    <w:p w14:paraId="626D4F1B"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1680B74C"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63049515"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HARDWARE REQUIREMENTS</w:t>
      </w:r>
    </w:p>
    <w:p w14:paraId="41D8227E" w14:textId="77777777" w:rsidR="003A24C8" w:rsidRPr="00923309" w:rsidRDefault="003A24C8" w:rsidP="003A24C8">
      <w:pPr>
        <w:spacing w:before="100" w:beforeAutospacing="1" w:after="100" w:afterAutospacing="1" w:line="360" w:lineRule="auto"/>
        <w:rPr>
          <w:rFonts w:ascii="Times New Roman" w:eastAsia="Times New Roman" w:hAnsi="Times New Roman" w:cs="Times New Roman"/>
          <w:sz w:val="24"/>
          <w:szCs w:val="24"/>
          <w:lang w:eastAsia="en-IN"/>
        </w:rPr>
      </w:pPr>
      <w:r w:rsidRPr="00923309">
        <w:rPr>
          <w:rFonts w:ascii="Times New Roman" w:eastAsia="Times New Roman" w:hAnsi="Times New Roman" w:cs="Times New Roman"/>
          <w:sz w:val="24"/>
          <w:szCs w:val="24"/>
          <w:lang w:eastAsia="en-IN"/>
        </w:rPr>
        <w:t>Microcontroller</w:t>
      </w:r>
    </w:p>
    <w:p w14:paraId="1BB009C7" w14:textId="77777777" w:rsidR="003A24C8" w:rsidRPr="00923309" w:rsidRDefault="003A24C8" w:rsidP="003A24C8">
      <w:pPr>
        <w:spacing w:before="100" w:beforeAutospacing="1" w:after="100" w:afterAutospacing="1" w:line="360" w:lineRule="auto"/>
        <w:rPr>
          <w:rFonts w:ascii="Times New Roman" w:eastAsia="Times New Roman" w:hAnsi="Times New Roman" w:cs="Times New Roman"/>
          <w:sz w:val="24"/>
          <w:szCs w:val="24"/>
          <w:lang w:eastAsia="en-IN"/>
        </w:rPr>
      </w:pPr>
      <w:r w:rsidRPr="00923309">
        <w:rPr>
          <w:rFonts w:ascii="Times New Roman" w:eastAsia="Times New Roman" w:hAnsi="Times New Roman" w:cs="Times New Roman"/>
          <w:sz w:val="24"/>
          <w:szCs w:val="24"/>
          <w:lang w:eastAsia="en-IN"/>
        </w:rPr>
        <w:t>Ultrasonic sensor</w:t>
      </w:r>
    </w:p>
    <w:p w14:paraId="4B73CE24" w14:textId="77777777" w:rsidR="003A24C8" w:rsidRPr="00923309" w:rsidRDefault="003A24C8" w:rsidP="003A24C8">
      <w:pPr>
        <w:spacing w:before="100" w:beforeAutospacing="1" w:after="100" w:afterAutospacing="1" w:line="360" w:lineRule="auto"/>
        <w:rPr>
          <w:rFonts w:ascii="Times New Roman" w:eastAsia="Times New Roman" w:hAnsi="Times New Roman" w:cs="Times New Roman"/>
          <w:sz w:val="24"/>
          <w:szCs w:val="24"/>
          <w:lang w:eastAsia="en-IN"/>
        </w:rPr>
      </w:pPr>
      <w:r w:rsidRPr="00923309">
        <w:rPr>
          <w:rFonts w:ascii="Times New Roman" w:eastAsia="Times New Roman" w:hAnsi="Times New Roman" w:cs="Times New Roman"/>
          <w:sz w:val="24"/>
          <w:szCs w:val="24"/>
          <w:lang w:eastAsia="en-IN"/>
        </w:rPr>
        <w:lastRenderedPageBreak/>
        <w:t>Gas sensor</w:t>
      </w:r>
    </w:p>
    <w:p w14:paraId="34B8136B" w14:textId="77777777" w:rsidR="003A24C8" w:rsidRPr="00923309" w:rsidRDefault="003A24C8" w:rsidP="003A24C8">
      <w:pPr>
        <w:spacing w:before="100" w:beforeAutospacing="1" w:after="100" w:afterAutospacing="1" w:line="360" w:lineRule="auto"/>
        <w:rPr>
          <w:rFonts w:ascii="Times New Roman" w:eastAsia="Times New Roman" w:hAnsi="Times New Roman" w:cs="Times New Roman"/>
          <w:sz w:val="24"/>
          <w:szCs w:val="24"/>
          <w:lang w:eastAsia="en-IN"/>
        </w:rPr>
      </w:pPr>
      <w:r w:rsidRPr="00923309">
        <w:rPr>
          <w:rFonts w:ascii="Times New Roman" w:eastAsia="Times New Roman" w:hAnsi="Times New Roman" w:cs="Times New Roman"/>
          <w:sz w:val="24"/>
          <w:szCs w:val="24"/>
          <w:lang w:eastAsia="en-IN"/>
        </w:rPr>
        <w:t>Peltier panel</w:t>
      </w:r>
    </w:p>
    <w:p w14:paraId="14CDCFA2" w14:textId="77777777" w:rsidR="003A24C8" w:rsidRPr="00923309" w:rsidRDefault="003A24C8" w:rsidP="003A24C8">
      <w:pPr>
        <w:spacing w:before="100" w:beforeAutospacing="1" w:after="100" w:afterAutospacing="1" w:line="360" w:lineRule="auto"/>
        <w:rPr>
          <w:rFonts w:ascii="Times New Roman" w:eastAsia="Times New Roman" w:hAnsi="Times New Roman" w:cs="Times New Roman"/>
          <w:sz w:val="24"/>
          <w:szCs w:val="24"/>
          <w:lang w:eastAsia="en-IN"/>
        </w:rPr>
      </w:pPr>
      <w:r w:rsidRPr="00923309">
        <w:rPr>
          <w:rFonts w:ascii="Times New Roman" w:eastAsia="Times New Roman" w:hAnsi="Times New Roman" w:cs="Times New Roman"/>
          <w:sz w:val="24"/>
          <w:szCs w:val="24"/>
          <w:lang w:eastAsia="en-IN"/>
        </w:rPr>
        <w:t>Fan</w:t>
      </w:r>
    </w:p>
    <w:p w14:paraId="36A33293" w14:textId="77777777" w:rsidR="003A24C8" w:rsidRDefault="003A24C8" w:rsidP="003A24C8">
      <w:pPr>
        <w:spacing w:before="100" w:beforeAutospacing="1" w:after="100" w:afterAutospacing="1" w:line="360" w:lineRule="auto"/>
        <w:rPr>
          <w:rFonts w:ascii="Times New Roman" w:eastAsia="Times New Roman" w:hAnsi="Times New Roman" w:cs="Times New Roman"/>
          <w:sz w:val="24"/>
          <w:szCs w:val="24"/>
          <w:lang w:eastAsia="en-IN"/>
        </w:rPr>
      </w:pPr>
      <w:r w:rsidRPr="00923309">
        <w:rPr>
          <w:rFonts w:ascii="Times New Roman" w:eastAsia="Times New Roman" w:hAnsi="Times New Roman" w:cs="Times New Roman"/>
          <w:sz w:val="24"/>
          <w:szCs w:val="24"/>
          <w:lang w:eastAsia="en-IN"/>
        </w:rPr>
        <w:t>Relay</w:t>
      </w:r>
    </w:p>
    <w:p w14:paraId="2DD7F823" w14:textId="77777777" w:rsidR="004D3346" w:rsidRDefault="004D3346" w:rsidP="003A24C8">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DHT11 sensor</w:t>
      </w:r>
    </w:p>
    <w:p w14:paraId="51571C2C" w14:textId="77777777" w:rsidR="00765254" w:rsidRDefault="00765254"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15E0AC70"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r w:rsidRPr="00923309">
        <w:rPr>
          <w:rFonts w:ascii="Times New Roman" w:eastAsia="Times New Roman" w:hAnsi="Times New Roman" w:cs="Times New Roman"/>
          <w:b/>
          <w:sz w:val="24"/>
          <w:szCs w:val="24"/>
          <w:lang w:eastAsia="en-IN"/>
        </w:rPr>
        <w:t>SOFTWARE REQUIREMENTS</w:t>
      </w:r>
    </w:p>
    <w:p w14:paraId="6744001B" w14:textId="77777777" w:rsidR="003A24C8" w:rsidRDefault="003A24C8" w:rsidP="003A24C8">
      <w:pPr>
        <w:spacing w:before="100" w:beforeAutospacing="1" w:after="100" w:afterAutospacing="1" w:line="360" w:lineRule="auto"/>
        <w:rPr>
          <w:rFonts w:ascii="Times New Roman" w:eastAsia="Times New Roman" w:hAnsi="Times New Roman" w:cs="Times New Roman"/>
          <w:sz w:val="24"/>
          <w:szCs w:val="24"/>
          <w:lang w:eastAsia="en-IN"/>
        </w:rPr>
      </w:pPr>
      <w:r w:rsidRPr="00923309">
        <w:rPr>
          <w:rFonts w:ascii="Times New Roman" w:eastAsia="Times New Roman" w:hAnsi="Times New Roman" w:cs="Times New Roman"/>
          <w:sz w:val="24"/>
          <w:szCs w:val="24"/>
          <w:lang w:eastAsia="en-IN"/>
        </w:rPr>
        <w:t>Arduino ide</w:t>
      </w:r>
    </w:p>
    <w:p w14:paraId="36C4E739" w14:textId="77777777" w:rsidR="003A24C8" w:rsidRDefault="003A24C8" w:rsidP="003A24C8">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Embedded C</w:t>
      </w:r>
    </w:p>
    <w:p w14:paraId="3AE74043" w14:textId="77777777" w:rsidR="00765254" w:rsidRDefault="00765254" w:rsidP="003A24C8">
      <w:pPr>
        <w:spacing w:before="100" w:beforeAutospacing="1" w:after="100" w:afterAutospacing="1" w:line="360" w:lineRule="auto"/>
        <w:rPr>
          <w:rFonts w:ascii="Times New Roman" w:eastAsia="Times New Roman" w:hAnsi="Times New Roman" w:cs="Times New Roman"/>
          <w:b/>
          <w:sz w:val="24"/>
          <w:szCs w:val="24"/>
          <w:lang w:eastAsia="en-IN"/>
        </w:rPr>
      </w:pPr>
      <w:r w:rsidRPr="00765254">
        <w:rPr>
          <w:rFonts w:ascii="Times New Roman" w:eastAsia="Times New Roman" w:hAnsi="Times New Roman" w:cs="Times New Roman"/>
          <w:b/>
          <w:sz w:val="24"/>
          <w:szCs w:val="24"/>
          <w:lang w:eastAsia="en-IN"/>
        </w:rPr>
        <w:t>HARDWARE REQUIREMENTS:</w:t>
      </w:r>
    </w:p>
    <w:p w14:paraId="549919EA"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 xml:space="preserve">         </w:t>
      </w:r>
      <w:r w:rsidRPr="00985A0E">
        <w:rPr>
          <w:rFonts w:ascii="Times New Roman" w:eastAsia="Times New Roman" w:hAnsi="Times New Roman" w:cs="Times New Roman"/>
          <w:b/>
          <w:bCs/>
          <w:color w:val="000000"/>
          <w:sz w:val="24"/>
          <w:szCs w:val="24"/>
          <w:lang w:eastAsia="en-IN"/>
        </w:rPr>
        <w:t>NODE MCU</w:t>
      </w:r>
    </w:p>
    <w:p w14:paraId="1083FC1B"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501A40A5" wp14:editId="0BD463DB">
            <wp:extent cx="3461385" cy="2712720"/>
            <wp:effectExtent l="0" t="0" r="5715" b="0"/>
            <wp:docPr id="8" name="Picture 8" descr="https://components101.com/sites/default/files/components/ESP8266-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ponents101.com/sites/default/files/components/ESP8266-NodeMCU.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1385" cy="2712720"/>
                    </a:xfrm>
                    <a:prstGeom prst="rect">
                      <a:avLst/>
                    </a:prstGeom>
                    <a:noFill/>
                    <a:ln>
                      <a:noFill/>
                    </a:ln>
                  </pic:spPr>
                </pic:pic>
              </a:graphicData>
            </a:graphic>
          </wp:inline>
        </w:drawing>
      </w:r>
    </w:p>
    <w:p w14:paraId="326B3FF9" w14:textId="77777777" w:rsidR="00765254" w:rsidRPr="00985A0E" w:rsidRDefault="00765254" w:rsidP="00765254">
      <w:pPr>
        <w:spacing w:after="0" w:line="360" w:lineRule="auto"/>
        <w:rPr>
          <w:rFonts w:ascii="Times New Roman" w:eastAsia="Times New Roman" w:hAnsi="Times New Roman" w:cs="Times New Roman"/>
          <w:sz w:val="24"/>
          <w:szCs w:val="24"/>
          <w:lang w:eastAsia="en-IN"/>
        </w:rPr>
      </w:pPr>
    </w:p>
    <w:p w14:paraId="5781F4B8"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NodeMCU is an open-source Lua based firmware and </w:t>
      </w:r>
      <w:r w:rsidRPr="00985A0E">
        <w:rPr>
          <w:rFonts w:ascii="Times New Roman" w:eastAsia="Times New Roman" w:hAnsi="Times New Roman" w:cs="Times New Roman"/>
          <w:b/>
          <w:bCs/>
          <w:color w:val="000000"/>
          <w:sz w:val="24"/>
          <w:szCs w:val="24"/>
          <w:lang w:eastAsia="en-IN"/>
        </w:rPr>
        <w:t>development board</w:t>
      </w:r>
      <w:r w:rsidRPr="00985A0E">
        <w:rPr>
          <w:rFonts w:ascii="Times New Roman" w:eastAsia="Times New Roman" w:hAnsi="Times New Roman" w:cs="Times New Roman"/>
          <w:color w:val="000000"/>
          <w:sz w:val="24"/>
          <w:szCs w:val="24"/>
          <w:lang w:eastAsia="en-IN"/>
        </w:rPr>
        <w:t> specially targeted for IoT based Applications. It includes firmware that runs on the ESP8266 Wi-Fi SoC from Espressif Systems, and hardware which is based on the ESP-12 module.</w:t>
      </w:r>
    </w:p>
    <w:p w14:paraId="2F9618B4" w14:textId="77777777" w:rsidR="00765254" w:rsidRPr="00985A0E" w:rsidRDefault="00765254" w:rsidP="0076525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NodeMCU Development Board Pinout Configuration</w:t>
      </w:r>
    </w:p>
    <w:tbl>
      <w:tblPr>
        <w:tblW w:w="0" w:type="auto"/>
        <w:tblCellMar>
          <w:top w:w="15" w:type="dxa"/>
          <w:left w:w="15" w:type="dxa"/>
          <w:bottom w:w="15" w:type="dxa"/>
          <w:right w:w="15" w:type="dxa"/>
        </w:tblCellMar>
        <w:tblLook w:val="04A0" w:firstRow="1" w:lastRow="0" w:firstColumn="1" w:lastColumn="0" w:noHBand="0" w:noVBand="1"/>
      </w:tblPr>
      <w:tblGrid>
        <w:gridCol w:w="2003"/>
        <w:gridCol w:w="2242"/>
        <w:gridCol w:w="5655"/>
      </w:tblGrid>
      <w:tr w:rsidR="00765254" w:rsidRPr="00985A0E" w14:paraId="75285B20" w14:textId="77777777" w:rsidTr="00957264">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2C3E6D69"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lastRenderedPageBreak/>
              <w:t>Pin 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71F81B93"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5646CCB7"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Description</w:t>
            </w:r>
          </w:p>
        </w:tc>
      </w:tr>
      <w:tr w:rsidR="00765254" w:rsidRPr="00985A0E" w14:paraId="7A20DBE8" w14:textId="77777777" w:rsidTr="00957264">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283CC1E1"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Power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3DE693E7"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Micro-USB, 3.3V, GND, Vin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51C4E37A" w14:textId="77777777" w:rsidR="00765254" w:rsidRPr="00985A0E" w:rsidRDefault="00765254" w:rsidP="0095726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Micro-USB:</w:t>
            </w:r>
            <w:r w:rsidRPr="00985A0E">
              <w:rPr>
                <w:rFonts w:ascii="Times New Roman" w:eastAsia="Times New Roman" w:hAnsi="Times New Roman" w:cs="Times New Roman"/>
                <w:color w:val="000000"/>
                <w:sz w:val="24"/>
                <w:szCs w:val="24"/>
                <w:lang w:eastAsia="en-IN"/>
              </w:rPr>
              <w:t> NodeMCU can be powered through the USB port</w:t>
            </w:r>
          </w:p>
          <w:p w14:paraId="0957A201" w14:textId="77777777" w:rsidR="00765254" w:rsidRPr="00985A0E" w:rsidRDefault="00765254" w:rsidP="00957264">
            <w:pPr>
              <w:spacing w:after="0" w:line="360" w:lineRule="auto"/>
              <w:rPr>
                <w:rFonts w:ascii="Times New Roman" w:eastAsia="Times New Roman" w:hAnsi="Times New Roman" w:cs="Times New Roman"/>
                <w:sz w:val="24"/>
                <w:szCs w:val="24"/>
                <w:lang w:eastAsia="en-IN"/>
              </w:rPr>
            </w:pPr>
          </w:p>
          <w:p w14:paraId="01EEBC4F" w14:textId="77777777" w:rsidR="00765254" w:rsidRPr="00985A0E" w:rsidRDefault="00765254" w:rsidP="0095726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3.3V:</w:t>
            </w:r>
            <w:r w:rsidRPr="00985A0E">
              <w:rPr>
                <w:rFonts w:ascii="Times New Roman" w:eastAsia="Times New Roman" w:hAnsi="Times New Roman" w:cs="Times New Roman"/>
                <w:color w:val="000000"/>
                <w:sz w:val="24"/>
                <w:szCs w:val="24"/>
                <w:lang w:eastAsia="en-IN"/>
              </w:rPr>
              <w:t> Regulated 3.3V can be supplied to this pin to power the board</w:t>
            </w:r>
          </w:p>
          <w:p w14:paraId="3EBAE22A" w14:textId="77777777" w:rsidR="00765254" w:rsidRPr="00985A0E" w:rsidRDefault="00765254" w:rsidP="00957264">
            <w:pPr>
              <w:spacing w:after="0" w:line="360" w:lineRule="auto"/>
              <w:rPr>
                <w:rFonts w:ascii="Times New Roman" w:eastAsia="Times New Roman" w:hAnsi="Times New Roman" w:cs="Times New Roman"/>
                <w:sz w:val="24"/>
                <w:szCs w:val="24"/>
                <w:lang w:eastAsia="en-IN"/>
              </w:rPr>
            </w:pPr>
          </w:p>
          <w:p w14:paraId="22833955" w14:textId="77777777" w:rsidR="00765254" w:rsidRPr="00985A0E" w:rsidRDefault="00765254" w:rsidP="0095726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GND:</w:t>
            </w:r>
            <w:r w:rsidRPr="00985A0E">
              <w:rPr>
                <w:rFonts w:ascii="Times New Roman" w:eastAsia="Times New Roman" w:hAnsi="Times New Roman" w:cs="Times New Roman"/>
                <w:color w:val="000000"/>
                <w:sz w:val="24"/>
                <w:szCs w:val="24"/>
                <w:lang w:eastAsia="en-IN"/>
              </w:rPr>
              <w:t> Ground pins</w:t>
            </w:r>
          </w:p>
          <w:p w14:paraId="1F3B34B8" w14:textId="77777777" w:rsidR="00765254" w:rsidRPr="00985A0E" w:rsidRDefault="00765254" w:rsidP="00957264">
            <w:pPr>
              <w:spacing w:after="0" w:line="360" w:lineRule="auto"/>
              <w:rPr>
                <w:rFonts w:ascii="Times New Roman" w:eastAsia="Times New Roman" w:hAnsi="Times New Roman" w:cs="Times New Roman"/>
                <w:sz w:val="24"/>
                <w:szCs w:val="24"/>
                <w:lang w:eastAsia="en-IN"/>
              </w:rPr>
            </w:pPr>
          </w:p>
          <w:p w14:paraId="3D622B38"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Vin: </w:t>
            </w:r>
            <w:r w:rsidRPr="00985A0E">
              <w:rPr>
                <w:rFonts w:ascii="Times New Roman" w:eastAsia="Times New Roman" w:hAnsi="Times New Roman" w:cs="Times New Roman"/>
                <w:color w:val="000000"/>
                <w:sz w:val="24"/>
                <w:szCs w:val="24"/>
                <w:lang w:eastAsia="en-IN"/>
              </w:rPr>
              <w:t>External Power Supply</w:t>
            </w:r>
          </w:p>
        </w:tc>
      </w:tr>
      <w:tr w:rsidR="00765254" w:rsidRPr="00985A0E" w14:paraId="311EE7B0" w14:textId="77777777" w:rsidTr="00957264">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59A147F2"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Control Pins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1B51E1B6"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EN, RST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2F4CD1F1"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 xml:space="preserve">The pin and the button </w:t>
            </w:r>
            <w:proofErr w:type="gramStart"/>
            <w:r w:rsidRPr="00985A0E">
              <w:rPr>
                <w:rFonts w:ascii="Times New Roman" w:eastAsia="Times New Roman" w:hAnsi="Times New Roman" w:cs="Times New Roman"/>
                <w:color w:val="000000"/>
                <w:sz w:val="24"/>
                <w:szCs w:val="24"/>
                <w:lang w:eastAsia="en-IN"/>
              </w:rPr>
              <w:t>resets</w:t>
            </w:r>
            <w:proofErr w:type="gramEnd"/>
            <w:r w:rsidRPr="00985A0E">
              <w:rPr>
                <w:rFonts w:ascii="Times New Roman" w:eastAsia="Times New Roman" w:hAnsi="Times New Roman" w:cs="Times New Roman"/>
                <w:color w:val="000000"/>
                <w:sz w:val="24"/>
                <w:szCs w:val="24"/>
                <w:lang w:eastAsia="en-IN"/>
              </w:rPr>
              <w:t xml:space="preserve"> the microcontroller</w:t>
            </w:r>
          </w:p>
        </w:tc>
      </w:tr>
      <w:tr w:rsidR="00765254" w:rsidRPr="00985A0E" w14:paraId="6A960492" w14:textId="77777777" w:rsidTr="00957264">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9AB1C50"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Analog Pin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469E695"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A0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6DBF9A79"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 xml:space="preserve">Used to measure </w:t>
            </w:r>
            <w:proofErr w:type="spellStart"/>
            <w:r w:rsidRPr="00985A0E">
              <w:rPr>
                <w:rFonts w:ascii="Times New Roman" w:eastAsia="Times New Roman" w:hAnsi="Times New Roman" w:cs="Times New Roman"/>
                <w:color w:val="000000"/>
                <w:sz w:val="24"/>
                <w:szCs w:val="24"/>
                <w:lang w:eastAsia="en-IN"/>
              </w:rPr>
              <w:t>analog</w:t>
            </w:r>
            <w:proofErr w:type="spellEnd"/>
            <w:r w:rsidRPr="00985A0E">
              <w:rPr>
                <w:rFonts w:ascii="Times New Roman" w:eastAsia="Times New Roman" w:hAnsi="Times New Roman" w:cs="Times New Roman"/>
                <w:color w:val="000000"/>
                <w:sz w:val="24"/>
                <w:szCs w:val="24"/>
                <w:lang w:eastAsia="en-IN"/>
              </w:rPr>
              <w:t xml:space="preserve"> voltage in the range of 0-3.3V</w:t>
            </w:r>
          </w:p>
        </w:tc>
      </w:tr>
      <w:tr w:rsidR="00765254" w:rsidRPr="00985A0E" w14:paraId="193496A0" w14:textId="77777777" w:rsidTr="00957264">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183A558B"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GPIO Pins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10F07CAE"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GPIO1 to GPIO16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74EBE81D"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NodeMCU has 16 general purpose input-output pins on its board</w:t>
            </w:r>
          </w:p>
        </w:tc>
      </w:tr>
      <w:tr w:rsidR="00765254" w:rsidRPr="00985A0E" w14:paraId="10460143" w14:textId="77777777" w:rsidTr="00957264">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118335CB"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SPI Pins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71B37307"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SD1, CMD, SD0, CLK</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C50BBEC"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NodeMCU has four pins available for SPI communication.</w:t>
            </w:r>
          </w:p>
        </w:tc>
      </w:tr>
      <w:tr w:rsidR="00765254" w:rsidRPr="00985A0E" w14:paraId="221BFBF4" w14:textId="77777777" w:rsidTr="00957264">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68AB277A"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UART Pins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9165FBF"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TXD0, RXD0, TXD2, RXD2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3A63CF7F"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NodeMCU has two UART interfaces, UART0 (RXD0 &amp; TXD0) and UART1 (RXD1 &amp; TXD1). UART1 is used to upload the firmware/program.</w:t>
            </w:r>
          </w:p>
        </w:tc>
      </w:tr>
      <w:tr w:rsidR="00765254" w:rsidRPr="00985A0E" w14:paraId="2C19078F" w14:textId="77777777" w:rsidTr="00957264">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269D77B0"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I2C Pins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2056FAF" w14:textId="77777777" w:rsidR="00765254" w:rsidRPr="00985A0E" w:rsidRDefault="00765254" w:rsidP="00957264">
            <w:pPr>
              <w:spacing w:after="0" w:line="36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259A50C3" w14:textId="77777777" w:rsidR="00765254" w:rsidRPr="00985A0E" w:rsidRDefault="00765254" w:rsidP="00957264">
            <w:pPr>
              <w:spacing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NodeMCU has I2C functionality support but due to the internal functionality of these pins, you have to find which pin is I2C.</w:t>
            </w:r>
          </w:p>
        </w:tc>
      </w:tr>
    </w:tbl>
    <w:p w14:paraId="5743C4B3" w14:textId="77777777" w:rsidR="00765254" w:rsidRPr="00985A0E" w:rsidRDefault="00765254" w:rsidP="00765254">
      <w:pPr>
        <w:spacing w:after="0" w:line="360" w:lineRule="auto"/>
        <w:rPr>
          <w:rFonts w:ascii="Times New Roman" w:eastAsia="Times New Roman" w:hAnsi="Times New Roman" w:cs="Times New Roman"/>
          <w:sz w:val="24"/>
          <w:szCs w:val="24"/>
          <w:lang w:eastAsia="en-IN"/>
        </w:rPr>
      </w:pPr>
    </w:p>
    <w:p w14:paraId="5DDDF95E"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NodeMCU ESP8266 Specifications &amp; Features</w:t>
      </w:r>
    </w:p>
    <w:p w14:paraId="27B46C08"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lastRenderedPageBreak/>
        <w:t xml:space="preserve">Microcontroller: </w:t>
      </w:r>
      <w:proofErr w:type="spellStart"/>
      <w:r w:rsidRPr="00985A0E">
        <w:rPr>
          <w:rFonts w:ascii="Times New Roman" w:eastAsia="Times New Roman" w:hAnsi="Times New Roman" w:cs="Times New Roman"/>
          <w:color w:val="000000"/>
          <w:sz w:val="24"/>
          <w:szCs w:val="24"/>
          <w:lang w:eastAsia="en-IN"/>
        </w:rPr>
        <w:t>Tensilica</w:t>
      </w:r>
      <w:proofErr w:type="spellEnd"/>
      <w:r w:rsidRPr="00985A0E">
        <w:rPr>
          <w:rFonts w:ascii="Times New Roman" w:eastAsia="Times New Roman" w:hAnsi="Times New Roman" w:cs="Times New Roman"/>
          <w:color w:val="000000"/>
          <w:sz w:val="24"/>
          <w:szCs w:val="24"/>
          <w:lang w:eastAsia="en-IN"/>
        </w:rPr>
        <w:t xml:space="preserve"> 32-bit RISC CPU </w:t>
      </w:r>
      <w:proofErr w:type="spellStart"/>
      <w:r w:rsidRPr="00985A0E">
        <w:rPr>
          <w:rFonts w:ascii="Times New Roman" w:eastAsia="Times New Roman" w:hAnsi="Times New Roman" w:cs="Times New Roman"/>
          <w:color w:val="000000"/>
          <w:sz w:val="24"/>
          <w:szCs w:val="24"/>
          <w:lang w:eastAsia="en-IN"/>
        </w:rPr>
        <w:t>Xtensa</w:t>
      </w:r>
      <w:proofErr w:type="spellEnd"/>
      <w:r w:rsidRPr="00985A0E">
        <w:rPr>
          <w:rFonts w:ascii="Times New Roman" w:eastAsia="Times New Roman" w:hAnsi="Times New Roman" w:cs="Times New Roman"/>
          <w:color w:val="000000"/>
          <w:sz w:val="24"/>
          <w:szCs w:val="24"/>
          <w:lang w:eastAsia="en-IN"/>
        </w:rPr>
        <w:t xml:space="preserve"> LX106</w:t>
      </w:r>
    </w:p>
    <w:p w14:paraId="4FA1436D"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Operating Voltage: 3.3V</w:t>
      </w:r>
    </w:p>
    <w:p w14:paraId="78A4823D"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Input Voltage: 7-12V</w:t>
      </w:r>
    </w:p>
    <w:p w14:paraId="5A254F9A"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Digital I/O Pins (DIO): 16</w:t>
      </w:r>
    </w:p>
    <w:p w14:paraId="646BA115"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Analog Input Pins (ADC): 1</w:t>
      </w:r>
    </w:p>
    <w:p w14:paraId="100F902D"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UARTs: 1</w:t>
      </w:r>
    </w:p>
    <w:p w14:paraId="401AD741"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SPIs: 1</w:t>
      </w:r>
    </w:p>
    <w:p w14:paraId="60C0A856"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I2Cs: 1</w:t>
      </w:r>
    </w:p>
    <w:p w14:paraId="5A06CF45"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Flash Memory: 4 MB</w:t>
      </w:r>
    </w:p>
    <w:p w14:paraId="524A76B6"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SRAM: 64 KB</w:t>
      </w:r>
    </w:p>
    <w:p w14:paraId="0DB90C7F"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Clock Speed: 80 MHz</w:t>
      </w:r>
    </w:p>
    <w:p w14:paraId="0F211897"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USB-TTL based on CP2102 is included onboard, Enabling Plug n Play</w:t>
      </w:r>
    </w:p>
    <w:p w14:paraId="03B91208"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PCB Antenna</w:t>
      </w:r>
    </w:p>
    <w:p w14:paraId="6DF560B8" w14:textId="77777777" w:rsidR="00765254" w:rsidRPr="00985A0E" w:rsidRDefault="00765254" w:rsidP="00765254">
      <w:pPr>
        <w:numPr>
          <w:ilvl w:val="0"/>
          <w:numId w:val="7"/>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Small Sized module to fit smartly inside your IoT project</w:t>
      </w:r>
    </w:p>
    <w:p w14:paraId="798C6C4D" w14:textId="77777777" w:rsidR="00765254" w:rsidRPr="00985A0E" w:rsidRDefault="00765254" w:rsidP="00765254">
      <w:pPr>
        <w:spacing w:after="0" w:line="360" w:lineRule="auto"/>
        <w:rPr>
          <w:rFonts w:ascii="Times New Roman" w:eastAsia="Times New Roman" w:hAnsi="Times New Roman" w:cs="Times New Roman"/>
          <w:sz w:val="24"/>
          <w:szCs w:val="24"/>
          <w:lang w:eastAsia="en-IN"/>
        </w:rPr>
      </w:pPr>
    </w:p>
    <w:p w14:paraId="1B23B0C0"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11AD5DC" wp14:editId="4D8B02BB">
            <wp:extent cx="5953125" cy="3914775"/>
            <wp:effectExtent l="0" t="0" r="9525" b="9525"/>
            <wp:docPr id="7" name="Picture 7" descr="https://components101.com/sites/default/files/component_pin/NodeMCU-ESP8266-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mponents101.com/sites/default/files/component_pin/NodeMCU-ESP8266-Pinou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125" cy="3914775"/>
                    </a:xfrm>
                    <a:prstGeom prst="rect">
                      <a:avLst/>
                    </a:prstGeom>
                    <a:noFill/>
                    <a:ln>
                      <a:noFill/>
                    </a:ln>
                  </pic:spPr>
                </pic:pic>
              </a:graphicData>
            </a:graphic>
          </wp:inline>
        </w:drawing>
      </w:r>
    </w:p>
    <w:p w14:paraId="43406315"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General Purpose Input/Output Interface (GPIO)</w:t>
      </w:r>
    </w:p>
    <w:p w14:paraId="1825F25A"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 xml:space="preserve">ESP8266EX has 17 GPIO pins which can be assigned to various functions by programming the appropriate registers. Each GPIO can be configured with internal pull-up or pull-down, or set to high impedance, and when configured as an input, the data are stored in software registers; the input can also be set to edge-trigger or level trigger CPU interrupts. In short, the IO pads are bidirectional, non-inverting and tristate, which includes input and output buffer with tristate </w:t>
      </w:r>
      <w:r w:rsidRPr="00985A0E">
        <w:rPr>
          <w:rFonts w:ascii="Times New Roman" w:eastAsia="Times New Roman" w:hAnsi="Times New Roman" w:cs="Times New Roman"/>
          <w:color w:val="000000"/>
          <w:sz w:val="24"/>
          <w:szCs w:val="24"/>
          <w:lang w:eastAsia="en-IN"/>
        </w:rPr>
        <w:lastRenderedPageBreak/>
        <w:t>control inputs. These pins can be multiplexed with other functions such as I2C, I2S, UART, PWM, IR Remote Control, etc.</w:t>
      </w:r>
    </w:p>
    <w:p w14:paraId="02CF1262"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Secure Digital Input/Output Interface (SDIO)</w:t>
      </w:r>
    </w:p>
    <w:p w14:paraId="5D00E91B"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ESP8266EX has one Slave SDIO, the definitions of which are described below. 4-bit 25 MHz SDIO v1.1 and 4-bit 50 MHz SDIO v2.0 are supported.</w:t>
      </w:r>
    </w:p>
    <w:p w14:paraId="06FB90CC"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68F4A768" wp14:editId="0CC73B11">
            <wp:extent cx="4276725" cy="1400175"/>
            <wp:effectExtent l="0" t="0" r="9525" b="9525"/>
            <wp:docPr id="6" name="Picture 6" descr="https://lh7-rt.googleusercontent.com/docsz/AD_4nXdUWQjyz1NPoWBccxLYoj0jn0dbEv2jkReHk1FS1az9wbv2WiQT93KkCtlNx92VLQFRIYhUgmy-9dORTFsd6ym2bD8afpC5HNgB4Dc7vUQT75OAU6Dc_0KRPJQXJbCu32IAgV6NQUmkoGThL1sam7E?key=Wt2-sEwc5bJnMjE510lJvd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UWQjyz1NPoWBccxLYoj0jn0dbEv2jkReHk1FS1az9wbv2WiQT93KkCtlNx92VLQFRIYhUgmy-9dORTFsd6ym2bD8afpC5HNgB4Dc7vUQT75OAU6Dc_0KRPJQXJbCu32IAgV6NQUmkoGThL1sam7E?key=Wt2-sEwc5bJnMjE510lJvd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1400175"/>
                    </a:xfrm>
                    <a:prstGeom prst="rect">
                      <a:avLst/>
                    </a:prstGeom>
                    <a:noFill/>
                    <a:ln>
                      <a:noFill/>
                    </a:ln>
                  </pic:spPr>
                </pic:pic>
              </a:graphicData>
            </a:graphic>
          </wp:inline>
        </w:drawing>
      </w:r>
    </w:p>
    <w:p w14:paraId="7BEEA05F"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Serial Peripheral Interface (SPI/HSPI)</w:t>
      </w:r>
    </w:p>
    <w:p w14:paraId="0C8B5A8B"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ESP8266EX has 3 SPIs.</w:t>
      </w:r>
    </w:p>
    <w:p w14:paraId="591D4E0D"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One general Slave/Master SPI</w:t>
      </w:r>
    </w:p>
    <w:p w14:paraId="54483478"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One Slave SDIO/SPI</w:t>
      </w:r>
    </w:p>
    <w:p w14:paraId="7111C113"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One general Slave/Master HSPI</w:t>
      </w:r>
    </w:p>
    <w:p w14:paraId="5128DBCE"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Functions of all these pins can be implemented via hardware. The pin definitions are described as below.</w:t>
      </w:r>
    </w:p>
    <w:p w14:paraId="278548E0"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General SPI (Master/Slave)</w:t>
      </w:r>
    </w:p>
    <w:p w14:paraId="3F498773"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231BF6F" wp14:editId="5989F15F">
            <wp:extent cx="5686425" cy="2790825"/>
            <wp:effectExtent l="0" t="0" r="9525" b="9525"/>
            <wp:docPr id="5" name="Picture 5" descr="https://lh7-rt.googleusercontent.com/docsz/AD_4nXcMAsjDsfKyAl0C2IqiYWG9HCx8GSCzwmcepUhG_WRXr3WiiTSdhWqgDnIQum_lwwbOvyuiGovByA8z9hAeKtcL4zS4DZfP_cBVhDwIEQ7I4kdSHBhFrAnklFsoJ2c2stL11X_HmlaPVBdKCwzt8g?key=Wt2-sEwc5bJnMjE510lJvd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cMAsjDsfKyAl0C2IqiYWG9HCx8GSCzwmcepUhG_WRXr3WiiTSdhWqgDnIQum_lwwbOvyuiGovByA8z9hAeKtcL4zS4DZfP_cBVhDwIEQ7I4kdSHBhFrAnklFsoJ2c2stL11X_HmlaPVBdKCwzt8g?key=Wt2-sEwc5bJnMjE510lJvd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2790825"/>
                    </a:xfrm>
                    <a:prstGeom prst="rect">
                      <a:avLst/>
                    </a:prstGeom>
                    <a:noFill/>
                    <a:ln>
                      <a:noFill/>
                    </a:ln>
                  </pic:spPr>
                </pic:pic>
              </a:graphicData>
            </a:graphic>
          </wp:inline>
        </w:drawing>
      </w:r>
    </w:p>
    <w:p w14:paraId="02DE2AF6"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I2C Interface</w:t>
      </w:r>
    </w:p>
    <w:p w14:paraId="2022CD3A"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 xml:space="preserve">ESP8266EX has one I2C used to connect with micro-controller and other peripheral </w:t>
      </w:r>
      <w:proofErr w:type="spellStart"/>
      <w:r w:rsidRPr="00985A0E">
        <w:rPr>
          <w:rFonts w:ascii="Times New Roman" w:eastAsia="Times New Roman" w:hAnsi="Times New Roman" w:cs="Times New Roman"/>
          <w:color w:val="000000"/>
          <w:sz w:val="24"/>
          <w:szCs w:val="24"/>
          <w:lang w:eastAsia="en-IN"/>
        </w:rPr>
        <w:t>equipments</w:t>
      </w:r>
      <w:proofErr w:type="spellEnd"/>
      <w:r w:rsidRPr="00985A0E">
        <w:rPr>
          <w:rFonts w:ascii="Times New Roman" w:eastAsia="Times New Roman" w:hAnsi="Times New Roman" w:cs="Times New Roman"/>
          <w:color w:val="000000"/>
          <w:sz w:val="24"/>
          <w:szCs w:val="24"/>
          <w:lang w:eastAsia="en-IN"/>
        </w:rPr>
        <w:t xml:space="preserve"> such as sensors. The pin definition of I2C is as below.</w:t>
      </w:r>
    </w:p>
    <w:p w14:paraId="7227E3D7"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1BFDA082" wp14:editId="6C034A47">
            <wp:extent cx="5657850" cy="1038225"/>
            <wp:effectExtent l="0" t="0" r="0" b="9525"/>
            <wp:docPr id="4" name="Picture 4" descr="https://lh7-rt.googleusercontent.com/docsz/AD_4nXc1zeZR0fij-Cyy92XA3ij4C3iM60aPO8Sx9GESH6zTVLSe_K7S3ju4F2vLsFgrYZJdme1iul7hUNWCxDd2IncAVifDoT2Eql9v5rH2xKAbEdAxJMGRierBxS4nZMJCBCmxbOw7SGat55YQYdCJiDY?key=Wt2-sEwc5bJnMjE510lJvd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1zeZR0fij-Cyy92XA3ij4C3iM60aPO8Sx9GESH6zTVLSe_K7S3ju4F2vLsFgrYZJdme1iul7hUNWCxDd2IncAVifDoT2Eql9v5rH2xKAbEdAxJMGRierBxS4nZMJCBCmxbOw7SGat55YQYdCJiDY?key=Wt2-sEwc5bJnMjE510lJvd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1038225"/>
                    </a:xfrm>
                    <a:prstGeom prst="rect">
                      <a:avLst/>
                    </a:prstGeom>
                    <a:noFill/>
                    <a:ln>
                      <a:noFill/>
                    </a:ln>
                  </pic:spPr>
                </pic:pic>
              </a:graphicData>
            </a:graphic>
          </wp:inline>
        </w:drawing>
      </w:r>
    </w:p>
    <w:p w14:paraId="7F5CA1AB"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Both I2C Master and I2C Slave are supported. I2C interface functionality can be realized via software programming, the clock frequency reaches 100 kHz at a maximum. It should be noted that I2C clock frequency should be higher than the slowest clock frequency of the slave device.</w:t>
      </w:r>
    </w:p>
    <w:p w14:paraId="1FB312FC"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Universal Asynchronous Receiver Transmitter (UART)</w:t>
      </w:r>
    </w:p>
    <w:p w14:paraId="33EC1CBF"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ESP8266EX has two UART interfaces UART0 and UART, the definitions are as below</w:t>
      </w:r>
    </w:p>
    <w:p w14:paraId="0417A501"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54588B1" wp14:editId="6799D4BA">
            <wp:extent cx="5629275" cy="2076450"/>
            <wp:effectExtent l="0" t="0" r="9525" b="0"/>
            <wp:docPr id="3" name="Picture 3" descr="https://lh7-rt.googleusercontent.com/docsz/AD_4nXdYtp3nYhgj2P-i_wIkEQ3bj_KYtgFZkeH5-3pDKyOmNqgJ-KpbIUq7hRcfeRG0Nd1HLSn9B6tk2eMHPmuWeFhtDaHdpT4Nz_N6U4SnWTGS0pHsinSVP82ZVpHOHwE4dpPrrZRxb9Y5zkajIMHkS2c?key=Wt2-sEwc5bJnMjE510lJvd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dYtp3nYhgj2P-i_wIkEQ3bj_KYtgFZkeH5-3pDKyOmNqgJ-KpbIUq7hRcfeRG0Nd1HLSn9B6tk2eMHPmuWeFhtDaHdpT4Nz_N6U4SnWTGS0pHsinSVP82ZVpHOHwE4dpPrrZRxb9Y5zkajIMHkS2c?key=Wt2-sEwc5bJnMjE510lJvd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2076450"/>
                    </a:xfrm>
                    <a:prstGeom prst="rect">
                      <a:avLst/>
                    </a:prstGeom>
                    <a:noFill/>
                    <a:ln>
                      <a:noFill/>
                    </a:ln>
                  </pic:spPr>
                </pic:pic>
              </a:graphicData>
            </a:graphic>
          </wp:inline>
        </w:drawing>
      </w:r>
    </w:p>
    <w:p w14:paraId="1A21D422"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Data transfers to/from UART interfaces can be implemented via hardware. The data transmission speed via UART interfaces reaches 115200 x 40 (4.5 Mbps). UART0 can be used for communication. It supports fluid control. Since UART1 features only data transmit signal (Tx), it is usually used for printing log.</w:t>
      </w:r>
    </w:p>
    <w:p w14:paraId="1ED3DBBE"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Pulse-Width Modulation (PWM)</w:t>
      </w:r>
    </w:p>
    <w:p w14:paraId="40A1D520"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ESP8266EX has four PWM output interfaces. They can be extended by users themselves. The pin definitions of the PWM interfaces are defined as below.</w:t>
      </w:r>
    </w:p>
    <w:p w14:paraId="1B7A02F2"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382C907" wp14:editId="1B66C2C6">
            <wp:extent cx="5572125" cy="1571625"/>
            <wp:effectExtent l="0" t="0" r="9525" b="9525"/>
            <wp:docPr id="2" name="Picture 2" descr="https://lh7-rt.googleusercontent.com/docsz/AD_4nXfXYbTBWxdGflbMrj_WRykhNQT2AfcEJxrCeuMv11qtkT-9enlFI1Z3MKtyyW0PnxbUieKCqx83dEUzQHzuZ8RKOF3NDQP9PpRNY7EsutdDqr1wvYFFLQ3uZzOGGasP-jWxaiaMvjy4UGbw408GQb0?key=Wt2-sEwc5bJnMjE510lJvd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XYbTBWxdGflbMrj_WRykhNQT2AfcEJxrCeuMv11qtkT-9enlFI1Z3MKtyyW0PnxbUieKCqx83dEUzQHzuZ8RKOF3NDQP9PpRNY7EsutdDqr1wvYFFLQ3uZzOGGasP-jWxaiaMvjy4UGbw408GQb0?key=Wt2-sEwc5bJnMjE510lJvd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1571625"/>
                    </a:xfrm>
                    <a:prstGeom prst="rect">
                      <a:avLst/>
                    </a:prstGeom>
                    <a:noFill/>
                    <a:ln>
                      <a:noFill/>
                    </a:ln>
                  </pic:spPr>
                </pic:pic>
              </a:graphicData>
            </a:graphic>
          </wp:inline>
        </w:drawing>
      </w:r>
    </w:p>
    <w:p w14:paraId="32CFBAFB"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 xml:space="preserve">The functionality of PWM interfaces can be implemented via software programming. For example, in the LED smart light demo, the function of PWM is realized by interruption of the timer, the minimum resolution reaches as much as 44 ns. PWM frequency range is adjustable from 1000 </w:t>
      </w:r>
      <w:proofErr w:type="spellStart"/>
      <w:r w:rsidRPr="00985A0E">
        <w:rPr>
          <w:rFonts w:ascii="Times New Roman" w:eastAsia="Times New Roman" w:hAnsi="Times New Roman" w:cs="Times New Roman"/>
          <w:color w:val="000000"/>
          <w:sz w:val="24"/>
          <w:szCs w:val="24"/>
          <w:lang w:eastAsia="en-IN"/>
        </w:rPr>
        <w:t>μs</w:t>
      </w:r>
      <w:proofErr w:type="spellEnd"/>
      <w:r w:rsidRPr="00985A0E">
        <w:rPr>
          <w:rFonts w:ascii="Times New Roman" w:eastAsia="Times New Roman" w:hAnsi="Times New Roman" w:cs="Times New Roman"/>
          <w:color w:val="000000"/>
          <w:sz w:val="24"/>
          <w:szCs w:val="24"/>
          <w:lang w:eastAsia="en-IN"/>
        </w:rPr>
        <w:t xml:space="preserve"> to 10000 </w:t>
      </w:r>
      <w:proofErr w:type="spellStart"/>
      <w:r w:rsidRPr="00985A0E">
        <w:rPr>
          <w:rFonts w:ascii="Times New Roman" w:eastAsia="Times New Roman" w:hAnsi="Times New Roman" w:cs="Times New Roman"/>
          <w:color w:val="000000"/>
          <w:sz w:val="24"/>
          <w:szCs w:val="24"/>
          <w:lang w:eastAsia="en-IN"/>
        </w:rPr>
        <w:t>μs</w:t>
      </w:r>
      <w:proofErr w:type="spellEnd"/>
      <w:r w:rsidRPr="00985A0E">
        <w:rPr>
          <w:rFonts w:ascii="Times New Roman" w:eastAsia="Times New Roman" w:hAnsi="Times New Roman" w:cs="Times New Roman"/>
          <w:color w:val="000000"/>
          <w:sz w:val="24"/>
          <w:szCs w:val="24"/>
          <w:lang w:eastAsia="en-IN"/>
        </w:rPr>
        <w:t xml:space="preserve">, i.e., between 100Hz and 1 kHz. When the PWM frequency is 1 kHz, the duty ratio will be 1/22727, and over </w:t>
      </w:r>
      <w:proofErr w:type="gramStart"/>
      <w:r w:rsidRPr="00985A0E">
        <w:rPr>
          <w:rFonts w:ascii="Times New Roman" w:eastAsia="Times New Roman" w:hAnsi="Times New Roman" w:cs="Times New Roman"/>
          <w:color w:val="000000"/>
          <w:sz w:val="24"/>
          <w:szCs w:val="24"/>
          <w:lang w:eastAsia="en-IN"/>
        </w:rPr>
        <w:t>14 bit</w:t>
      </w:r>
      <w:proofErr w:type="gramEnd"/>
      <w:r w:rsidRPr="00985A0E">
        <w:rPr>
          <w:rFonts w:ascii="Times New Roman" w:eastAsia="Times New Roman" w:hAnsi="Times New Roman" w:cs="Times New Roman"/>
          <w:color w:val="000000"/>
          <w:sz w:val="24"/>
          <w:szCs w:val="24"/>
          <w:lang w:eastAsia="en-IN"/>
        </w:rPr>
        <w:t xml:space="preserve"> resolution will be achieved at 1 kHz refresh rate.</w:t>
      </w:r>
    </w:p>
    <w:p w14:paraId="66450A72"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Functional Overview</w:t>
      </w:r>
    </w:p>
    <w:p w14:paraId="01AE9A66"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lastRenderedPageBreak/>
        <w:t>This protocol uses the SDIO mode of the ESP8266 to communicate with other processor's SPI hosts. The electrical interface is connected through signal line No.4, including the SCLK, MOSI, MISO and interrupt signal No.1 in the SPI protocol (note: no CS signal). Downloading the ESP8266 SDIO can be different from downloading other programs. When the ESP8266 starts, the system reads the pin shared by the SPI interface and the SDIO interface by default. Therefore, the SDIO module communication protocol should be used. The ESP8266 should start in the SDIO mode, and then, the host will start the chip in the ESP8266 RAM through the SDIO downloaded programs. The majority of the programs that directly use CPU CACHE to call FLASH can be burnt to the FLASH chip connected to the HSPI interface beforehand. Data received or sent by the ESP8266 SDIO is processed directly by the DMA module that supports linked list index. The ESP8266 can receive and send the SDIO packets efficiently without using the CPU. It does so through the address of the memory map linked list.</w:t>
      </w:r>
    </w:p>
    <w:p w14:paraId="2265EC82" w14:textId="77777777" w:rsidR="00765254" w:rsidRPr="00985A0E" w:rsidRDefault="00765254" w:rsidP="00765254">
      <w:pPr>
        <w:spacing w:after="0" w:line="360" w:lineRule="auto"/>
        <w:rPr>
          <w:rFonts w:ascii="Times New Roman" w:eastAsia="Times New Roman" w:hAnsi="Times New Roman" w:cs="Times New Roman"/>
          <w:sz w:val="24"/>
          <w:szCs w:val="24"/>
          <w:lang w:eastAsia="en-IN"/>
        </w:rPr>
      </w:pPr>
    </w:p>
    <w:p w14:paraId="3B2F0C93"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and re-transfer sketch, prior to interfacing outside voltage to AREF</w:t>
      </w:r>
    </w:p>
    <w:p w14:paraId="1702299D"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SOFTWARE TIPS</w:t>
      </w:r>
    </w:p>
    <w:p w14:paraId="49032714" w14:textId="2AC99C5E"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color w:val="000000"/>
          <w:sz w:val="24"/>
          <w:szCs w:val="24"/>
          <w:lang w:eastAsia="en-IN"/>
        </w:rPr>
        <w:t>While boot</w:t>
      </w:r>
      <w:r w:rsidR="00DE3589">
        <w:rPr>
          <w:rFonts w:ascii="Times New Roman" w:eastAsia="Times New Roman" w:hAnsi="Times New Roman" w:cs="Times New Roman"/>
          <w:color w:val="000000"/>
          <w:sz w:val="24"/>
          <w:szCs w:val="24"/>
          <w:lang w:eastAsia="en-IN"/>
        </w:rPr>
        <w:t xml:space="preserve"> </w:t>
      </w:r>
      <w:r w:rsidRPr="00985A0E">
        <w:rPr>
          <w:rFonts w:ascii="Times New Roman" w:eastAsia="Times New Roman" w:hAnsi="Times New Roman" w:cs="Times New Roman"/>
          <w:color w:val="000000"/>
          <w:sz w:val="24"/>
          <w:szCs w:val="24"/>
          <w:lang w:eastAsia="en-IN"/>
        </w:rPr>
        <w:t>loading Atmega8 chip with Arduino 0010, there is an order (- i800) that makes bootloader defer 10 minutes. Thus, in the event that you need to utilize bootloader, use order line rather than IDE, eliminating "– i800" order and adding "– F" order, or use Arduino 0007 IDE. To transfer draws Arduino 0010 turns out great.</w:t>
      </w:r>
    </w:p>
    <w:p w14:paraId="18FF0934" w14:textId="77777777" w:rsidR="00765254" w:rsidRPr="00985A0E" w:rsidRDefault="00765254" w:rsidP="00765254">
      <w:pPr>
        <w:spacing w:after="0" w:line="360" w:lineRule="auto"/>
        <w:rPr>
          <w:rFonts w:ascii="Times New Roman" w:eastAsia="Times New Roman" w:hAnsi="Times New Roman" w:cs="Times New Roman"/>
          <w:sz w:val="24"/>
          <w:szCs w:val="24"/>
          <w:lang w:eastAsia="en-IN"/>
        </w:rPr>
      </w:pPr>
    </w:p>
    <w:p w14:paraId="0B10C8B1" w14:textId="77777777" w:rsidR="00765254" w:rsidRPr="00985A0E" w:rsidRDefault="00765254" w:rsidP="00765254">
      <w:pPr>
        <w:spacing w:after="0" w:line="360" w:lineRule="auto"/>
        <w:ind w:left="720"/>
        <w:jc w:val="both"/>
        <w:rPr>
          <w:rFonts w:ascii="Times New Roman" w:eastAsia="Times New Roman" w:hAnsi="Times New Roman" w:cs="Times New Roman"/>
          <w:sz w:val="24"/>
          <w:szCs w:val="24"/>
          <w:lang w:eastAsia="en-IN"/>
        </w:rPr>
      </w:pPr>
      <w:r w:rsidRPr="00985A0E">
        <w:rPr>
          <w:rFonts w:ascii="Times New Roman" w:eastAsia="Times New Roman" w:hAnsi="Times New Roman" w:cs="Times New Roman"/>
          <w:b/>
          <w:bCs/>
          <w:color w:val="000000"/>
          <w:sz w:val="24"/>
          <w:szCs w:val="24"/>
          <w:lang w:eastAsia="en-IN"/>
        </w:rPr>
        <w:t>ARDUINO S3v3 NEW FEATURES</w:t>
      </w:r>
    </w:p>
    <w:p w14:paraId="1DEFD5A4" w14:textId="77777777" w:rsidR="00765254" w:rsidRPr="00985A0E" w:rsidRDefault="00765254" w:rsidP="00765254">
      <w:pPr>
        <w:numPr>
          <w:ilvl w:val="0"/>
          <w:numId w:val="8"/>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full viable with Shield Boards (Version 2 is the main Arduino Board not viable with Shield Boards as a result of ICSP header wrong position, and tall parts);</w:t>
      </w:r>
    </w:p>
    <w:p w14:paraId="14E3B5EB" w14:textId="13808044" w:rsidR="00765254" w:rsidRPr="00985A0E" w:rsidRDefault="00765254" w:rsidP="00765254">
      <w:pPr>
        <w:numPr>
          <w:ilvl w:val="0"/>
          <w:numId w:val="8"/>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A</w:t>
      </w:r>
      <w:r w:rsidR="00DE3589">
        <w:rPr>
          <w:rFonts w:ascii="Times New Roman" w:eastAsia="Times New Roman" w:hAnsi="Times New Roman" w:cs="Times New Roman"/>
          <w:color w:val="000000"/>
          <w:sz w:val="24"/>
          <w:szCs w:val="24"/>
          <w:lang w:eastAsia="en-IN"/>
        </w:rPr>
        <w:t xml:space="preserve"> </w:t>
      </w:r>
      <w:r w:rsidRPr="00985A0E">
        <w:rPr>
          <w:rFonts w:ascii="Times New Roman" w:eastAsia="Times New Roman" w:hAnsi="Times New Roman" w:cs="Times New Roman"/>
          <w:color w:val="000000"/>
          <w:sz w:val="24"/>
          <w:szCs w:val="24"/>
          <w:lang w:eastAsia="en-IN"/>
        </w:rPr>
        <w:t>Vcc LP channel to lessen commotion level on ADC;</w:t>
      </w:r>
    </w:p>
    <w:p w14:paraId="7EC6BAD4" w14:textId="77777777" w:rsidR="00765254" w:rsidRPr="00985A0E" w:rsidRDefault="00765254" w:rsidP="00765254">
      <w:pPr>
        <w:numPr>
          <w:ilvl w:val="0"/>
          <w:numId w:val="8"/>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auto reset include;</w:t>
      </w:r>
    </w:p>
    <w:p w14:paraId="28FA5BA4" w14:textId="5AC90484" w:rsidR="00765254" w:rsidRPr="00985A0E" w:rsidRDefault="00765254" w:rsidP="00765254">
      <w:pPr>
        <w:numPr>
          <w:ilvl w:val="0"/>
          <w:numId w:val="8"/>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 xml:space="preserve">auto reset empower/impair jumper, to dodge not wanted </w:t>
      </w:r>
      <w:r w:rsidR="00DE3589" w:rsidRPr="00985A0E">
        <w:rPr>
          <w:rFonts w:ascii="Times New Roman" w:eastAsia="Times New Roman" w:hAnsi="Times New Roman" w:cs="Times New Roman"/>
          <w:color w:val="000000"/>
          <w:sz w:val="24"/>
          <w:szCs w:val="24"/>
          <w:lang w:eastAsia="en-IN"/>
        </w:rPr>
        <w:t>resetting</w:t>
      </w:r>
      <w:r w:rsidRPr="00985A0E">
        <w:rPr>
          <w:rFonts w:ascii="Times New Roman" w:eastAsia="Times New Roman" w:hAnsi="Times New Roman" w:cs="Times New Roman"/>
          <w:color w:val="000000"/>
          <w:sz w:val="24"/>
          <w:szCs w:val="24"/>
          <w:lang w:eastAsia="en-IN"/>
        </w:rPr>
        <w:t>;</w:t>
      </w:r>
    </w:p>
    <w:p w14:paraId="279A6989" w14:textId="77777777" w:rsidR="00765254" w:rsidRPr="00985A0E" w:rsidRDefault="00765254" w:rsidP="00765254">
      <w:pPr>
        <w:numPr>
          <w:ilvl w:val="0"/>
          <w:numId w:val="8"/>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arduinoDiecimila viable reset pin;</w:t>
      </w:r>
    </w:p>
    <w:p w14:paraId="69CF8721" w14:textId="77777777" w:rsidR="00765254" w:rsidRPr="00985A0E" w:rsidRDefault="00765254" w:rsidP="00765254">
      <w:pPr>
        <w:numPr>
          <w:ilvl w:val="0"/>
          <w:numId w:val="8"/>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pin13 locally available drove, with current limiter resistor;</w:t>
      </w:r>
    </w:p>
    <w:p w14:paraId="597FFF70" w14:textId="77777777" w:rsidR="00765254" w:rsidRPr="00985A0E" w:rsidRDefault="00765254" w:rsidP="00765254">
      <w:pPr>
        <w:numPr>
          <w:ilvl w:val="0"/>
          <w:numId w:val="8"/>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 xml:space="preserve">TX and RX locally available </w:t>
      </w:r>
      <w:proofErr w:type="spellStart"/>
      <w:r w:rsidRPr="00985A0E">
        <w:rPr>
          <w:rFonts w:ascii="Times New Roman" w:eastAsia="Times New Roman" w:hAnsi="Times New Roman" w:cs="Times New Roman"/>
          <w:color w:val="000000"/>
          <w:sz w:val="24"/>
          <w:szCs w:val="24"/>
          <w:lang w:eastAsia="en-IN"/>
        </w:rPr>
        <w:t>leds</w:t>
      </w:r>
      <w:proofErr w:type="spellEnd"/>
      <w:r w:rsidRPr="00985A0E">
        <w:rPr>
          <w:rFonts w:ascii="Times New Roman" w:eastAsia="Times New Roman" w:hAnsi="Times New Roman" w:cs="Times New Roman"/>
          <w:color w:val="000000"/>
          <w:sz w:val="24"/>
          <w:szCs w:val="24"/>
          <w:lang w:eastAsia="en-IN"/>
        </w:rPr>
        <w:t>;</w:t>
      </w:r>
    </w:p>
    <w:p w14:paraId="620EEE11" w14:textId="1C9EB223" w:rsidR="00765254" w:rsidRPr="00DE3589" w:rsidRDefault="00765254" w:rsidP="00765254">
      <w:pPr>
        <w:numPr>
          <w:ilvl w:val="0"/>
          <w:numId w:val="8"/>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 xml:space="preserve">power drove with suitable current limiter resistor (less 20mA of </w:t>
      </w:r>
      <w:r w:rsidR="00DE3589" w:rsidRPr="00985A0E">
        <w:rPr>
          <w:rFonts w:ascii="Times New Roman" w:eastAsia="Times New Roman" w:hAnsi="Times New Roman" w:cs="Times New Roman"/>
          <w:color w:val="000000"/>
          <w:sz w:val="24"/>
          <w:szCs w:val="24"/>
          <w:lang w:eastAsia="en-IN"/>
        </w:rPr>
        <w:t>consumption</w:t>
      </w:r>
      <w:r w:rsidRPr="00985A0E">
        <w:rPr>
          <w:rFonts w:ascii="Times New Roman" w:eastAsia="Times New Roman" w:hAnsi="Times New Roman" w:cs="Times New Roman"/>
          <w:color w:val="000000"/>
          <w:sz w:val="24"/>
          <w:szCs w:val="24"/>
          <w:lang w:eastAsia="en-IN"/>
        </w:rPr>
        <w:t>);</w:t>
      </w:r>
    </w:p>
    <w:p w14:paraId="71CFDBA3" w14:textId="77777777" w:rsidR="00765254" w:rsidRPr="00985A0E" w:rsidRDefault="00765254" w:rsidP="00765254">
      <w:pPr>
        <w:numPr>
          <w:ilvl w:val="0"/>
          <w:numId w:val="9"/>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jumper to impair sequential correspondence and to empower RX outer draw down resistor, to evade "RX skimming blunder". This element permits to utilize computerized pin0 and pin1 as an ordinary pin, when sequential correspondence isn't required;</w:t>
      </w:r>
    </w:p>
    <w:p w14:paraId="4E29F7C5" w14:textId="77777777" w:rsidR="00765254" w:rsidRPr="00985A0E" w:rsidRDefault="00765254" w:rsidP="00765254">
      <w:pPr>
        <w:numPr>
          <w:ilvl w:val="0"/>
          <w:numId w:val="9"/>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 xml:space="preserve">all comparative segments (diodes, semiconductors, </w:t>
      </w:r>
      <w:proofErr w:type="spellStart"/>
      <w:r w:rsidRPr="00985A0E">
        <w:rPr>
          <w:rFonts w:ascii="Times New Roman" w:eastAsia="Times New Roman" w:hAnsi="Times New Roman" w:cs="Times New Roman"/>
          <w:color w:val="000000"/>
          <w:sz w:val="24"/>
          <w:szCs w:val="24"/>
          <w:lang w:eastAsia="en-IN"/>
        </w:rPr>
        <w:t>leds</w:t>
      </w:r>
      <w:proofErr w:type="spellEnd"/>
      <w:r w:rsidRPr="00985A0E">
        <w:rPr>
          <w:rFonts w:ascii="Times New Roman" w:eastAsia="Times New Roman" w:hAnsi="Times New Roman" w:cs="Times New Roman"/>
          <w:color w:val="000000"/>
          <w:sz w:val="24"/>
          <w:szCs w:val="24"/>
          <w:lang w:eastAsia="en-IN"/>
        </w:rPr>
        <w:t>, capacitors) has a similar board direction (to commits simpler to mount with less errors);</w:t>
      </w:r>
    </w:p>
    <w:p w14:paraId="3B132EA3" w14:textId="77777777" w:rsidR="00765254" w:rsidRPr="00985A0E" w:rsidRDefault="00765254" w:rsidP="00765254">
      <w:pPr>
        <w:numPr>
          <w:ilvl w:val="0"/>
          <w:numId w:val="9"/>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lastRenderedPageBreak/>
        <w:t xml:space="preserve">no wires between cushions, more space between wires, bigger wires, bigger cushions (better for drawing, binding and penetrating, with no </w:t>
      </w:r>
      <w:proofErr w:type="spellStart"/>
      <w:r w:rsidRPr="00985A0E">
        <w:rPr>
          <w:rFonts w:ascii="Times New Roman" w:eastAsia="Times New Roman" w:hAnsi="Times New Roman" w:cs="Times New Roman"/>
          <w:color w:val="000000"/>
          <w:sz w:val="24"/>
          <w:szCs w:val="24"/>
          <w:lang w:eastAsia="en-IN"/>
        </w:rPr>
        <w:t>shortcircuits</w:t>
      </w:r>
      <w:proofErr w:type="spellEnd"/>
      <w:r w:rsidRPr="00985A0E">
        <w:rPr>
          <w:rFonts w:ascii="Times New Roman" w:eastAsia="Times New Roman" w:hAnsi="Times New Roman" w:cs="Times New Roman"/>
          <w:color w:val="000000"/>
          <w:sz w:val="24"/>
          <w:szCs w:val="24"/>
          <w:lang w:eastAsia="en-IN"/>
        </w:rPr>
        <w:t>, patching extensions or open wires in erosion);</w:t>
      </w:r>
    </w:p>
    <w:p w14:paraId="69F0F688" w14:textId="77777777" w:rsidR="00765254" w:rsidRPr="00985A0E" w:rsidRDefault="00765254" w:rsidP="00765254">
      <w:pPr>
        <w:numPr>
          <w:ilvl w:val="0"/>
          <w:numId w:val="9"/>
        </w:numPr>
        <w:spacing w:after="0" w:line="360" w:lineRule="auto"/>
        <w:jc w:val="both"/>
        <w:textAlignment w:val="baseline"/>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just 3 wire spans;</w:t>
      </w:r>
    </w:p>
    <w:p w14:paraId="5C2EBF02" w14:textId="77777777" w:rsidR="00765254" w:rsidRPr="00985A0E" w:rsidRDefault="00765254" w:rsidP="00765254">
      <w:pPr>
        <w:numPr>
          <w:ilvl w:val="0"/>
          <w:numId w:val="9"/>
        </w:numPr>
        <w:spacing w:after="0" w:line="360" w:lineRule="auto"/>
        <w:jc w:val="both"/>
        <w:textAlignment w:val="baseline"/>
        <w:rPr>
          <w:rFonts w:ascii="Times New Roman" w:eastAsia="Times New Roman" w:hAnsi="Times New Roman" w:cs="Times New Roman"/>
          <w:color w:val="000000"/>
          <w:sz w:val="24"/>
          <w:szCs w:val="24"/>
          <w:lang w:eastAsia="en-IN"/>
        </w:rPr>
      </w:pPr>
      <w:proofErr w:type="spellStart"/>
      <w:r w:rsidRPr="00985A0E">
        <w:rPr>
          <w:rFonts w:ascii="Times New Roman" w:eastAsia="Times New Roman" w:hAnsi="Times New Roman" w:cs="Times New Roman"/>
          <w:color w:val="000000"/>
          <w:sz w:val="24"/>
          <w:szCs w:val="24"/>
          <w:lang w:eastAsia="en-IN"/>
        </w:rPr>
        <w:t>electrolitic</w:t>
      </w:r>
      <w:proofErr w:type="spellEnd"/>
      <w:r w:rsidRPr="00985A0E">
        <w:rPr>
          <w:rFonts w:ascii="Times New Roman" w:eastAsia="Times New Roman" w:hAnsi="Times New Roman" w:cs="Times New Roman"/>
          <w:color w:val="000000"/>
          <w:sz w:val="24"/>
          <w:szCs w:val="24"/>
          <w:lang w:eastAsia="en-IN"/>
        </w:rPr>
        <w:t xml:space="preserve"> capacitor (in sequential to TTL circuit) changed to bipolar sort (to keep away from rearranged voltage issue when sequential link isn't associated);</w:t>
      </w:r>
    </w:p>
    <w:p w14:paraId="08629662" w14:textId="77777777" w:rsidR="00765254" w:rsidRDefault="00765254" w:rsidP="00765254">
      <w:pPr>
        <w:spacing w:after="0" w:line="360" w:lineRule="auto"/>
        <w:ind w:left="720"/>
        <w:jc w:val="both"/>
        <w:rPr>
          <w:rFonts w:ascii="Times New Roman" w:eastAsia="Times New Roman" w:hAnsi="Times New Roman" w:cs="Times New Roman"/>
          <w:color w:val="000000"/>
          <w:sz w:val="24"/>
          <w:szCs w:val="24"/>
          <w:lang w:eastAsia="en-IN"/>
        </w:rPr>
      </w:pPr>
      <w:r w:rsidRPr="00985A0E">
        <w:rPr>
          <w:rFonts w:ascii="Times New Roman" w:eastAsia="Times New Roman" w:hAnsi="Times New Roman" w:cs="Times New Roman"/>
          <w:color w:val="000000"/>
          <w:sz w:val="24"/>
          <w:szCs w:val="24"/>
          <w:lang w:eastAsia="en-IN"/>
        </w:rPr>
        <w:t>All jumpers are correct point type, to permit Shield Boards use.</w:t>
      </w:r>
    </w:p>
    <w:p w14:paraId="492FDB3C" w14:textId="77777777" w:rsidR="00B2487B" w:rsidRDefault="00B2487B" w:rsidP="00765254">
      <w:pPr>
        <w:spacing w:after="0" w:line="360" w:lineRule="auto"/>
        <w:ind w:left="720"/>
        <w:jc w:val="both"/>
        <w:rPr>
          <w:rFonts w:ascii="Times New Roman" w:eastAsia="Times New Roman" w:hAnsi="Times New Roman" w:cs="Times New Roman"/>
          <w:color w:val="000000"/>
          <w:sz w:val="24"/>
          <w:szCs w:val="24"/>
          <w:lang w:eastAsia="en-IN"/>
        </w:rPr>
      </w:pPr>
    </w:p>
    <w:p w14:paraId="4BFA5806" w14:textId="77777777" w:rsidR="00B2487B" w:rsidRPr="008A5FDF" w:rsidRDefault="00B2487B" w:rsidP="00B2487B">
      <w:pPr>
        <w:shd w:val="clear" w:color="auto" w:fill="FFFFFF"/>
        <w:spacing w:after="100" w:afterAutospacing="1" w:line="276" w:lineRule="auto"/>
        <w:outlineLvl w:val="1"/>
        <w:rPr>
          <w:rFonts w:ascii="Times New Roman" w:eastAsia="Times New Roman" w:hAnsi="Times New Roman" w:cs="Times New Roman"/>
          <w:b/>
          <w:color w:val="212529"/>
          <w:sz w:val="24"/>
          <w:szCs w:val="24"/>
          <w:lang w:eastAsia="en-IN"/>
        </w:rPr>
      </w:pPr>
      <w:r w:rsidRPr="008A5FDF">
        <w:rPr>
          <w:rFonts w:ascii="Times New Roman" w:eastAsia="Times New Roman" w:hAnsi="Times New Roman" w:cs="Times New Roman"/>
          <w:b/>
          <w:color w:val="212529"/>
          <w:sz w:val="24"/>
          <w:szCs w:val="24"/>
          <w:lang w:eastAsia="en-IN"/>
        </w:rPr>
        <w:t>ULTRASONIC SENSOR:</w:t>
      </w:r>
    </w:p>
    <w:p w14:paraId="5E0FC61B" w14:textId="77777777" w:rsidR="00B2487B" w:rsidRPr="008A5FDF" w:rsidRDefault="00B2487B" w:rsidP="00B2487B">
      <w:pPr>
        <w:shd w:val="clear" w:color="auto" w:fill="FFFFFF"/>
        <w:spacing w:after="100" w:afterAutospacing="1" w:line="276" w:lineRule="auto"/>
        <w:jc w:val="both"/>
        <w:rPr>
          <w:rFonts w:ascii="Times New Roman" w:eastAsia="Times New Roman" w:hAnsi="Times New Roman" w:cs="Times New Roman"/>
          <w:color w:val="212529"/>
          <w:sz w:val="24"/>
          <w:szCs w:val="24"/>
          <w:lang w:eastAsia="en-IN"/>
        </w:rPr>
      </w:pPr>
      <w:bookmarkStart w:id="1" w:name="_Hlk203049440"/>
      <w:r w:rsidRPr="008A5FDF">
        <w:rPr>
          <w:rFonts w:ascii="Times New Roman" w:eastAsia="Times New Roman" w:hAnsi="Times New Roman" w:cs="Times New Roman"/>
          <w:color w:val="212529"/>
          <w:sz w:val="24"/>
          <w:szCs w:val="24"/>
          <w:lang w:eastAsia="en-IN"/>
        </w:rPr>
        <w:t>Ultrasonic sensors are electronic devices that determine a target's distance. They work by emitting ultrasonic sound waves and converting those waves into electrical signals. Furthermore, ultrasonic travel at a faster rate than audible sounds. Therefore, ultrasonic sensor work involves sound waves to find the distance to an item. A transducer is also there to transmit and receive ultrasonic pulses. These pulses help to communicate information about an object within range.  Further, this detail can be applied in various applications including industrial. Let’s discuss in detail how ultrasonic sensor works.</w:t>
      </w:r>
    </w:p>
    <w:p w14:paraId="1E2FD12D" w14:textId="77777777" w:rsidR="00B2487B" w:rsidRPr="008A5FDF" w:rsidRDefault="00B2487B" w:rsidP="00B2487B">
      <w:pPr>
        <w:shd w:val="clear" w:color="auto" w:fill="FFFFFF"/>
        <w:spacing w:after="100" w:afterAutospacing="1" w:line="276" w:lineRule="auto"/>
        <w:outlineLvl w:val="2"/>
        <w:rPr>
          <w:rFonts w:ascii="Times New Roman" w:eastAsia="Times New Roman" w:hAnsi="Times New Roman" w:cs="Times New Roman"/>
          <w:b/>
          <w:color w:val="212529"/>
          <w:sz w:val="24"/>
          <w:szCs w:val="24"/>
          <w:lang w:eastAsia="en-IN"/>
        </w:rPr>
      </w:pPr>
      <w:bookmarkStart w:id="2" w:name="_Hlk203049470"/>
      <w:bookmarkEnd w:id="1"/>
      <w:r w:rsidRPr="008A5FDF">
        <w:rPr>
          <w:rFonts w:ascii="Times New Roman" w:eastAsia="Times New Roman" w:hAnsi="Times New Roman" w:cs="Times New Roman"/>
          <w:b/>
          <w:color w:val="212529"/>
          <w:sz w:val="24"/>
          <w:szCs w:val="24"/>
          <w:lang w:eastAsia="en-IN"/>
        </w:rPr>
        <w:t>Working of an Ultrasonic Sensor</w:t>
      </w:r>
    </w:p>
    <w:p w14:paraId="2B787D3F" w14:textId="77777777" w:rsidR="00B2487B" w:rsidRDefault="00B2487B" w:rsidP="00B2487B">
      <w:pPr>
        <w:shd w:val="clear" w:color="auto" w:fill="FFFFFF"/>
        <w:spacing w:after="100" w:afterAutospacing="1" w:line="276" w:lineRule="auto"/>
        <w:jc w:val="both"/>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Ultrasonic sensors operate by emitting sound waves at frequencies that are too high for humans to hear. The sensor's transducer serves as a microphone to receive and transmit ultrasonic sound. They also use a single transducer to send and receive pulses. Further, the sensor measures the total time taken to deliver and receive an ultrasonic pulse and calculates the target's distance.</w:t>
      </w:r>
    </w:p>
    <w:bookmarkEnd w:id="2"/>
    <w:p w14:paraId="4869A1D1" w14:textId="77777777" w:rsidR="00B2487B" w:rsidRDefault="00B2487B" w:rsidP="00B2487B">
      <w:pPr>
        <w:shd w:val="clear" w:color="auto" w:fill="FFFFFF"/>
        <w:spacing w:after="100" w:afterAutospacing="1" w:line="276" w:lineRule="auto"/>
        <w:jc w:val="both"/>
        <w:rPr>
          <w:rFonts w:ascii="Times New Roman" w:eastAsia="Times New Roman" w:hAnsi="Times New Roman" w:cs="Times New Roman"/>
          <w:b/>
          <w:color w:val="212529"/>
          <w:sz w:val="24"/>
          <w:szCs w:val="24"/>
          <w:lang w:eastAsia="en-IN"/>
        </w:rPr>
      </w:pPr>
      <w:r w:rsidRPr="008A5FDF">
        <w:rPr>
          <w:rFonts w:ascii="Times New Roman" w:eastAsia="Times New Roman" w:hAnsi="Times New Roman" w:cs="Times New Roman"/>
          <w:noProof/>
          <w:color w:val="212529"/>
          <w:sz w:val="24"/>
          <w:szCs w:val="24"/>
          <w:lang w:eastAsia="en-IN"/>
        </w:rPr>
        <w:drawing>
          <wp:inline distT="0" distB="0" distL="0" distR="0" wp14:anchorId="504AE65E" wp14:editId="64748614">
            <wp:extent cx="3790950" cy="3038475"/>
            <wp:effectExtent l="0" t="0" r="0"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3791192" cy="3038669"/>
                    </a:xfrm>
                    <a:prstGeom prst="rect">
                      <a:avLst/>
                    </a:prstGeom>
                  </pic:spPr>
                </pic:pic>
              </a:graphicData>
            </a:graphic>
          </wp:inline>
        </w:drawing>
      </w:r>
    </w:p>
    <w:p w14:paraId="1771B727" w14:textId="77777777" w:rsidR="00B2487B" w:rsidRPr="008A5FDF" w:rsidRDefault="00B2487B" w:rsidP="00B2487B">
      <w:pPr>
        <w:shd w:val="clear" w:color="auto" w:fill="FFFFFF"/>
        <w:spacing w:after="100" w:afterAutospacing="1" w:line="276" w:lineRule="auto"/>
        <w:jc w:val="both"/>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color w:val="212529"/>
          <w:sz w:val="24"/>
          <w:szCs w:val="24"/>
          <w:lang w:eastAsia="en-IN"/>
        </w:rPr>
        <w:t>Ultrasonic Sensor Working Principle</w:t>
      </w:r>
    </w:p>
    <w:p w14:paraId="008C200C" w14:textId="77777777" w:rsidR="00B2487B" w:rsidRPr="008A5FDF" w:rsidRDefault="00B2487B" w:rsidP="00B2487B">
      <w:pPr>
        <w:shd w:val="clear" w:color="auto" w:fill="FFFFFF"/>
        <w:spacing w:after="100" w:afterAutospacing="1" w:line="276" w:lineRule="auto"/>
        <w:jc w:val="both"/>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The working principle of an ultrasonic sensor revolves around the emission and reception of high-frequency sound waves. These waves range from 20 kHz which is beyond the range of human hearing. Here's a simplified explanation of ultrasonic sensor operation:</w:t>
      </w:r>
    </w:p>
    <w:p w14:paraId="1AB62DC6" w14:textId="77777777" w:rsidR="00B2487B" w:rsidRPr="008A5FDF" w:rsidRDefault="00B2487B" w:rsidP="00B2487B">
      <w:pPr>
        <w:shd w:val="clear" w:color="auto" w:fill="FFFFFF"/>
        <w:spacing w:after="100" w:afterAutospacing="1" w:line="276" w:lineRule="auto"/>
        <w:jc w:val="both"/>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noProof/>
          <w:color w:val="212529"/>
          <w:sz w:val="24"/>
          <w:szCs w:val="24"/>
          <w:lang w:eastAsia="en-IN"/>
        </w:rPr>
        <w:lastRenderedPageBreak/>
        <mc:AlternateContent>
          <mc:Choice Requires="wps">
            <w:drawing>
              <wp:inline distT="0" distB="0" distL="0" distR="0" wp14:anchorId="6548969D" wp14:editId="2CC6EDB6">
                <wp:extent cx="304800" cy="304800"/>
                <wp:effectExtent l="0" t="0" r="0" b="0"/>
                <wp:docPr id="9" name="Rectangle 9" descr="https://www.theiotacademy.co/uploads/blogimage/blog-945-first-image.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599B4" id="Rectangle 9" o:spid="_x0000_s1026" alt="https://www.theiotacademy.co/uploads/blogimage/blog-945-first-image.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is5na5QIAAAg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5A06CE5C" w14:textId="77777777" w:rsidR="00B2487B" w:rsidRPr="008A5FDF" w:rsidRDefault="00B2487B" w:rsidP="00B2487B">
      <w:pPr>
        <w:numPr>
          <w:ilvl w:val="0"/>
          <w:numId w:val="10"/>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bookmarkStart w:id="3" w:name="_Hlk203049637"/>
      <w:r w:rsidRPr="008A5FDF">
        <w:rPr>
          <w:rFonts w:ascii="Times New Roman" w:eastAsia="Times New Roman" w:hAnsi="Times New Roman" w:cs="Times New Roman"/>
          <w:b/>
          <w:bCs/>
          <w:color w:val="212529"/>
          <w:sz w:val="24"/>
          <w:szCs w:val="24"/>
          <w:lang w:eastAsia="en-IN"/>
        </w:rPr>
        <w:t>Emitting Sound Waves:</w:t>
      </w:r>
      <w:r w:rsidRPr="008A5FDF">
        <w:rPr>
          <w:rFonts w:ascii="Times New Roman" w:eastAsia="Times New Roman" w:hAnsi="Times New Roman" w:cs="Times New Roman"/>
          <w:color w:val="212529"/>
          <w:sz w:val="24"/>
          <w:szCs w:val="24"/>
          <w:lang w:eastAsia="en-IN"/>
        </w:rPr>
        <w:t> The ultrasonic sensor generates a burst of ultrasonic sound waves, usually in the range of 20 kHz to 65 kHz. These sound waves travel through the air towards the target object.</w:t>
      </w:r>
    </w:p>
    <w:p w14:paraId="52278510" w14:textId="77777777" w:rsidR="00B2487B" w:rsidRPr="008A5FDF" w:rsidRDefault="00B2487B" w:rsidP="00B2487B">
      <w:pPr>
        <w:numPr>
          <w:ilvl w:val="0"/>
          <w:numId w:val="11"/>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Bouncing Off Objects:</w:t>
      </w:r>
      <w:r w:rsidRPr="008A5FDF">
        <w:rPr>
          <w:rFonts w:ascii="Times New Roman" w:eastAsia="Times New Roman" w:hAnsi="Times New Roman" w:cs="Times New Roman"/>
          <w:color w:val="212529"/>
          <w:sz w:val="24"/>
          <w:szCs w:val="24"/>
          <w:lang w:eastAsia="en-IN"/>
        </w:rPr>
        <w:t> When the sound waves encounter an object in their path, they bounce off the surface of the object.</w:t>
      </w:r>
    </w:p>
    <w:p w14:paraId="51288CAE" w14:textId="77777777" w:rsidR="00B2487B" w:rsidRPr="008A5FDF" w:rsidRDefault="00B2487B" w:rsidP="00B2487B">
      <w:pPr>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Measuring the Return Time:</w:t>
      </w:r>
      <w:r w:rsidRPr="008A5FDF">
        <w:rPr>
          <w:rFonts w:ascii="Times New Roman" w:eastAsia="Times New Roman" w:hAnsi="Times New Roman" w:cs="Times New Roman"/>
          <w:color w:val="212529"/>
          <w:sz w:val="24"/>
          <w:szCs w:val="24"/>
          <w:lang w:eastAsia="en-IN"/>
        </w:rPr>
        <w:t> The sensor measures the time it takes for the emitted sound waves to bounce back after hitting the object. This time interval is extremely short, typically measured in microseconds.</w:t>
      </w:r>
    </w:p>
    <w:p w14:paraId="1BA9CF32" w14:textId="77777777" w:rsidR="00B2487B" w:rsidRPr="008A5FDF" w:rsidRDefault="00B2487B" w:rsidP="00B2487B">
      <w:pPr>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Calculating Distance:</w:t>
      </w:r>
      <w:r w:rsidRPr="008A5FDF">
        <w:rPr>
          <w:rFonts w:ascii="Times New Roman" w:eastAsia="Times New Roman" w:hAnsi="Times New Roman" w:cs="Times New Roman"/>
          <w:color w:val="212529"/>
          <w:sz w:val="24"/>
          <w:szCs w:val="24"/>
          <w:lang w:eastAsia="en-IN"/>
        </w:rPr>
        <w:t> The sensor figures out how far an object is by using the speed of sound in the air. It does this by multiplying the time it takes for sound waves to go to the object and then coming back by the speed of sound.</w:t>
      </w:r>
    </w:p>
    <w:p w14:paraId="5C7E7ECA" w14:textId="77777777" w:rsidR="00B2487B" w:rsidRDefault="00B2487B" w:rsidP="00B2487B">
      <w:pPr>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Output Data:</w:t>
      </w:r>
      <w:r w:rsidRPr="008A5FDF">
        <w:rPr>
          <w:rFonts w:ascii="Times New Roman" w:eastAsia="Times New Roman" w:hAnsi="Times New Roman" w:cs="Times New Roman"/>
          <w:color w:val="212529"/>
          <w:sz w:val="24"/>
          <w:szCs w:val="24"/>
          <w:lang w:eastAsia="en-IN"/>
        </w:rPr>
        <w:t> Last, the sensor provides this distance information as an output, which can be used in various applications, such as obstacle detection, object positioning, or navigation</w:t>
      </w:r>
      <w:bookmarkEnd w:id="3"/>
      <w:r w:rsidRPr="008A5FDF">
        <w:rPr>
          <w:rFonts w:ascii="Times New Roman" w:eastAsia="Times New Roman" w:hAnsi="Times New Roman" w:cs="Times New Roman"/>
          <w:color w:val="212529"/>
          <w:sz w:val="24"/>
          <w:szCs w:val="24"/>
          <w:lang w:eastAsia="en-IN"/>
        </w:rPr>
        <w:t>.</w:t>
      </w:r>
    </w:p>
    <w:p w14:paraId="7BD2EC1D" w14:textId="77777777" w:rsidR="00B2487B" w:rsidRPr="008A5FDF" w:rsidRDefault="00B2487B" w:rsidP="00B2487B">
      <w:p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noProof/>
          <w:color w:val="212529"/>
          <w:sz w:val="24"/>
          <w:szCs w:val="24"/>
          <w:lang w:eastAsia="en-IN"/>
        </w:rPr>
        <w:drawing>
          <wp:inline distT="0" distB="0" distL="0" distR="0" wp14:anchorId="669A2F70" wp14:editId="441AD11A">
            <wp:extent cx="5731510" cy="2889885"/>
            <wp:effectExtent l="0" t="0" r="2540" b="5715"/>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5731510" cy="2889885"/>
                    </a:xfrm>
                    <a:prstGeom prst="rect">
                      <a:avLst/>
                    </a:prstGeom>
                    <a:noFill/>
                    <a:ln>
                      <a:noFill/>
                    </a:ln>
                  </pic:spPr>
                </pic:pic>
              </a:graphicData>
            </a:graphic>
          </wp:inline>
        </w:drawing>
      </w:r>
    </w:p>
    <w:p w14:paraId="65B9017B" w14:textId="77777777" w:rsidR="00B2487B" w:rsidRPr="008A5FDF" w:rsidRDefault="00B2487B" w:rsidP="00B2487B">
      <w:pPr>
        <w:shd w:val="clear" w:color="auto" w:fill="FFFFFF"/>
        <w:spacing w:after="100" w:afterAutospacing="1" w:line="276" w:lineRule="auto"/>
        <w:jc w:val="both"/>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The above principle determines the ultrasonic sensor working. Now, let’s discuss the application areas of these </w:t>
      </w:r>
      <w:hyperlink r:id="rId15" w:history="1">
        <w:r w:rsidRPr="008A5FDF">
          <w:rPr>
            <w:rFonts w:ascii="Times New Roman" w:eastAsia="Times New Roman" w:hAnsi="Times New Roman" w:cs="Times New Roman"/>
            <w:b/>
            <w:bCs/>
            <w:color w:val="007BFF"/>
            <w:sz w:val="24"/>
            <w:szCs w:val="24"/>
            <w:lang w:eastAsia="en-IN"/>
          </w:rPr>
          <w:t>sensors</w:t>
        </w:r>
      </w:hyperlink>
      <w:r w:rsidRPr="008A5FDF">
        <w:rPr>
          <w:rFonts w:ascii="Times New Roman" w:eastAsia="Times New Roman" w:hAnsi="Times New Roman" w:cs="Times New Roman"/>
          <w:color w:val="212529"/>
          <w:sz w:val="24"/>
          <w:szCs w:val="24"/>
          <w:lang w:eastAsia="en-IN"/>
        </w:rPr>
        <w:t>.</w:t>
      </w:r>
    </w:p>
    <w:p w14:paraId="057AA9B9" w14:textId="77777777" w:rsidR="00B2487B" w:rsidRPr="008A5FDF" w:rsidRDefault="00B2487B" w:rsidP="00B2487B">
      <w:pPr>
        <w:shd w:val="clear" w:color="auto" w:fill="FFFFFF"/>
        <w:spacing w:after="100" w:afterAutospacing="1" w:line="276" w:lineRule="auto"/>
        <w:outlineLvl w:val="2"/>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Ultrasonic Sensor Application</w:t>
      </w:r>
    </w:p>
    <w:p w14:paraId="4DCDD01C" w14:textId="77777777" w:rsidR="00B2487B" w:rsidRPr="008A5FDF" w:rsidRDefault="00B2487B" w:rsidP="00B2487B">
      <w:pPr>
        <w:shd w:val="clear" w:color="auto" w:fill="FFFFFF"/>
        <w:spacing w:after="100" w:afterAutospacing="1" w:line="276" w:lineRule="auto"/>
        <w:jc w:val="both"/>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Ultrasonic sensors are used in many areas of engineering. In automation, robotics, and instrumentation, "no-contact" distance measuring is highly helpful. Below are the common uses and functions of ultrasonic sensors:</w:t>
      </w:r>
    </w:p>
    <w:p w14:paraId="6BB59AF6" w14:textId="77777777" w:rsidR="00B2487B" w:rsidRPr="008A5FDF" w:rsidRDefault="00B2487B" w:rsidP="00B2487B">
      <w:pPr>
        <w:numPr>
          <w:ilvl w:val="0"/>
          <w:numId w:val="15"/>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Distance Measurement:</w:t>
      </w:r>
      <w:r w:rsidRPr="008A5FDF">
        <w:rPr>
          <w:rFonts w:ascii="Times New Roman" w:eastAsia="Times New Roman" w:hAnsi="Times New Roman" w:cs="Times New Roman"/>
          <w:color w:val="212529"/>
          <w:sz w:val="24"/>
          <w:szCs w:val="24"/>
          <w:lang w:eastAsia="en-IN"/>
        </w:rPr>
        <w:t> Ultrasonic sensors are commonly used to measure distances between the sensor and an object. By emitting sound waves and measuring the time it takes for them to bounce back, the sensor can calculate the distance accurately.</w:t>
      </w:r>
    </w:p>
    <w:p w14:paraId="3106B293" w14:textId="77777777" w:rsidR="00B2487B" w:rsidRPr="008A5FDF" w:rsidRDefault="00B2487B" w:rsidP="00B2487B">
      <w:pPr>
        <w:numPr>
          <w:ilvl w:val="0"/>
          <w:numId w:val="16"/>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bookmarkStart w:id="4" w:name="_Hlk203049951"/>
      <w:r w:rsidRPr="008A5FDF">
        <w:rPr>
          <w:rFonts w:ascii="Times New Roman" w:eastAsia="Times New Roman" w:hAnsi="Times New Roman" w:cs="Times New Roman"/>
          <w:b/>
          <w:bCs/>
          <w:color w:val="212529"/>
          <w:sz w:val="24"/>
          <w:szCs w:val="24"/>
          <w:lang w:eastAsia="en-IN"/>
        </w:rPr>
        <w:lastRenderedPageBreak/>
        <w:t>Object Detection:</w:t>
      </w:r>
      <w:r w:rsidRPr="008A5FDF">
        <w:rPr>
          <w:rFonts w:ascii="Times New Roman" w:eastAsia="Times New Roman" w:hAnsi="Times New Roman" w:cs="Times New Roman"/>
          <w:color w:val="212529"/>
          <w:sz w:val="24"/>
          <w:szCs w:val="24"/>
          <w:lang w:eastAsia="en-IN"/>
        </w:rPr>
        <w:t> In robotics and autonomous systems, ultrasonic sensors are crucial for detecting obstacles in the environment. It can determine whether an object is present within a specific range</w:t>
      </w:r>
      <w:bookmarkEnd w:id="4"/>
      <w:r w:rsidRPr="008A5FDF">
        <w:rPr>
          <w:rFonts w:ascii="Times New Roman" w:eastAsia="Times New Roman" w:hAnsi="Times New Roman" w:cs="Times New Roman"/>
          <w:color w:val="212529"/>
          <w:sz w:val="24"/>
          <w:szCs w:val="24"/>
          <w:lang w:eastAsia="en-IN"/>
        </w:rPr>
        <w:t>.</w:t>
      </w:r>
    </w:p>
    <w:p w14:paraId="68FD77C2" w14:textId="77777777" w:rsidR="00B2487B" w:rsidRPr="008A5FDF" w:rsidRDefault="00B2487B" w:rsidP="00B2487B">
      <w:pPr>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Positioning and Navigation:</w:t>
      </w:r>
      <w:r w:rsidRPr="008A5FDF">
        <w:rPr>
          <w:rFonts w:ascii="Times New Roman" w:eastAsia="Times New Roman" w:hAnsi="Times New Roman" w:cs="Times New Roman"/>
          <w:color w:val="212529"/>
          <w:sz w:val="24"/>
          <w:szCs w:val="24"/>
          <w:lang w:eastAsia="en-IN"/>
        </w:rPr>
        <w:t> Ultrasonic sensors are employed in robotics and autonomous vehicles for accurate positioning and navigation. By continuously measuring distances to surrounding objects, these systems can map their environment and make real-time decisions.</w:t>
      </w:r>
    </w:p>
    <w:p w14:paraId="5EE83CD2" w14:textId="77777777" w:rsidR="00B2487B" w:rsidRPr="008A5FDF" w:rsidRDefault="00B2487B" w:rsidP="00B2487B">
      <w:pPr>
        <w:numPr>
          <w:ilvl w:val="0"/>
          <w:numId w:val="18"/>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Tank Level Monitoring:</w:t>
      </w:r>
      <w:r w:rsidRPr="008A5FDF">
        <w:rPr>
          <w:rFonts w:ascii="Times New Roman" w:eastAsia="Times New Roman" w:hAnsi="Times New Roman" w:cs="Times New Roman"/>
          <w:color w:val="212529"/>
          <w:sz w:val="24"/>
          <w:szCs w:val="24"/>
          <w:lang w:eastAsia="en-IN"/>
        </w:rPr>
        <w:t> Ultrasonic sensor working seen in industries like agriculture. It is used to monitor the levels of liquids in large tanks or silos.</w:t>
      </w:r>
    </w:p>
    <w:p w14:paraId="0E721AFC" w14:textId="77777777" w:rsidR="00B2487B" w:rsidRDefault="00B2487B" w:rsidP="00B2487B">
      <w:pPr>
        <w:numPr>
          <w:ilvl w:val="0"/>
          <w:numId w:val="19"/>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Collision Avoidance:</w:t>
      </w:r>
      <w:r w:rsidRPr="008A5FDF">
        <w:rPr>
          <w:rFonts w:ascii="Times New Roman" w:eastAsia="Times New Roman" w:hAnsi="Times New Roman" w:cs="Times New Roman"/>
          <w:color w:val="212529"/>
          <w:sz w:val="24"/>
          <w:szCs w:val="24"/>
          <w:lang w:eastAsia="en-IN"/>
        </w:rPr>
        <w:t> In automotive safety systems, ultrasonic sensors assist in collision avoidance by detecting nearby objects and providing warnings or assisting with parking.</w:t>
      </w:r>
    </w:p>
    <w:p w14:paraId="4A81EF17" w14:textId="77777777" w:rsidR="00B2487B" w:rsidRPr="008A5FDF" w:rsidRDefault="00B2487B" w:rsidP="00B2487B">
      <w:p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noProof/>
          <w:color w:val="212529"/>
          <w:sz w:val="24"/>
          <w:szCs w:val="24"/>
          <w:lang w:eastAsia="en-IN"/>
        </w:rPr>
        <w:drawing>
          <wp:inline distT="0" distB="0" distL="0" distR="0" wp14:anchorId="53D49E1F" wp14:editId="1EC2F6A3">
            <wp:extent cx="5731510" cy="3426460"/>
            <wp:effectExtent l="0" t="0" r="2540" b="254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a:xfrm>
                      <a:off x="0" y="0"/>
                      <a:ext cx="5731510" cy="3426460"/>
                    </a:xfrm>
                    <a:prstGeom prst="rect">
                      <a:avLst/>
                    </a:prstGeom>
                    <a:noFill/>
                    <a:ln>
                      <a:noFill/>
                    </a:ln>
                  </pic:spPr>
                </pic:pic>
              </a:graphicData>
            </a:graphic>
          </wp:inline>
        </w:drawing>
      </w:r>
    </w:p>
    <w:p w14:paraId="75BE3260" w14:textId="77777777" w:rsidR="00B2487B" w:rsidRPr="008A5FDF" w:rsidRDefault="00B2487B" w:rsidP="00B2487B">
      <w:pPr>
        <w:shd w:val="clear" w:color="auto" w:fill="FFFFFF"/>
        <w:spacing w:after="100" w:afterAutospacing="1" w:line="276" w:lineRule="auto"/>
        <w:jc w:val="both"/>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b/>
          <w:bCs/>
          <w:color w:val="212529"/>
          <w:sz w:val="24"/>
          <w:szCs w:val="24"/>
          <w:lang w:eastAsia="en-IN"/>
        </w:rPr>
        <w:t xml:space="preserve">Other Common </w:t>
      </w:r>
      <w:bookmarkStart w:id="5" w:name="_Hlk203049911"/>
      <w:r w:rsidRPr="008A5FDF">
        <w:rPr>
          <w:rFonts w:ascii="Times New Roman" w:eastAsia="Times New Roman" w:hAnsi="Times New Roman" w:cs="Times New Roman"/>
          <w:b/>
          <w:bCs/>
          <w:color w:val="212529"/>
          <w:sz w:val="24"/>
          <w:szCs w:val="24"/>
          <w:lang w:eastAsia="en-IN"/>
        </w:rPr>
        <w:t xml:space="preserve">Applications of Ultrasonic Sensors </w:t>
      </w:r>
      <w:bookmarkEnd w:id="5"/>
      <w:r w:rsidRPr="008A5FDF">
        <w:rPr>
          <w:rFonts w:ascii="Times New Roman" w:eastAsia="Times New Roman" w:hAnsi="Times New Roman" w:cs="Times New Roman"/>
          <w:b/>
          <w:bCs/>
          <w:color w:val="212529"/>
          <w:sz w:val="24"/>
          <w:szCs w:val="24"/>
          <w:lang w:eastAsia="en-IN"/>
        </w:rPr>
        <w:t>Include:</w:t>
      </w:r>
    </w:p>
    <w:p w14:paraId="1C9F71BB" w14:textId="77777777" w:rsidR="00B2487B" w:rsidRPr="008A5FDF" w:rsidRDefault="00B2487B" w:rsidP="00B2487B">
      <w:pPr>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bookmarkStart w:id="6" w:name="_Hlk203049930"/>
      <w:r w:rsidRPr="008A5FDF">
        <w:rPr>
          <w:rFonts w:ascii="Times New Roman" w:eastAsia="Times New Roman" w:hAnsi="Times New Roman" w:cs="Times New Roman"/>
          <w:color w:val="212529"/>
          <w:sz w:val="24"/>
          <w:szCs w:val="24"/>
          <w:lang w:eastAsia="en-IN"/>
        </w:rPr>
        <w:t>Ultrasonic sensors can measure the coil/roll's diameter.</w:t>
      </w:r>
    </w:p>
    <w:p w14:paraId="2BDAD94B" w14:textId="77777777" w:rsidR="00B2487B" w:rsidRPr="008A5FDF" w:rsidRDefault="00B2487B" w:rsidP="00B2487B">
      <w:pPr>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Useful in quality control.</w:t>
      </w:r>
    </w:p>
    <w:p w14:paraId="05CEDB3B" w14:textId="77777777" w:rsidR="00B2487B" w:rsidRPr="008A5FDF" w:rsidRDefault="00B2487B" w:rsidP="00B2487B">
      <w:pPr>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Applicable in the Detection of proximity.</w:t>
      </w:r>
    </w:p>
    <w:p w14:paraId="6BBD16C3" w14:textId="77777777" w:rsidR="00B2487B" w:rsidRPr="008A5FDF" w:rsidRDefault="00B2487B" w:rsidP="00B2487B">
      <w:pPr>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Helpful to position robotic arms through robotic sensing.</w:t>
      </w:r>
    </w:p>
    <w:p w14:paraId="501F16BF" w14:textId="77777777" w:rsidR="00B2487B" w:rsidRDefault="00B2487B" w:rsidP="00B2487B">
      <w:pPr>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r w:rsidRPr="008A5FDF">
        <w:rPr>
          <w:rFonts w:ascii="Times New Roman" w:eastAsia="Times New Roman" w:hAnsi="Times New Roman" w:cs="Times New Roman"/>
          <w:color w:val="212529"/>
          <w:sz w:val="24"/>
          <w:szCs w:val="24"/>
          <w:lang w:eastAsia="en-IN"/>
        </w:rPr>
        <w:t>Used in security system management</w:t>
      </w:r>
      <w:bookmarkEnd w:id="6"/>
      <w:r w:rsidRPr="008A5FDF">
        <w:rPr>
          <w:rFonts w:ascii="Times New Roman" w:eastAsia="Times New Roman" w:hAnsi="Times New Roman" w:cs="Times New Roman"/>
          <w:color w:val="212529"/>
          <w:sz w:val="24"/>
          <w:szCs w:val="24"/>
          <w:lang w:eastAsia="en-IN"/>
        </w:rPr>
        <w:t>.</w:t>
      </w:r>
    </w:p>
    <w:p w14:paraId="53B88A68" w14:textId="77777777" w:rsidR="00B2487B" w:rsidRDefault="00B2487B" w:rsidP="00B2487B">
      <w:p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p>
    <w:p w14:paraId="69A29CA2" w14:textId="77777777" w:rsidR="00B2487B" w:rsidRDefault="00B2487B" w:rsidP="00B2487B">
      <w:p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p>
    <w:p w14:paraId="1E5FDF6D" w14:textId="77777777" w:rsidR="00B2487B" w:rsidRDefault="00B2487B" w:rsidP="00B2487B">
      <w:p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p>
    <w:p w14:paraId="5F0B13A4" w14:textId="77777777" w:rsidR="00B2487B" w:rsidRDefault="00B2487B" w:rsidP="00B2487B">
      <w:pPr>
        <w:shd w:val="clear" w:color="auto" w:fill="FFFFFF"/>
        <w:spacing w:before="100" w:beforeAutospacing="1" w:after="100" w:afterAutospacing="1" w:line="276" w:lineRule="auto"/>
        <w:rPr>
          <w:rFonts w:ascii="Times New Roman" w:eastAsia="Times New Roman" w:hAnsi="Times New Roman" w:cs="Times New Roman"/>
          <w:color w:val="212529"/>
          <w:sz w:val="24"/>
          <w:szCs w:val="24"/>
          <w:lang w:eastAsia="en-IN"/>
        </w:rPr>
      </w:pPr>
    </w:p>
    <w:p w14:paraId="46FD5983" w14:textId="77777777" w:rsidR="00B2487B" w:rsidRDefault="00B2487B" w:rsidP="00B2487B">
      <w:pPr>
        <w:shd w:val="clear" w:color="auto" w:fill="FFFFFF"/>
        <w:spacing w:before="100" w:beforeAutospacing="1" w:after="100" w:afterAutospacing="1" w:line="276" w:lineRule="auto"/>
        <w:rPr>
          <w:rFonts w:ascii="Times New Roman" w:eastAsia="Times New Roman" w:hAnsi="Times New Roman" w:cs="Times New Roman"/>
          <w:b/>
          <w:color w:val="212529"/>
          <w:sz w:val="24"/>
          <w:szCs w:val="24"/>
          <w:lang w:eastAsia="en-IN"/>
        </w:rPr>
      </w:pPr>
      <w:r w:rsidRPr="00B2487B">
        <w:rPr>
          <w:rFonts w:ascii="Times New Roman" w:eastAsia="Times New Roman" w:hAnsi="Times New Roman" w:cs="Times New Roman"/>
          <w:b/>
          <w:color w:val="212529"/>
          <w:sz w:val="24"/>
          <w:szCs w:val="24"/>
          <w:lang w:eastAsia="en-IN"/>
        </w:rPr>
        <w:lastRenderedPageBreak/>
        <w:t>GAS SENSOR:</w:t>
      </w:r>
    </w:p>
    <w:p w14:paraId="005FD5C1" w14:textId="77777777" w:rsidR="004D3346" w:rsidRPr="004D3346" w:rsidRDefault="00B2487B" w:rsidP="004D3346">
      <w:pPr>
        <w:spacing w:before="280" w:after="280" w:line="360" w:lineRule="auto"/>
        <w:ind w:firstLine="720"/>
        <w:jc w:val="both"/>
        <w:rPr>
          <w:rFonts w:ascii="Times New Roman" w:hAnsi="Times New Roman" w:cs="Times New Roman"/>
          <w:sz w:val="24"/>
          <w:szCs w:val="24"/>
          <w:lang w:eastAsia="en-IN"/>
        </w:rPr>
      </w:pPr>
      <w:bookmarkStart w:id="7" w:name="_Hlk203050227"/>
      <w:r w:rsidRPr="004D3346">
        <w:rPr>
          <w:rFonts w:ascii="Times New Roman" w:eastAsia="Times New Roman" w:hAnsi="Times New Roman" w:cs="Times New Roman"/>
          <w:b/>
          <w:color w:val="212529"/>
          <w:sz w:val="24"/>
          <w:szCs w:val="24"/>
          <w:lang w:eastAsia="en-IN"/>
        </w:rPr>
        <w:t xml:space="preserve">      </w:t>
      </w:r>
      <w:r w:rsidR="004D3346" w:rsidRPr="004D3346">
        <w:rPr>
          <w:rFonts w:ascii="Times New Roman" w:hAnsi="Times New Roman" w:cs="Times New Roman"/>
          <w:b/>
          <w:sz w:val="24"/>
          <w:szCs w:val="24"/>
        </w:rPr>
        <w:t xml:space="preserve">       </w:t>
      </w:r>
      <w:r w:rsidR="004D3346" w:rsidRPr="004D3346">
        <w:rPr>
          <w:rFonts w:ascii="Times New Roman" w:hAnsi="Times New Roman" w:cs="Times New Roman"/>
          <w:color w:val="000000"/>
          <w:sz w:val="24"/>
          <w:szCs w:val="24"/>
          <w:lang w:eastAsia="en-IN"/>
        </w:rPr>
        <w:t>A gas sensor is a device which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w:t>
      </w:r>
    </w:p>
    <w:bookmarkEnd w:id="7"/>
    <w:p w14:paraId="7797F473" w14:textId="77777777" w:rsidR="004D3346" w:rsidRPr="004D3346" w:rsidRDefault="004D3346" w:rsidP="004D3346">
      <w:pPr>
        <w:spacing w:line="360" w:lineRule="auto"/>
        <w:jc w:val="both"/>
        <w:rPr>
          <w:rFonts w:ascii="Times New Roman" w:hAnsi="Times New Roman" w:cs="Times New Roman"/>
          <w:sz w:val="24"/>
          <w:szCs w:val="24"/>
          <w:lang w:eastAsia="en-IN"/>
        </w:rPr>
      </w:pPr>
    </w:p>
    <w:p w14:paraId="1B89C77B" w14:textId="77777777" w:rsidR="004D3346" w:rsidRPr="004D3346" w:rsidRDefault="004D3346" w:rsidP="004D3346">
      <w:pPr>
        <w:spacing w:line="360" w:lineRule="auto"/>
        <w:jc w:val="center"/>
        <w:rPr>
          <w:rFonts w:ascii="Times New Roman" w:hAnsi="Times New Roman" w:cs="Times New Roman"/>
          <w:sz w:val="24"/>
          <w:szCs w:val="24"/>
          <w:lang w:eastAsia="en-IN"/>
        </w:rPr>
      </w:pPr>
      <w:r w:rsidRPr="004D3346">
        <w:rPr>
          <w:rFonts w:ascii="Times New Roman" w:hAnsi="Times New Roman" w:cs="Times New Roman"/>
          <w:noProof/>
          <w:color w:val="000000"/>
          <w:sz w:val="24"/>
          <w:szCs w:val="24"/>
          <w:bdr w:val="none" w:sz="0" w:space="0" w:color="auto" w:frame="1"/>
          <w:lang w:eastAsia="en-IN"/>
        </w:rPr>
        <w:drawing>
          <wp:inline distT="0" distB="0" distL="0" distR="0" wp14:anchorId="387C89DB" wp14:editId="1CC16AB5">
            <wp:extent cx="3398520" cy="2125980"/>
            <wp:effectExtent l="0" t="0" r="0" b="7620"/>
            <wp:docPr id="16" name="Picture 16"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6 Gas Sen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8520" cy="2125980"/>
                    </a:xfrm>
                    <a:prstGeom prst="rect">
                      <a:avLst/>
                    </a:prstGeom>
                    <a:noFill/>
                    <a:ln>
                      <a:noFill/>
                    </a:ln>
                  </pic:spPr>
                </pic:pic>
              </a:graphicData>
            </a:graphic>
          </wp:inline>
        </w:drawing>
      </w:r>
    </w:p>
    <w:p w14:paraId="0FB68A89"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w:t>
      </w:r>
    </w:p>
    <w:p w14:paraId="68ED5CDE" w14:textId="77777777" w:rsidR="004D3346" w:rsidRPr="004D3346" w:rsidRDefault="004D3346" w:rsidP="004D3346">
      <w:pPr>
        <w:spacing w:before="280" w:after="280" w:line="360" w:lineRule="auto"/>
        <w:ind w:firstLine="720"/>
        <w:jc w:val="both"/>
        <w:rPr>
          <w:rFonts w:ascii="Times New Roman" w:hAnsi="Times New Roman" w:cs="Times New Roman"/>
          <w:sz w:val="24"/>
          <w:szCs w:val="24"/>
          <w:lang w:eastAsia="en-IN"/>
        </w:rPr>
      </w:pPr>
      <w:bookmarkStart w:id="8" w:name="_Hlk203050533"/>
      <w:r w:rsidRPr="004D3346">
        <w:rPr>
          <w:rFonts w:ascii="Times New Roman" w:hAnsi="Times New Roman" w:cs="Times New Roman"/>
          <w:color w:val="000000"/>
          <w:sz w:val="24"/>
          <w:szCs w:val="24"/>
          <w:lang w:eastAsia="en-IN"/>
        </w:rPr>
        <w:t xml:space="preserve">The type of gas the sensor could detect depends on the sensing material present inside the sensor. Normally these sensors are available as modules with comparators as shown above. These comparators can be set for a particular threshold value of gas concentration. When the concentration of the gas exceeds this </w:t>
      </w:r>
      <w:proofErr w:type="gramStart"/>
      <w:r w:rsidRPr="004D3346">
        <w:rPr>
          <w:rFonts w:ascii="Times New Roman" w:hAnsi="Times New Roman" w:cs="Times New Roman"/>
          <w:color w:val="000000"/>
          <w:sz w:val="24"/>
          <w:szCs w:val="24"/>
          <w:lang w:eastAsia="en-IN"/>
        </w:rPr>
        <w:t>threshold</w:t>
      </w:r>
      <w:proofErr w:type="gramEnd"/>
      <w:r w:rsidRPr="004D3346">
        <w:rPr>
          <w:rFonts w:ascii="Times New Roman" w:hAnsi="Times New Roman" w:cs="Times New Roman"/>
          <w:color w:val="000000"/>
          <w:sz w:val="24"/>
          <w:szCs w:val="24"/>
          <w:lang w:eastAsia="en-IN"/>
        </w:rPr>
        <w:t xml:space="preserve"> the digital pin goes high. The </w:t>
      </w:r>
      <w:proofErr w:type="spellStart"/>
      <w:r w:rsidRPr="004D3346">
        <w:rPr>
          <w:rFonts w:ascii="Times New Roman" w:hAnsi="Times New Roman" w:cs="Times New Roman"/>
          <w:color w:val="000000"/>
          <w:sz w:val="24"/>
          <w:szCs w:val="24"/>
          <w:lang w:eastAsia="en-IN"/>
        </w:rPr>
        <w:t>analog</w:t>
      </w:r>
      <w:proofErr w:type="spellEnd"/>
      <w:r w:rsidRPr="004D3346">
        <w:rPr>
          <w:rFonts w:ascii="Times New Roman" w:hAnsi="Times New Roman" w:cs="Times New Roman"/>
          <w:color w:val="000000"/>
          <w:sz w:val="24"/>
          <w:szCs w:val="24"/>
          <w:lang w:eastAsia="en-IN"/>
        </w:rPr>
        <w:t xml:space="preserve"> pin can be used to measure the concentration of the gas. </w:t>
      </w:r>
    </w:p>
    <w:p w14:paraId="7510AC34"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t>Construction</w:t>
      </w:r>
    </w:p>
    <w:p w14:paraId="1BAB34E3" w14:textId="77777777" w:rsidR="004D3346" w:rsidRPr="004D3346" w:rsidRDefault="004D3346" w:rsidP="004D3346">
      <w:pPr>
        <w:spacing w:before="280" w:after="280" w:line="360" w:lineRule="auto"/>
        <w:ind w:firstLine="720"/>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xml:space="preserve">All Of the above-listed types, the most commonly used gas sensor is the Metal oxide </w:t>
      </w:r>
      <w:proofErr w:type="gramStart"/>
      <w:r w:rsidRPr="004D3346">
        <w:rPr>
          <w:rFonts w:ascii="Times New Roman" w:hAnsi="Times New Roman" w:cs="Times New Roman"/>
          <w:color w:val="000000"/>
          <w:sz w:val="24"/>
          <w:szCs w:val="24"/>
          <w:lang w:eastAsia="en-IN"/>
        </w:rPr>
        <w:t>semiconductor based</w:t>
      </w:r>
      <w:proofErr w:type="gramEnd"/>
      <w:r w:rsidRPr="004D3346">
        <w:rPr>
          <w:rFonts w:ascii="Times New Roman" w:hAnsi="Times New Roman" w:cs="Times New Roman"/>
          <w:color w:val="000000"/>
          <w:sz w:val="24"/>
          <w:szCs w:val="24"/>
          <w:lang w:eastAsia="en-IN"/>
        </w:rPr>
        <w:t xml:space="preserve"> gas sensor. All Gas sensors will consist of a sensing element which comprises of the following parts.</w:t>
      </w:r>
    </w:p>
    <w:p w14:paraId="1218B4D2" w14:textId="77777777" w:rsidR="004D3346" w:rsidRPr="004D3346" w:rsidRDefault="004D3346" w:rsidP="004D3346">
      <w:pPr>
        <w:numPr>
          <w:ilvl w:val="0"/>
          <w:numId w:val="21"/>
        </w:numPr>
        <w:spacing w:before="280" w:after="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Gas sensing layer</w:t>
      </w:r>
    </w:p>
    <w:p w14:paraId="58DD9349" w14:textId="77777777" w:rsidR="004D3346" w:rsidRPr="004D3346" w:rsidRDefault="004D3346" w:rsidP="004D3346">
      <w:pPr>
        <w:numPr>
          <w:ilvl w:val="0"/>
          <w:numId w:val="21"/>
        </w:numPr>
        <w:spacing w:after="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Heater Coil</w:t>
      </w:r>
    </w:p>
    <w:p w14:paraId="47683DCC" w14:textId="77777777" w:rsidR="004D3346" w:rsidRPr="004D3346" w:rsidRDefault="004D3346" w:rsidP="004D3346">
      <w:pPr>
        <w:numPr>
          <w:ilvl w:val="0"/>
          <w:numId w:val="21"/>
        </w:numPr>
        <w:spacing w:after="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Electrode line</w:t>
      </w:r>
    </w:p>
    <w:p w14:paraId="051792A1" w14:textId="77777777" w:rsidR="004D3346" w:rsidRPr="004D3346" w:rsidRDefault="004D3346" w:rsidP="004D3346">
      <w:pPr>
        <w:numPr>
          <w:ilvl w:val="0"/>
          <w:numId w:val="21"/>
        </w:numPr>
        <w:spacing w:after="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Tubular ceramic</w:t>
      </w:r>
    </w:p>
    <w:p w14:paraId="7460E3F5" w14:textId="77777777" w:rsidR="004D3346" w:rsidRPr="004D3346" w:rsidRDefault="004D3346" w:rsidP="004D3346">
      <w:pPr>
        <w:numPr>
          <w:ilvl w:val="0"/>
          <w:numId w:val="21"/>
        </w:numPr>
        <w:spacing w:after="28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Electrode</w:t>
      </w:r>
      <w:bookmarkEnd w:id="8"/>
    </w:p>
    <w:p w14:paraId="4416140E"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bookmarkStart w:id="9" w:name="_Hlk203050642"/>
      <w:r w:rsidRPr="004D3346">
        <w:rPr>
          <w:rFonts w:ascii="Times New Roman" w:hAnsi="Times New Roman" w:cs="Times New Roman"/>
          <w:color w:val="000000"/>
          <w:sz w:val="24"/>
          <w:szCs w:val="24"/>
          <w:lang w:eastAsia="en-IN"/>
        </w:rPr>
        <w:t>The below image illustrates the parts present in a metal oxide gas sensor</w:t>
      </w:r>
    </w:p>
    <w:bookmarkEnd w:id="9"/>
    <w:p w14:paraId="1E0C4636"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noProof/>
          <w:color w:val="000000"/>
          <w:sz w:val="24"/>
          <w:szCs w:val="24"/>
          <w:bdr w:val="none" w:sz="0" w:space="0" w:color="auto" w:frame="1"/>
          <w:lang w:eastAsia="en-IN"/>
        </w:rPr>
        <w:lastRenderedPageBreak/>
        <w:drawing>
          <wp:inline distT="0" distB="0" distL="0" distR="0" wp14:anchorId="4327548E" wp14:editId="56E3AB45">
            <wp:extent cx="4419600" cy="2156460"/>
            <wp:effectExtent l="0" t="0" r="0" b="0"/>
            <wp:docPr id="17" name="Picture 17" descr=" Sensing Element in Gas-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Sensing Element in Gas-Sen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156460"/>
                    </a:xfrm>
                    <a:prstGeom prst="rect">
                      <a:avLst/>
                    </a:prstGeom>
                    <a:noFill/>
                    <a:ln>
                      <a:noFill/>
                    </a:ln>
                  </pic:spPr>
                </pic:pic>
              </a:graphicData>
            </a:graphic>
          </wp:inline>
        </w:drawing>
      </w:r>
    </w:p>
    <w:p w14:paraId="57EE5963"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w:t>
      </w:r>
    </w:p>
    <w:p w14:paraId="6DE807A6"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The purpose of each of these elements is as below:</w:t>
      </w:r>
    </w:p>
    <w:p w14:paraId="797A5F97"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t>Gas sensing layer:</w:t>
      </w:r>
      <w:r w:rsidRPr="004D3346">
        <w:rPr>
          <w:rFonts w:ascii="Times New Roman" w:hAnsi="Times New Roman" w:cs="Times New Roman"/>
          <w:color w:val="000000"/>
          <w:sz w:val="24"/>
          <w:szCs w:val="24"/>
          <w:lang w:eastAsia="en-IN"/>
        </w:rPr>
        <w:t xml:space="preserve"> It is the main component in the sensor which can be used to sense the variation in the concentration of the gases and generate the change in electrical resistance. The gas sensing layer is basically a </w:t>
      </w:r>
      <w:proofErr w:type="spellStart"/>
      <w:r w:rsidRPr="004D3346">
        <w:rPr>
          <w:rFonts w:ascii="Times New Roman" w:hAnsi="Times New Roman" w:cs="Times New Roman"/>
          <w:color w:val="000000"/>
          <w:sz w:val="24"/>
          <w:szCs w:val="24"/>
          <w:lang w:eastAsia="en-IN"/>
        </w:rPr>
        <w:t>chemiresistor</w:t>
      </w:r>
      <w:proofErr w:type="spellEnd"/>
      <w:r w:rsidRPr="004D3346">
        <w:rPr>
          <w:rFonts w:ascii="Times New Roman" w:hAnsi="Times New Roman" w:cs="Times New Roman"/>
          <w:color w:val="000000"/>
          <w:sz w:val="24"/>
          <w:szCs w:val="24"/>
          <w:lang w:eastAsia="en-IN"/>
        </w:rPr>
        <w:t xml:space="preserve"> which changes its resistance value based on the</w:t>
      </w:r>
    </w:p>
    <w:p w14:paraId="66B22076"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The concentration of particular gas in the environment. Here the sensing element is made up of a Tin Dioxide (SnO2) which is, in general, has excess electrons (donor element). So whenever toxic gases are being detected the resistance of the element changes and the current flown through it varies which represents the change in concentration of the gases.</w:t>
      </w:r>
    </w:p>
    <w:p w14:paraId="5A942B67"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t>Heater coil:</w:t>
      </w:r>
      <w:r w:rsidRPr="004D3346">
        <w:rPr>
          <w:rFonts w:ascii="Times New Roman" w:hAnsi="Times New Roman" w:cs="Times New Roman"/>
          <w:color w:val="000000"/>
          <w:sz w:val="24"/>
          <w:szCs w:val="24"/>
          <w:lang w:eastAsia="en-IN"/>
        </w:rPr>
        <w:t xml:space="preserve"> The purpose of the heater coil is to burn-in the sensing element so that the sensitivity and efficiency of the sensing element increases. It is made of Nickel-Chromium which has a high melting point so that it can stay heated up without getting melted.</w:t>
      </w:r>
    </w:p>
    <w:p w14:paraId="0151F4C6"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t>Electrode line:</w:t>
      </w:r>
      <w:r w:rsidRPr="004D3346">
        <w:rPr>
          <w:rFonts w:ascii="Times New Roman" w:hAnsi="Times New Roman" w:cs="Times New Roman"/>
          <w:color w:val="000000"/>
          <w:sz w:val="24"/>
          <w:szCs w:val="24"/>
          <w:lang w:eastAsia="en-IN"/>
        </w:rPr>
        <w:t xml:space="preserve"> As the sensing element produces a very small current when the gas is detected it is more important to maintain the efficiency of carrying those small currents. </w:t>
      </w:r>
      <w:proofErr w:type="gramStart"/>
      <w:r w:rsidRPr="004D3346">
        <w:rPr>
          <w:rFonts w:ascii="Times New Roman" w:hAnsi="Times New Roman" w:cs="Times New Roman"/>
          <w:color w:val="000000"/>
          <w:sz w:val="24"/>
          <w:szCs w:val="24"/>
          <w:lang w:eastAsia="en-IN"/>
        </w:rPr>
        <w:t>So</w:t>
      </w:r>
      <w:proofErr w:type="gramEnd"/>
      <w:r w:rsidRPr="004D3346">
        <w:rPr>
          <w:rFonts w:ascii="Times New Roman" w:hAnsi="Times New Roman" w:cs="Times New Roman"/>
          <w:color w:val="000000"/>
          <w:sz w:val="24"/>
          <w:szCs w:val="24"/>
          <w:lang w:eastAsia="en-IN"/>
        </w:rPr>
        <w:t xml:space="preserve"> Platinum wires come into play where it helps in moving the electrons efficiently.</w:t>
      </w:r>
    </w:p>
    <w:p w14:paraId="4028080D"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t>Electrode:</w:t>
      </w:r>
      <w:r w:rsidRPr="004D3346">
        <w:rPr>
          <w:rFonts w:ascii="Times New Roman" w:hAnsi="Times New Roman" w:cs="Times New Roman"/>
          <w:color w:val="000000"/>
          <w:sz w:val="24"/>
          <w:szCs w:val="24"/>
          <w:lang w:eastAsia="en-IN"/>
        </w:rPr>
        <w:t xml:space="preserve"> It is a junction where the output of the sensing layer is connected to the Electrode line. So that the output current can flow to the required terminal. An electrode here is made of Gold (Au –</w:t>
      </w:r>
      <w:proofErr w:type="spellStart"/>
      <w:r w:rsidRPr="004D3346">
        <w:rPr>
          <w:rFonts w:ascii="Times New Roman" w:hAnsi="Times New Roman" w:cs="Times New Roman"/>
          <w:color w:val="000000"/>
          <w:sz w:val="24"/>
          <w:szCs w:val="24"/>
          <w:lang w:eastAsia="en-IN"/>
        </w:rPr>
        <w:t>Aurum</w:t>
      </w:r>
      <w:proofErr w:type="spellEnd"/>
      <w:r w:rsidRPr="004D3346">
        <w:rPr>
          <w:rFonts w:ascii="Times New Roman" w:hAnsi="Times New Roman" w:cs="Times New Roman"/>
          <w:color w:val="000000"/>
          <w:sz w:val="24"/>
          <w:szCs w:val="24"/>
          <w:lang w:eastAsia="en-IN"/>
        </w:rPr>
        <w:t>) which is a very good conductor.</w:t>
      </w:r>
    </w:p>
    <w:p w14:paraId="5AC9B66F"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t>Tubular ceramic:</w:t>
      </w:r>
      <w:r w:rsidRPr="004D3346">
        <w:rPr>
          <w:rFonts w:ascii="Times New Roman" w:hAnsi="Times New Roman" w:cs="Times New Roman"/>
          <w:color w:val="000000"/>
          <w:sz w:val="24"/>
          <w:szCs w:val="24"/>
          <w:lang w:eastAsia="en-IN"/>
        </w:rPr>
        <w:t xml:space="preserve"> In between the Heater coil and Gas sensing layer, the tubular ceramic exists which is made of </w:t>
      </w:r>
      <w:proofErr w:type="spellStart"/>
      <w:r w:rsidRPr="004D3346">
        <w:rPr>
          <w:rFonts w:ascii="Times New Roman" w:hAnsi="Times New Roman" w:cs="Times New Roman"/>
          <w:color w:val="000000"/>
          <w:sz w:val="24"/>
          <w:szCs w:val="24"/>
          <w:lang w:eastAsia="en-IN"/>
        </w:rPr>
        <w:t>Aluminum</w:t>
      </w:r>
      <w:proofErr w:type="spellEnd"/>
      <w:r w:rsidRPr="004D3346">
        <w:rPr>
          <w:rFonts w:ascii="Times New Roman" w:hAnsi="Times New Roman" w:cs="Times New Roman"/>
          <w:color w:val="000000"/>
          <w:sz w:val="24"/>
          <w:szCs w:val="24"/>
          <w:lang w:eastAsia="en-IN"/>
        </w:rPr>
        <w:t xml:space="preserve"> oxide (Al2O3). As it has high melting point, it helps in maintaining the burn-in (preheating) of the sensing layer which gives the high sensitivity for the sensing layer to get efficient output current.</w:t>
      </w:r>
    </w:p>
    <w:p w14:paraId="0768B238"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lastRenderedPageBreak/>
        <w:t>Mesh over the sensing element:</w:t>
      </w:r>
      <w:r w:rsidRPr="004D3346">
        <w:rPr>
          <w:rFonts w:ascii="Times New Roman" w:hAnsi="Times New Roman" w:cs="Times New Roman"/>
          <w:color w:val="000000"/>
          <w:sz w:val="24"/>
          <w:szCs w:val="24"/>
          <w:lang w:eastAsia="en-IN"/>
        </w:rPr>
        <w:t xml:space="preserve"> In order to protect the sensing elements and the setup, a metal mesh is used over it, which is also used to avoid/hold the dust particles entering into the mesh and prevent damaging the gas sensing layer from corrosive particles.</w:t>
      </w:r>
    </w:p>
    <w:p w14:paraId="5689C56A"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w:t>
      </w:r>
    </w:p>
    <w:p w14:paraId="7E6760C0"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t xml:space="preserve">How </w:t>
      </w:r>
      <w:bookmarkStart w:id="10" w:name="_Hlk203050697"/>
      <w:r w:rsidRPr="004D3346">
        <w:rPr>
          <w:rFonts w:ascii="Times New Roman" w:hAnsi="Times New Roman" w:cs="Times New Roman"/>
          <w:b/>
          <w:bCs/>
          <w:color w:val="000000"/>
          <w:sz w:val="24"/>
          <w:szCs w:val="24"/>
          <w:lang w:eastAsia="en-IN"/>
        </w:rPr>
        <w:t>to use a Gas sensor?</w:t>
      </w:r>
    </w:p>
    <w:p w14:paraId="5EF79F82"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A basic gas sensor has 6 terminals in which 4 terminals (A, A, B, B) acts input or output and the remaining 2 terminals (H, H) are for heating the coil. Of these 4 terminals, 2 terminals from each side can be used as either input or output (these terminals are reversible as shown in the circuit diagram) and vice versa.</w:t>
      </w:r>
    </w:p>
    <w:bookmarkEnd w:id="10"/>
    <w:p w14:paraId="5CAF1E82"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noProof/>
          <w:color w:val="000000"/>
          <w:sz w:val="24"/>
          <w:szCs w:val="24"/>
          <w:bdr w:val="none" w:sz="0" w:space="0" w:color="auto" w:frame="1"/>
          <w:lang w:eastAsia="en-IN"/>
        </w:rPr>
        <w:drawing>
          <wp:inline distT="0" distB="0" distL="0" distR="0" wp14:anchorId="772E4E2E" wp14:editId="467A2BED">
            <wp:extent cx="4876800" cy="3025140"/>
            <wp:effectExtent l="0" t="0" r="0" b="3810"/>
            <wp:docPr id="18" name="Picture 18" descr=" Gas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Gas Sensor Pin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025140"/>
                    </a:xfrm>
                    <a:prstGeom prst="rect">
                      <a:avLst/>
                    </a:prstGeom>
                    <a:noFill/>
                    <a:ln>
                      <a:noFill/>
                    </a:ln>
                  </pic:spPr>
                </pic:pic>
              </a:graphicData>
            </a:graphic>
          </wp:inline>
        </w:drawing>
      </w:r>
    </w:p>
    <w:p w14:paraId="45324ABA"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w:t>
      </w:r>
    </w:p>
    <w:p w14:paraId="356991D2" w14:textId="77777777" w:rsidR="004D3346" w:rsidRPr="004D3346" w:rsidRDefault="004D3346" w:rsidP="004D3346">
      <w:pPr>
        <w:spacing w:before="280" w:after="280" w:line="360" w:lineRule="auto"/>
        <w:ind w:firstLine="360"/>
        <w:jc w:val="both"/>
        <w:rPr>
          <w:rFonts w:ascii="Times New Roman" w:hAnsi="Times New Roman" w:cs="Times New Roman"/>
          <w:sz w:val="24"/>
          <w:szCs w:val="24"/>
          <w:lang w:eastAsia="en-IN"/>
        </w:rPr>
      </w:pPr>
      <w:bookmarkStart w:id="11" w:name="_Hlk203050872"/>
      <w:r w:rsidRPr="004D3346">
        <w:rPr>
          <w:rFonts w:ascii="Times New Roman" w:hAnsi="Times New Roman" w:cs="Times New Roman"/>
          <w:color w:val="000000"/>
          <w:sz w:val="24"/>
          <w:szCs w:val="24"/>
          <w:lang w:eastAsia="en-IN"/>
        </w:rPr>
        <w:t xml:space="preserve">These sensors are normally available as modules (shown right), these modules consist of the gas sensor and a </w:t>
      </w:r>
      <w:hyperlink r:id="rId20" w:history="1">
        <w:r w:rsidRPr="004D3346">
          <w:rPr>
            <w:rFonts w:ascii="Times New Roman" w:hAnsi="Times New Roman" w:cs="Times New Roman"/>
            <w:color w:val="000000"/>
            <w:sz w:val="24"/>
            <w:szCs w:val="24"/>
            <w:u w:val="single"/>
            <w:lang w:eastAsia="en-IN"/>
          </w:rPr>
          <w:t>comparator IC</w:t>
        </w:r>
      </w:hyperlink>
      <w:r w:rsidRPr="004D3346">
        <w:rPr>
          <w:rFonts w:ascii="Times New Roman" w:hAnsi="Times New Roman" w:cs="Times New Roman"/>
          <w:color w:val="000000"/>
          <w:sz w:val="24"/>
          <w:szCs w:val="24"/>
          <w:lang w:eastAsia="en-IN"/>
        </w:rPr>
        <w:t>. Now let’s see the pin description of the gas sensor module which we will generally use with an Arduino. The gas sensor module basically consists of 4 terminals</w:t>
      </w:r>
    </w:p>
    <w:p w14:paraId="2E0BED5F" w14:textId="77777777" w:rsidR="004D3346" w:rsidRPr="004D3346" w:rsidRDefault="004D3346" w:rsidP="004D3346">
      <w:pPr>
        <w:numPr>
          <w:ilvl w:val="0"/>
          <w:numId w:val="22"/>
        </w:numPr>
        <w:spacing w:before="280" w:after="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Vcc – Power supply</w:t>
      </w:r>
    </w:p>
    <w:p w14:paraId="1A9E2550" w14:textId="77777777" w:rsidR="004D3346" w:rsidRPr="004D3346" w:rsidRDefault="004D3346" w:rsidP="004D3346">
      <w:pPr>
        <w:numPr>
          <w:ilvl w:val="0"/>
          <w:numId w:val="22"/>
        </w:numPr>
        <w:spacing w:after="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GND – Power supply</w:t>
      </w:r>
    </w:p>
    <w:p w14:paraId="400A32B2" w14:textId="77777777" w:rsidR="004D3346" w:rsidRPr="004D3346" w:rsidRDefault="004D3346" w:rsidP="004D3346">
      <w:pPr>
        <w:numPr>
          <w:ilvl w:val="0"/>
          <w:numId w:val="22"/>
        </w:numPr>
        <w:spacing w:after="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Digital output – This pin gives an output either in logical high or logical low (0 or 1) that means it displays the presence of any toxic or combustible gases near the sensor.</w:t>
      </w:r>
    </w:p>
    <w:p w14:paraId="6247BF30" w14:textId="77777777" w:rsidR="004D3346" w:rsidRPr="004D3346" w:rsidRDefault="004D3346" w:rsidP="004D3346">
      <w:pPr>
        <w:numPr>
          <w:ilvl w:val="0"/>
          <w:numId w:val="22"/>
        </w:numPr>
        <w:spacing w:after="280" w:line="360" w:lineRule="auto"/>
        <w:jc w:val="both"/>
        <w:textAlignment w:val="baseline"/>
        <w:rPr>
          <w:rFonts w:ascii="Times New Roman" w:hAnsi="Times New Roman" w:cs="Times New Roman"/>
          <w:color w:val="000000"/>
          <w:sz w:val="24"/>
          <w:szCs w:val="24"/>
          <w:lang w:eastAsia="en-IN"/>
        </w:rPr>
      </w:pPr>
      <w:r w:rsidRPr="004D3346">
        <w:rPr>
          <w:rFonts w:ascii="Times New Roman" w:hAnsi="Times New Roman" w:cs="Times New Roman"/>
          <w:color w:val="000000"/>
          <w:sz w:val="24"/>
          <w:szCs w:val="24"/>
          <w:lang w:eastAsia="en-IN"/>
        </w:rPr>
        <w:t>Analog output – This pin gives an output continuous in voltage which varies based on the concentration of gas that is applied to the gas sensor.</w:t>
      </w:r>
    </w:p>
    <w:bookmarkEnd w:id="11"/>
    <w:p w14:paraId="757E7D2F"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lastRenderedPageBreak/>
        <w:t>As discussed earlier the output of a gas sensor alone will be very small (in mV) so an external circuit has to be used in order to get a digital high low output from the sensor. For this purpose, a comparator (</w:t>
      </w:r>
      <w:hyperlink r:id="rId21" w:history="1">
        <w:r w:rsidRPr="004D3346">
          <w:rPr>
            <w:rFonts w:ascii="Times New Roman" w:hAnsi="Times New Roman" w:cs="Times New Roman"/>
            <w:color w:val="000000"/>
            <w:sz w:val="24"/>
            <w:szCs w:val="24"/>
            <w:u w:val="single"/>
            <w:lang w:eastAsia="en-IN"/>
          </w:rPr>
          <w:t>LM393</w:t>
        </w:r>
      </w:hyperlink>
      <w:r w:rsidRPr="004D3346">
        <w:rPr>
          <w:rFonts w:ascii="Times New Roman" w:hAnsi="Times New Roman" w:cs="Times New Roman"/>
          <w:color w:val="000000"/>
          <w:sz w:val="24"/>
          <w:szCs w:val="24"/>
          <w:lang w:eastAsia="en-IN"/>
        </w:rPr>
        <w:t xml:space="preserve">), </w:t>
      </w:r>
      <w:hyperlink r:id="rId22" w:history="1">
        <w:r w:rsidRPr="004D3346">
          <w:rPr>
            <w:rFonts w:ascii="Times New Roman" w:hAnsi="Times New Roman" w:cs="Times New Roman"/>
            <w:color w:val="000000"/>
            <w:sz w:val="24"/>
            <w:szCs w:val="24"/>
            <w:u w:val="single"/>
            <w:lang w:eastAsia="en-IN"/>
          </w:rPr>
          <w:t>adjustable potentiometer</w:t>
        </w:r>
      </w:hyperlink>
      <w:r w:rsidRPr="004D3346">
        <w:rPr>
          <w:rFonts w:ascii="Times New Roman" w:hAnsi="Times New Roman" w:cs="Times New Roman"/>
          <w:color w:val="000000"/>
          <w:sz w:val="24"/>
          <w:szCs w:val="24"/>
          <w:lang w:eastAsia="en-IN"/>
        </w:rPr>
        <w:t xml:space="preserve">, </w:t>
      </w:r>
      <w:hyperlink r:id="rId23" w:history="1">
        <w:r w:rsidRPr="004D3346">
          <w:rPr>
            <w:rFonts w:ascii="Times New Roman" w:hAnsi="Times New Roman" w:cs="Times New Roman"/>
            <w:color w:val="000000"/>
            <w:sz w:val="24"/>
            <w:szCs w:val="24"/>
            <w:u w:val="single"/>
            <w:lang w:eastAsia="en-IN"/>
          </w:rPr>
          <w:t>some resistors</w:t>
        </w:r>
      </w:hyperlink>
      <w:r w:rsidRPr="004D3346">
        <w:rPr>
          <w:rFonts w:ascii="Times New Roman" w:hAnsi="Times New Roman" w:cs="Times New Roman"/>
          <w:color w:val="000000"/>
          <w:sz w:val="24"/>
          <w:szCs w:val="24"/>
          <w:lang w:eastAsia="en-IN"/>
        </w:rPr>
        <w:t xml:space="preserve"> and </w:t>
      </w:r>
      <w:hyperlink r:id="rId24" w:history="1">
        <w:r w:rsidRPr="004D3346">
          <w:rPr>
            <w:rFonts w:ascii="Times New Roman" w:hAnsi="Times New Roman" w:cs="Times New Roman"/>
            <w:color w:val="000000"/>
            <w:sz w:val="24"/>
            <w:szCs w:val="24"/>
            <w:u w:val="single"/>
            <w:lang w:eastAsia="en-IN"/>
          </w:rPr>
          <w:t>capacitors</w:t>
        </w:r>
      </w:hyperlink>
      <w:r w:rsidRPr="004D3346">
        <w:rPr>
          <w:rFonts w:ascii="Times New Roman" w:hAnsi="Times New Roman" w:cs="Times New Roman"/>
          <w:color w:val="000000"/>
          <w:sz w:val="24"/>
          <w:szCs w:val="24"/>
          <w:lang w:eastAsia="en-IN"/>
        </w:rPr>
        <w:t xml:space="preserve"> are used.</w:t>
      </w:r>
    </w:p>
    <w:p w14:paraId="109571BB"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The purpose of LM393 is to get the output from the sensor, compare it with a reference voltage and display whether the output is logically high or not. Whereas the purpose of the potentiometer is to set the required threshold value of the gas above which the digital output pin should go high.</w:t>
      </w:r>
    </w:p>
    <w:p w14:paraId="5038DDF0"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w:t>
      </w:r>
    </w:p>
    <w:p w14:paraId="30A71336"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The below diagram shows the basic circuit diagram of a gas sensor in a gas sensor module</w:t>
      </w:r>
    </w:p>
    <w:p w14:paraId="1498BBFD"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noProof/>
          <w:color w:val="000000"/>
          <w:sz w:val="24"/>
          <w:szCs w:val="24"/>
          <w:bdr w:val="none" w:sz="0" w:space="0" w:color="auto" w:frame="1"/>
          <w:lang w:eastAsia="en-IN"/>
        </w:rPr>
        <w:drawing>
          <wp:inline distT="0" distB="0" distL="0" distR="0" wp14:anchorId="57F40E9E" wp14:editId="48E1B657">
            <wp:extent cx="5715000" cy="2849880"/>
            <wp:effectExtent l="0" t="0" r="0" b="7620"/>
            <wp:docPr id="19" name="Picture 19" descr=" Gas Sensor Modul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Gas Sensor Module Circuit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42708352"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w:t>
      </w:r>
    </w:p>
    <w:p w14:paraId="716AB348"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Here A and B are the input and output terminals (these are reversible - means any of the paired terminals can be used as input or output) and H is the Heater coil terminal. The purpose of the variable resistor is to adjust the output voltage and to maintain high sensitivity.</w:t>
      </w:r>
    </w:p>
    <w:p w14:paraId="256CD0D6"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If no input voltage is applied to the heater coil, then the output current will be very less (which is negligible or approximately 0). When sufficient voltage is applied to the input terminal and heater coil, the sensing layer wakes up and is ready to sense any combustible gases nearby it. Initially let’s assume that there is no toxic gas near the sensor, so the resistance of the layer doesn’t change and the output current and voltage are also unchanged and are negligible (approximately 0).</w:t>
      </w:r>
    </w:p>
    <w:p w14:paraId="5A9468FF"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xml:space="preserve">Now let’s assume that there is some toxic gas nearby. As the heater coil is pre-heated it is now easy to detect any combustible gases. When the sensing layer interacts with the gases, the resistance of the </w:t>
      </w:r>
      <w:r w:rsidRPr="004D3346">
        <w:rPr>
          <w:rFonts w:ascii="Times New Roman" w:hAnsi="Times New Roman" w:cs="Times New Roman"/>
          <w:color w:val="000000"/>
          <w:sz w:val="24"/>
          <w:szCs w:val="24"/>
          <w:lang w:eastAsia="en-IN"/>
        </w:rPr>
        <w:lastRenderedPageBreak/>
        <w:t>material varies and the current flowing through the circuit also varies. This change in variation can be then observed at the load resistance (RL).</w:t>
      </w:r>
    </w:p>
    <w:p w14:paraId="0A8CF4E1"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The value of load resistance (RL) can be anywhere from 10KΩ to 47KΩ. The exact value of the load resistance can be selected by calibrating with the known concentration of the gas. If low load resistance is selected then the circuit has less sensitivity and if high load resistance is selected then the circuit has high sensitivity.</w:t>
      </w:r>
    </w:p>
    <w:p w14:paraId="5C9B00FA"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sidRPr="004D3346">
        <w:rPr>
          <w:rFonts w:ascii="Times New Roman" w:hAnsi="Times New Roman" w:cs="Times New Roman"/>
          <w:b/>
          <w:bCs/>
          <w:color w:val="000000"/>
          <w:sz w:val="24"/>
          <w:szCs w:val="24"/>
          <w:lang w:eastAsia="en-IN"/>
        </w:rPr>
        <w:t>Working</w:t>
      </w:r>
    </w:p>
    <w:p w14:paraId="41815B39" w14:textId="77777777" w:rsidR="004D3346" w:rsidRPr="004D3346" w:rsidRDefault="004D3346" w:rsidP="004D3346">
      <w:pPr>
        <w:spacing w:before="280" w:after="280" w:line="360" w:lineRule="auto"/>
        <w:ind w:firstLine="720"/>
        <w:jc w:val="both"/>
        <w:rPr>
          <w:rFonts w:ascii="Times New Roman" w:hAnsi="Times New Roman" w:cs="Times New Roman"/>
          <w:sz w:val="24"/>
          <w:szCs w:val="24"/>
          <w:lang w:eastAsia="en-IN"/>
        </w:rPr>
      </w:pPr>
      <w:r w:rsidRPr="004D3346">
        <w:rPr>
          <w:rFonts w:ascii="Times New Roman" w:hAnsi="Times New Roman" w:cs="Times New Roman"/>
          <w:color w:val="000000"/>
          <w:sz w:val="24"/>
          <w:szCs w:val="24"/>
          <w:lang w:eastAsia="en-IN"/>
        </w:rPr>
        <w:t xml:space="preserve">The ability of a Gas sensor to detect gases depends on the </w:t>
      </w:r>
      <w:proofErr w:type="spellStart"/>
      <w:r w:rsidRPr="004D3346">
        <w:rPr>
          <w:rFonts w:ascii="Times New Roman" w:hAnsi="Times New Roman" w:cs="Times New Roman"/>
          <w:color w:val="000000"/>
          <w:sz w:val="24"/>
          <w:szCs w:val="24"/>
          <w:lang w:eastAsia="en-IN"/>
        </w:rPr>
        <w:t>chemiresister</w:t>
      </w:r>
      <w:proofErr w:type="spellEnd"/>
      <w:r w:rsidRPr="004D3346">
        <w:rPr>
          <w:rFonts w:ascii="Times New Roman" w:hAnsi="Times New Roman" w:cs="Times New Roman"/>
          <w:color w:val="000000"/>
          <w:sz w:val="24"/>
          <w:szCs w:val="24"/>
          <w:lang w:eastAsia="en-IN"/>
        </w:rPr>
        <w:t xml:space="preserve"> to conduct current. The most commonly used </w:t>
      </w:r>
      <w:proofErr w:type="spellStart"/>
      <w:r w:rsidRPr="004D3346">
        <w:rPr>
          <w:rFonts w:ascii="Times New Roman" w:hAnsi="Times New Roman" w:cs="Times New Roman"/>
          <w:color w:val="000000"/>
          <w:sz w:val="24"/>
          <w:szCs w:val="24"/>
          <w:lang w:eastAsia="en-IN"/>
        </w:rPr>
        <w:t>chemiresistor</w:t>
      </w:r>
      <w:proofErr w:type="spellEnd"/>
      <w:r w:rsidRPr="004D3346">
        <w:rPr>
          <w:rFonts w:ascii="Times New Roman" w:hAnsi="Times New Roman" w:cs="Times New Roman"/>
          <w:color w:val="000000"/>
          <w:sz w:val="24"/>
          <w:szCs w:val="24"/>
          <w:lang w:eastAsia="en-IN"/>
        </w:rPr>
        <w:t xml:space="preserve"> is Tin Dioxide (SnO2) which is an n-type semiconductor that has free electrons (also called as donor). Normally the atmosphere will contain more oxygen than combustible gases. The oxygen particles attract the free electrons present in SnO2 which pushes them to the surface of the SnO2. As there are no free electrons available output current will be zero. The below gif shown the oxygen molecules (blue </w:t>
      </w:r>
      <w:proofErr w:type="spellStart"/>
      <w:r w:rsidRPr="004D3346">
        <w:rPr>
          <w:rFonts w:ascii="Times New Roman" w:hAnsi="Times New Roman" w:cs="Times New Roman"/>
          <w:color w:val="000000"/>
          <w:sz w:val="24"/>
          <w:szCs w:val="24"/>
          <w:lang w:eastAsia="en-IN"/>
        </w:rPr>
        <w:t>color</w:t>
      </w:r>
      <w:proofErr w:type="spellEnd"/>
      <w:r w:rsidRPr="004D3346">
        <w:rPr>
          <w:rFonts w:ascii="Times New Roman" w:hAnsi="Times New Roman" w:cs="Times New Roman"/>
          <w:color w:val="000000"/>
          <w:sz w:val="24"/>
          <w:szCs w:val="24"/>
          <w:lang w:eastAsia="en-IN"/>
        </w:rPr>
        <w:t xml:space="preserve">) attracting the free electrons (black </w:t>
      </w:r>
      <w:proofErr w:type="spellStart"/>
      <w:r w:rsidRPr="004D3346">
        <w:rPr>
          <w:rFonts w:ascii="Times New Roman" w:hAnsi="Times New Roman" w:cs="Times New Roman"/>
          <w:color w:val="000000"/>
          <w:sz w:val="24"/>
          <w:szCs w:val="24"/>
          <w:lang w:eastAsia="en-IN"/>
        </w:rPr>
        <w:t>color</w:t>
      </w:r>
      <w:proofErr w:type="spellEnd"/>
      <w:r w:rsidRPr="004D3346">
        <w:rPr>
          <w:rFonts w:ascii="Times New Roman" w:hAnsi="Times New Roman" w:cs="Times New Roman"/>
          <w:color w:val="000000"/>
          <w:sz w:val="24"/>
          <w:szCs w:val="24"/>
          <w:lang w:eastAsia="en-IN"/>
        </w:rPr>
        <w:t>) inside the SnO2 and preventing it from having free electrons to conduct current.</w:t>
      </w:r>
    </w:p>
    <w:p w14:paraId="1A9582D6" w14:textId="77777777" w:rsidR="004D3346" w:rsidRDefault="004D3346" w:rsidP="004D3346">
      <w:pPr>
        <w:spacing w:before="280" w:after="280" w:line="360" w:lineRule="auto"/>
        <w:jc w:val="center"/>
        <w:rPr>
          <w:rFonts w:ascii="Times New Roman" w:hAnsi="Times New Roman" w:cs="Times New Roman"/>
          <w:sz w:val="24"/>
          <w:szCs w:val="24"/>
          <w:lang w:eastAsia="en-IN"/>
        </w:rPr>
      </w:pPr>
      <w:r w:rsidRPr="004D3346">
        <w:rPr>
          <w:rFonts w:ascii="Times New Roman" w:hAnsi="Times New Roman" w:cs="Times New Roman"/>
          <w:noProof/>
          <w:color w:val="000000"/>
          <w:sz w:val="24"/>
          <w:szCs w:val="24"/>
          <w:bdr w:val="none" w:sz="0" w:space="0" w:color="auto" w:frame="1"/>
          <w:lang w:eastAsia="en-IN"/>
        </w:rPr>
        <w:drawing>
          <wp:inline distT="0" distB="0" distL="0" distR="0" wp14:anchorId="161CF383" wp14:editId="6FB69C23">
            <wp:extent cx="3162300" cy="2324100"/>
            <wp:effectExtent l="0" t="0" r="0" b="0"/>
            <wp:docPr id="20" name="Picture 20" descr=" Gas Sensor Working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Gas Sensor Working Princi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2324100"/>
                    </a:xfrm>
                    <a:prstGeom prst="rect">
                      <a:avLst/>
                    </a:prstGeom>
                    <a:noFill/>
                    <a:ln>
                      <a:noFill/>
                    </a:ln>
                  </pic:spPr>
                </pic:pic>
              </a:graphicData>
            </a:graphic>
          </wp:inline>
        </w:drawing>
      </w:r>
    </w:p>
    <w:p w14:paraId="74C8F925" w14:textId="77777777" w:rsidR="004D3346" w:rsidRPr="004D3346" w:rsidRDefault="004D3346" w:rsidP="004D3346">
      <w:pPr>
        <w:spacing w:before="280" w:after="280" w:line="360" w:lineRule="auto"/>
        <w:rPr>
          <w:rFonts w:ascii="Times New Roman" w:hAnsi="Times New Roman" w:cs="Times New Roman"/>
          <w:sz w:val="24"/>
          <w:szCs w:val="24"/>
          <w:lang w:eastAsia="en-IN"/>
        </w:rPr>
      </w:pPr>
    </w:p>
    <w:p w14:paraId="5D0B037D" w14:textId="77777777" w:rsidR="004D3346" w:rsidRDefault="004D3346" w:rsidP="004D3346">
      <w:pPr>
        <w:spacing w:before="280" w:after="280" w:line="360" w:lineRule="auto"/>
        <w:jc w:val="both"/>
        <w:rPr>
          <w:rFonts w:ascii="Times New Roman" w:hAnsi="Times New Roman" w:cs="Times New Roman"/>
          <w:b/>
          <w:color w:val="000000"/>
          <w:sz w:val="24"/>
          <w:szCs w:val="24"/>
          <w:lang w:eastAsia="en-IN"/>
        </w:rPr>
      </w:pPr>
      <w:r w:rsidRPr="004D3346">
        <w:rPr>
          <w:rFonts w:ascii="Times New Roman" w:hAnsi="Times New Roman" w:cs="Times New Roman"/>
          <w:b/>
          <w:color w:val="000000"/>
          <w:sz w:val="24"/>
          <w:szCs w:val="24"/>
          <w:lang w:eastAsia="en-IN"/>
        </w:rPr>
        <w:t> </w:t>
      </w:r>
      <w:bookmarkStart w:id="12" w:name="_Hlk203051868"/>
      <w:r w:rsidRPr="004D3346">
        <w:rPr>
          <w:rFonts w:ascii="Times New Roman" w:hAnsi="Times New Roman" w:cs="Times New Roman"/>
          <w:b/>
          <w:color w:val="000000"/>
          <w:sz w:val="24"/>
          <w:szCs w:val="24"/>
          <w:lang w:eastAsia="en-IN"/>
        </w:rPr>
        <w:t>DHT11 SENSOR</w:t>
      </w:r>
      <w:bookmarkEnd w:id="12"/>
      <w:r w:rsidRPr="004D3346">
        <w:rPr>
          <w:rFonts w:ascii="Times New Roman" w:hAnsi="Times New Roman" w:cs="Times New Roman"/>
          <w:b/>
          <w:color w:val="000000"/>
          <w:sz w:val="24"/>
          <w:szCs w:val="24"/>
          <w:lang w:eastAsia="en-IN"/>
        </w:rPr>
        <w:t>:</w:t>
      </w:r>
    </w:p>
    <w:p w14:paraId="0A91C6C7" w14:textId="77777777" w:rsidR="007C4CC7" w:rsidRDefault="007C4CC7" w:rsidP="007C4CC7">
      <w:pPr>
        <w:pStyle w:val="ListParagraph"/>
        <w:tabs>
          <w:tab w:val="left" w:pos="1395"/>
        </w:tabs>
        <w:spacing w:line="360" w:lineRule="auto"/>
        <w:jc w:val="both"/>
        <w:rPr>
          <w:rFonts w:ascii="Cambria" w:hAnsi="Cambria"/>
          <w:sz w:val="24"/>
          <w:szCs w:val="24"/>
        </w:rPr>
      </w:pPr>
      <w:r>
        <w:rPr>
          <w:rFonts w:ascii="Times New Roman" w:hAnsi="Times New Roman" w:cs="Times New Roman"/>
          <w:b/>
          <w:color w:val="000000"/>
          <w:sz w:val="24"/>
          <w:szCs w:val="24"/>
          <w:lang w:eastAsia="en-IN"/>
        </w:rPr>
        <w:t xml:space="preserve">         </w:t>
      </w:r>
      <w:r>
        <w:rPr>
          <w:rFonts w:ascii="Cambria" w:hAnsi="Cambria"/>
          <w:sz w:val="24"/>
          <w:szCs w:val="24"/>
        </w:rPr>
        <w:t xml:space="preserve">This sensor </w:t>
      </w:r>
      <w:bookmarkStart w:id="13" w:name="_Hlk203051895"/>
      <w:r>
        <w:rPr>
          <w:rFonts w:ascii="Cambria" w:hAnsi="Cambria"/>
          <w:sz w:val="24"/>
          <w:szCs w:val="24"/>
        </w:rPr>
        <w:t>is used here to monitor the humidity variation of the environment where the crops are cultivated. This is a digital sensor and measures the humidity value in percentage format.</w:t>
      </w:r>
    </w:p>
    <w:bookmarkEnd w:id="13"/>
    <w:p w14:paraId="15837725" w14:textId="77777777" w:rsidR="007C4CC7" w:rsidRPr="00990CE3" w:rsidRDefault="007C4CC7" w:rsidP="007C4CC7">
      <w:pPr>
        <w:pStyle w:val="ListParagraph"/>
        <w:tabs>
          <w:tab w:val="left" w:pos="1395"/>
        </w:tabs>
        <w:spacing w:line="360" w:lineRule="auto"/>
        <w:rPr>
          <w:rFonts w:ascii="Cambria" w:hAnsi="Cambria"/>
          <w:sz w:val="24"/>
          <w:szCs w:val="24"/>
        </w:rPr>
      </w:pPr>
      <w:r>
        <w:rPr>
          <w:noProof/>
          <w:lang w:eastAsia="en-IN"/>
        </w:rPr>
        <w:lastRenderedPageBreak/>
        <w:drawing>
          <wp:anchor distT="0" distB="0" distL="114300" distR="114300" simplePos="0" relativeHeight="251659264" behindDoc="0" locked="0" layoutInCell="1" allowOverlap="1" wp14:anchorId="4B90E9B8" wp14:editId="11630D31">
            <wp:simplePos x="0" y="0"/>
            <wp:positionH relativeFrom="margin">
              <wp:align>center</wp:align>
            </wp:positionH>
            <wp:positionV relativeFrom="paragraph">
              <wp:posOffset>6350</wp:posOffset>
            </wp:positionV>
            <wp:extent cx="1457325" cy="1171575"/>
            <wp:effectExtent l="0" t="0" r="9525" b="9525"/>
            <wp:wrapSquare wrapText="bothSides"/>
            <wp:docPr id="24" name="Picture 2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49" t="6493" r="-1298" b="13637"/>
                    <a:stretch/>
                  </pic:blipFill>
                  <pic:spPr bwMode="auto">
                    <a:xfrm>
                      <a:off x="0" y="0"/>
                      <a:ext cx="1457325" cy="117157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ambria" w:hAnsi="Cambria"/>
          <w:sz w:val="24"/>
          <w:szCs w:val="24"/>
        </w:rPr>
        <w:br w:type="textWrapping" w:clear="all"/>
      </w:r>
    </w:p>
    <w:p w14:paraId="6F7E786A" w14:textId="77777777" w:rsidR="007C4CC7" w:rsidRPr="00EB5104" w:rsidRDefault="007C4CC7" w:rsidP="007C4CC7">
      <w:pPr>
        <w:tabs>
          <w:tab w:val="left" w:pos="1395"/>
        </w:tabs>
        <w:jc w:val="both"/>
        <w:rPr>
          <w:rFonts w:ascii="Times New Roman" w:hAnsi="Times New Roman" w:cs="Times New Roman"/>
          <w:bCs/>
          <w:sz w:val="24"/>
          <w:szCs w:val="24"/>
        </w:rPr>
      </w:pPr>
    </w:p>
    <w:p w14:paraId="61DE80A1" w14:textId="77777777" w:rsidR="007C4CC7" w:rsidRPr="00EB5104" w:rsidRDefault="007C4CC7" w:rsidP="007C4CC7">
      <w:pPr>
        <w:spacing w:before="100" w:beforeAutospacing="1" w:after="100" w:afterAutospacing="1"/>
        <w:jc w:val="center"/>
        <w:outlineLvl w:val="1"/>
        <w:rPr>
          <w:rFonts w:ascii="Times New Roman" w:eastAsia="Times New Roman" w:hAnsi="Times New Roman" w:cs="Times New Roman"/>
          <w:b/>
          <w:bCs/>
          <w:sz w:val="40"/>
          <w:szCs w:val="24"/>
          <w:lang w:eastAsia="en-IN"/>
        </w:rPr>
      </w:pPr>
      <w:r w:rsidRPr="00EB5104">
        <w:rPr>
          <w:rFonts w:ascii="Times New Roman" w:eastAsia="Times New Roman" w:hAnsi="Times New Roman" w:cs="Times New Roman"/>
          <w:b/>
          <w:bCs/>
          <w:sz w:val="40"/>
          <w:szCs w:val="24"/>
          <w:lang w:eastAsia="en-IN"/>
        </w:rPr>
        <w:t>DHT11 Sensor</w:t>
      </w:r>
    </w:p>
    <w:p w14:paraId="2FF97FB9" w14:textId="77777777" w:rsidR="007C4CC7" w:rsidRDefault="007C4CC7" w:rsidP="007C4CC7">
      <w:pPr>
        <w:spacing w:before="100" w:beforeAutospacing="1" w:after="100" w:afterAutospacing="1"/>
        <w:ind w:firstLine="720"/>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 xml:space="preserve">DHT11 humidity and temperature sensor </w:t>
      </w:r>
      <w:bookmarkStart w:id="14" w:name="_Hlk203052092"/>
      <w:r w:rsidRPr="00EB5104">
        <w:rPr>
          <w:rFonts w:ascii="Times New Roman" w:eastAsia="Times New Roman" w:hAnsi="Times New Roman" w:cs="Times New Roman"/>
          <w:sz w:val="24"/>
          <w:szCs w:val="24"/>
          <w:lang w:eastAsia="en-IN"/>
        </w:rPr>
        <w:t xml:space="preserve">is available as a sensor and as a module. The difference between this sensor and module is the pull-up resistor and a power-on LED. DHT11 is a relative humidity sensor.  To measure the surrounding air this sensor uses a </w:t>
      </w:r>
      <w:hyperlink r:id="rId28" w:tgtFrame="_blank" w:history="1">
        <w:r w:rsidRPr="00EB5104">
          <w:rPr>
            <w:rFonts w:ascii="Times New Roman" w:eastAsia="Times New Roman" w:hAnsi="Times New Roman" w:cs="Times New Roman"/>
            <w:sz w:val="24"/>
            <w:szCs w:val="24"/>
            <w:lang w:eastAsia="en-IN"/>
          </w:rPr>
          <w:t>thermistor</w:t>
        </w:r>
      </w:hyperlink>
      <w:r w:rsidRPr="00EB5104">
        <w:rPr>
          <w:rFonts w:ascii="Times New Roman" w:eastAsia="Times New Roman" w:hAnsi="Times New Roman" w:cs="Times New Roman"/>
          <w:sz w:val="24"/>
          <w:szCs w:val="24"/>
          <w:lang w:eastAsia="en-IN"/>
        </w:rPr>
        <w:t xml:space="preserve"> and a capacitive humidity sensor.</w:t>
      </w:r>
    </w:p>
    <w:bookmarkEnd w:id="14"/>
    <w:p w14:paraId="11A5B0E1" w14:textId="77777777" w:rsidR="007C4CC7" w:rsidRDefault="007C4CC7" w:rsidP="007C4CC7">
      <w:pPr>
        <w:spacing w:before="100" w:beforeAutospacing="1" w:after="100" w:afterAutospacing="1"/>
        <w:ind w:firstLine="720"/>
        <w:jc w:val="both"/>
        <w:rPr>
          <w:rFonts w:ascii="Times New Roman" w:eastAsia="Times New Roman" w:hAnsi="Times New Roman" w:cs="Times New Roman"/>
          <w:sz w:val="24"/>
          <w:szCs w:val="24"/>
          <w:lang w:eastAsia="en-IN"/>
        </w:rPr>
      </w:pPr>
    </w:p>
    <w:p w14:paraId="1C7F64F5" w14:textId="77777777" w:rsidR="007C4CC7" w:rsidRDefault="007C4CC7" w:rsidP="007C4CC7">
      <w:pPr>
        <w:spacing w:before="100" w:beforeAutospacing="1" w:after="100" w:afterAutospacing="1"/>
        <w:ind w:firstLine="720"/>
        <w:jc w:val="center"/>
        <w:rPr>
          <w:rFonts w:ascii="Times New Roman" w:eastAsia="Times New Roman" w:hAnsi="Times New Roman" w:cs="Times New Roman"/>
          <w:sz w:val="24"/>
          <w:szCs w:val="24"/>
          <w:lang w:eastAsia="en-IN"/>
        </w:rPr>
      </w:pPr>
      <w:r>
        <w:rPr>
          <w:noProof/>
          <w:lang w:eastAsia="en-IN"/>
        </w:rPr>
        <w:drawing>
          <wp:inline distT="0" distB="0" distL="0" distR="0" wp14:anchorId="1FFDC002" wp14:editId="64BBD0D6">
            <wp:extent cx="2400300" cy="1762125"/>
            <wp:effectExtent l="0" t="0" r="0" b="9525"/>
            <wp:docPr id="13" name="Picture 13"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49" t="6493" r="-1298" b="13637"/>
                    <a:stretch/>
                  </pic:blipFill>
                  <pic:spPr bwMode="auto">
                    <a:xfrm>
                      <a:off x="0" y="0"/>
                      <a:ext cx="240030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5E50CDD7" w14:textId="77777777" w:rsidR="007C4CC7" w:rsidRPr="00EB5104" w:rsidRDefault="007C4CC7" w:rsidP="007C4CC7">
      <w:p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bookmarkStart w:id="15" w:name="_Hlk203052277"/>
      <w:r w:rsidRPr="00EB5104">
        <w:rPr>
          <w:rFonts w:ascii="Times New Roman" w:eastAsia="Times New Roman" w:hAnsi="Times New Roman" w:cs="Times New Roman"/>
          <w:sz w:val="24"/>
          <w:szCs w:val="24"/>
          <w:lang w:eastAsia="en-IN"/>
        </w:rPr>
        <w:t>DHT11 is a low-cost digital sensor for sensing temperature and humidity.  This sensor can be easily interfaced with any micro-controller such as Arduino, Raspberry Pi etc… to measure humidity and temperature instantaneously.</w:t>
      </w:r>
    </w:p>
    <w:p w14:paraId="5CF58BD8" w14:textId="77777777" w:rsidR="007C4CC7" w:rsidRPr="00EB5104" w:rsidRDefault="007C4CC7" w:rsidP="007C4CC7">
      <w:pPr>
        <w:spacing w:before="100" w:beforeAutospacing="1" w:after="100" w:afterAutospacing="1"/>
        <w:jc w:val="both"/>
        <w:outlineLvl w:val="2"/>
        <w:rPr>
          <w:rFonts w:ascii="Times New Roman" w:eastAsia="Times New Roman" w:hAnsi="Times New Roman" w:cs="Times New Roman"/>
          <w:b/>
          <w:bCs/>
          <w:sz w:val="28"/>
          <w:szCs w:val="24"/>
          <w:lang w:eastAsia="en-IN"/>
        </w:rPr>
      </w:pPr>
      <w:r w:rsidRPr="00EB5104">
        <w:rPr>
          <w:rFonts w:ascii="Times New Roman" w:eastAsia="Times New Roman" w:hAnsi="Times New Roman" w:cs="Times New Roman"/>
          <w:b/>
          <w:bCs/>
          <w:sz w:val="28"/>
          <w:szCs w:val="24"/>
          <w:lang w:eastAsia="en-IN"/>
        </w:rPr>
        <w:t xml:space="preserve">Working </w:t>
      </w:r>
    </w:p>
    <w:p w14:paraId="5302B608" w14:textId="77777777" w:rsidR="007C4CC7" w:rsidRPr="00EB5104" w:rsidRDefault="007C4CC7" w:rsidP="007C4CC7">
      <w:pPr>
        <w:spacing w:before="100" w:beforeAutospacing="1" w:after="100" w:afterAutospacing="1"/>
        <w:ind w:firstLine="720"/>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 xml:space="preserve">DHT11 sensor consists of a capacitive humidity sensing element and a thermistor for sensing temperature.  The humidity sensing </w:t>
      </w:r>
      <w:hyperlink r:id="rId29" w:tgtFrame="_blank" w:history="1">
        <w:r w:rsidRPr="00EB5104">
          <w:rPr>
            <w:rFonts w:ascii="Times New Roman" w:eastAsia="Times New Roman" w:hAnsi="Times New Roman" w:cs="Times New Roman"/>
            <w:sz w:val="24"/>
            <w:szCs w:val="24"/>
            <w:lang w:eastAsia="en-IN"/>
          </w:rPr>
          <w:t>capacitor</w:t>
        </w:r>
      </w:hyperlink>
      <w:r w:rsidRPr="00EB5104">
        <w:rPr>
          <w:rFonts w:ascii="Times New Roman" w:eastAsia="Times New Roman" w:hAnsi="Times New Roman" w:cs="Times New Roman"/>
          <w:sz w:val="24"/>
          <w:szCs w:val="24"/>
          <w:lang w:eastAsia="en-IN"/>
        </w:rPr>
        <w:t xml:space="preserve"> has two electrodes with a moisture holding substrate as a dielectric between them. Change in the capacitance value occurs with the change in humidity levels. The IC measure, process this changed resistance values and change them into digital form.</w:t>
      </w:r>
    </w:p>
    <w:p w14:paraId="2A0E4592" w14:textId="77777777" w:rsidR="007C4CC7" w:rsidRPr="00EB5104" w:rsidRDefault="007C4CC7" w:rsidP="007C4CC7">
      <w:pPr>
        <w:spacing w:before="100" w:beforeAutospacing="1" w:after="100" w:afterAutospacing="1"/>
        <w:ind w:firstLine="720"/>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008FC4C4" w14:textId="77777777" w:rsidR="007C4CC7" w:rsidRPr="00EB5104" w:rsidRDefault="007C4CC7" w:rsidP="007C4CC7">
      <w:pPr>
        <w:spacing w:before="100" w:beforeAutospacing="1" w:after="100" w:afterAutospacing="1"/>
        <w:ind w:firstLine="720"/>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The temperature range of DHT11 is from 0 to 50 degree Celsius with a 2-degree accuracy. Humidity range of this sensor is from 20 to 80% with 5% accuracy. The sampling rate of this sensor is 1</w:t>
      </w:r>
      <w:proofErr w:type="gramStart"/>
      <w:r w:rsidRPr="00EB5104">
        <w:rPr>
          <w:rFonts w:ascii="Times New Roman" w:eastAsia="Times New Roman" w:hAnsi="Times New Roman" w:cs="Times New Roman"/>
          <w:sz w:val="24"/>
          <w:szCs w:val="24"/>
          <w:lang w:eastAsia="en-IN"/>
        </w:rPr>
        <w:t>Hz .</w:t>
      </w:r>
      <w:proofErr w:type="gramEnd"/>
      <w:r w:rsidRPr="00EB5104">
        <w:rPr>
          <w:rFonts w:ascii="Times New Roman" w:eastAsia="Times New Roman" w:hAnsi="Times New Roman" w:cs="Times New Roman"/>
          <w:sz w:val="24"/>
          <w:szCs w:val="24"/>
          <w:lang w:eastAsia="en-IN"/>
        </w:rPr>
        <w:t>i.e. it gives one reading for every second.  DHT11 is small in size with operating voltage from 3 to 5 volts. The maximum current used while measuring is 2.5mA.</w:t>
      </w:r>
    </w:p>
    <w:p w14:paraId="267C34B3" w14:textId="77777777" w:rsidR="007C4CC7" w:rsidRPr="00EB5104" w:rsidRDefault="007C4CC7" w:rsidP="007C4CC7">
      <w:pPr>
        <w:pStyle w:val="NormalWeb"/>
        <w:spacing w:line="276" w:lineRule="auto"/>
        <w:ind w:firstLine="720"/>
        <w:jc w:val="both"/>
      </w:pPr>
      <w:r w:rsidRPr="00EB5104">
        <w:lastRenderedPageBreak/>
        <w:t>DHT11 sensor has four pins- VCC, GND, Data Pin and a not connected pin. A pull-up resistor of 5k to 10k ohms is provided for communication between sensor and micro-controller.</w:t>
      </w:r>
    </w:p>
    <w:bookmarkEnd w:id="15"/>
    <w:p w14:paraId="05FE71ED" w14:textId="77777777" w:rsidR="007C4CC7" w:rsidRPr="00EB5104" w:rsidRDefault="007C4CC7" w:rsidP="007C4CC7">
      <w:pPr>
        <w:spacing w:before="100" w:beforeAutospacing="1" w:after="100" w:afterAutospacing="1"/>
        <w:jc w:val="both"/>
        <w:rPr>
          <w:rFonts w:ascii="Times New Roman" w:eastAsia="Times New Roman" w:hAnsi="Times New Roman" w:cs="Times New Roman"/>
          <w:sz w:val="24"/>
          <w:szCs w:val="24"/>
          <w:lang w:eastAsia="en-IN"/>
        </w:rPr>
      </w:pPr>
    </w:p>
    <w:p w14:paraId="0D65473D" w14:textId="77777777" w:rsidR="007C4CC7" w:rsidRPr="00D92096" w:rsidRDefault="007C4CC7" w:rsidP="007C4CC7">
      <w:pPr>
        <w:tabs>
          <w:tab w:val="left" w:pos="1395"/>
        </w:tabs>
        <w:rPr>
          <w:rFonts w:ascii="Times New Roman" w:hAnsi="Times New Roman" w:cs="Times New Roman"/>
          <w:bCs/>
          <w:sz w:val="24"/>
          <w:szCs w:val="24"/>
        </w:rPr>
      </w:pPr>
      <w:r w:rsidRPr="00EB5104">
        <w:rPr>
          <w:rFonts w:ascii="Times New Roman" w:eastAsia="Times New Roman" w:hAnsi="Times New Roman" w:cs="Times New Roman"/>
          <w:noProof/>
          <w:sz w:val="24"/>
          <w:szCs w:val="24"/>
          <w:lang w:eastAsia="en-IN"/>
        </w:rPr>
        <w:drawing>
          <wp:inline distT="0" distB="0" distL="0" distR="0" wp14:anchorId="14477FDB" wp14:editId="1600AD6F">
            <wp:extent cx="4143375" cy="2619375"/>
            <wp:effectExtent l="0" t="0" r="9525" b="9525"/>
            <wp:docPr id="179431426" name="Picture 179431426" descr="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Sens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2619375"/>
                    </a:xfrm>
                    <a:prstGeom prst="rect">
                      <a:avLst/>
                    </a:prstGeom>
                    <a:noFill/>
                    <a:ln>
                      <a:noFill/>
                    </a:ln>
                  </pic:spPr>
                </pic:pic>
              </a:graphicData>
            </a:graphic>
          </wp:inline>
        </w:drawing>
      </w:r>
    </w:p>
    <w:p w14:paraId="016A987D" w14:textId="77777777" w:rsidR="007C4CC7" w:rsidRPr="00E75C80" w:rsidRDefault="007C4CC7" w:rsidP="007C4CC7">
      <w:pPr>
        <w:rPr>
          <w:rFonts w:ascii="Times New Roman" w:hAnsi="Times New Roman" w:cs="Times New Roman"/>
          <w:b/>
          <w:bCs/>
          <w:sz w:val="28"/>
          <w:szCs w:val="24"/>
        </w:rPr>
      </w:pPr>
      <w:bookmarkStart w:id="16" w:name="_Hlk203052387"/>
      <w:r>
        <w:rPr>
          <w:rFonts w:ascii="Times New Roman" w:hAnsi="Times New Roman" w:cs="Times New Roman"/>
          <w:b/>
          <w:bCs/>
          <w:sz w:val="28"/>
          <w:szCs w:val="24"/>
        </w:rPr>
        <w:t xml:space="preserve">6.3 </w:t>
      </w:r>
      <w:r w:rsidRPr="00EB5104">
        <w:rPr>
          <w:rFonts w:ascii="Times New Roman" w:hAnsi="Times New Roman" w:cs="Times New Roman"/>
          <w:b/>
          <w:bCs/>
          <w:sz w:val="28"/>
          <w:szCs w:val="24"/>
        </w:rPr>
        <w:t>HUMIDITY (DHT11):</w:t>
      </w:r>
    </w:p>
    <w:p w14:paraId="71689A68" w14:textId="77777777" w:rsidR="007C4CC7" w:rsidRPr="00EB5104" w:rsidRDefault="007C4CC7" w:rsidP="007C4CC7">
      <w:pPr>
        <w:numPr>
          <w:ilvl w:val="0"/>
          <w:numId w:val="23"/>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DHT11 uses only one wire for communication. The voltage levels with certain time value defines the logic one or logic zero on this pin.</w:t>
      </w:r>
    </w:p>
    <w:p w14:paraId="54F889AB" w14:textId="77777777" w:rsidR="007C4CC7" w:rsidRPr="00EB5104" w:rsidRDefault="007C4CC7" w:rsidP="007C4CC7">
      <w:pPr>
        <w:numPr>
          <w:ilvl w:val="0"/>
          <w:numId w:val="23"/>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The communication process is divided in three steps, first is to send request to DHT11 sensor then sensor will send response pulse and then it starts sending data of total 40 bits to the microcontroller.</w:t>
      </w:r>
    </w:p>
    <w:bookmarkEnd w:id="16"/>
    <w:p w14:paraId="5DC658E2" w14:textId="77777777" w:rsidR="007C4CC7" w:rsidRPr="00EB5104" w:rsidRDefault="007C4CC7" w:rsidP="007C4CC7">
      <w:pPr>
        <w:shd w:val="clear" w:color="auto" w:fill="FFFFFF"/>
        <w:spacing w:after="150"/>
        <w:jc w:val="center"/>
        <w:rPr>
          <w:rFonts w:ascii="Times New Roman" w:eastAsia="Times New Roman" w:hAnsi="Times New Roman" w:cs="Times New Roman"/>
          <w:sz w:val="24"/>
          <w:szCs w:val="24"/>
          <w:lang w:eastAsia="en-IN"/>
        </w:rPr>
      </w:pPr>
      <w:r w:rsidRPr="00EB5104">
        <w:rPr>
          <w:rFonts w:ascii="Times New Roman" w:eastAsia="Times New Roman" w:hAnsi="Times New Roman" w:cs="Times New Roman"/>
          <w:noProof/>
          <w:sz w:val="24"/>
          <w:szCs w:val="24"/>
          <w:lang w:eastAsia="en-IN"/>
        </w:rPr>
        <w:drawing>
          <wp:inline distT="0" distB="0" distL="0" distR="0" wp14:anchorId="330A29A2" wp14:editId="27EBE912">
            <wp:extent cx="5372100" cy="1163955"/>
            <wp:effectExtent l="0" t="0" r="0" b="0"/>
            <wp:docPr id="21" name="Picture 21" descr="DHT11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11 Fram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412" cy="1170956"/>
                    </a:xfrm>
                    <a:prstGeom prst="rect">
                      <a:avLst/>
                    </a:prstGeom>
                    <a:noFill/>
                    <a:ln>
                      <a:noFill/>
                    </a:ln>
                  </pic:spPr>
                </pic:pic>
              </a:graphicData>
            </a:graphic>
          </wp:inline>
        </w:drawing>
      </w:r>
    </w:p>
    <w:p w14:paraId="1D4CC84B" w14:textId="77777777" w:rsidR="007C4CC7" w:rsidRPr="00D92096" w:rsidRDefault="007C4CC7" w:rsidP="007C4CC7">
      <w:pPr>
        <w:shd w:val="clear" w:color="auto" w:fill="FFFFFF"/>
        <w:spacing w:after="150"/>
        <w:jc w:val="both"/>
        <w:rPr>
          <w:rFonts w:ascii="Times New Roman" w:eastAsia="Times New Roman" w:hAnsi="Times New Roman" w:cs="Times New Roman"/>
          <w:b/>
          <w:sz w:val="28"/>
          <w:szCs w:val="24"/>
          <w:lang w:eastAsia="en-IN"/>
        </w:rPr>
      </w:pPr>
      <w:r w:rsidRPr="00EB5104">
        <w:rPr>
          <w:rFonts w:ascii="Times New Roman" w:eastAsia="Times New Roman" w:hAnsi="Times New Roman" w:cs="Times New Roman"/>
          <w:b/>
          <w:bCs/>
          <w:sz w:val="28"/>
          <w:szCs w:val="24"/>
          <w:lang w:eastAsia="en-IN"/>
        </w:rPr>
        <w:t>Communication process</w:t>
      </w:r>
    </w:p>
    <w:p w14:paraId="25ACB832" w14:textId="77777777" w:rsidR="007C4CC7" w:rsidRPr="00EB5104" w:rsidRDefault="007C4CC7" w:rsidP="007C4CC7">
      <w:pPr>
        <w:shd w:val="clear" w:color="auto" w:fill="FFFFFF"/>
        <w:spacing w:after="150"/>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bCs/>
          <w:sz w:val="24"/>
          <w:szCs w:val="24"/>
          <w:lang w:eastAsia="en-IN"/>
        </w:rPr>
        <w:t>Start pulse (Request)</w:t>
      </w:r>
    </w:p>
    <w:p w14:paraId="6E230C8F" w14:textId="77777777" w:rsidR="007C4CC7" w:rsidRPr="00EB5104" w:rsidRDefault="007C4CC7" w:rsidP="007C4CC7">
      <w:pPr>
        <w:shd w:val="clear" w:color="auto" w:fill="FFFFFF"/>
        <w:spacing w:after="150"/>
        <w:jc w:val="center"/>
        <w:rPr>
          <w:rFonts w:ascii="Times New Roman" w:eastAsia="Times New Roman" w:hAnsi="Times New Roman" w:cs="Times New Roman"/>
          <w:sz w:val="24"/>
          <w:szCs w:val="24"/>
          <w:lang w:eastAsia="en-IN"/>
        </w:rPr>
      </w:pPr>
      <w:r w:rsidRPr="00EB5104">
        <w:rPr>
          <w:rFonts w:ascii="Times New Roman" w:eastAsia="Times New Roman" w:hAnsi="Times New Roman" w:cs="Times New Roman"/>
          <w:noProof/>
          <w:sz w:val="24"/>
          <w:szCs w:val="24"/>
          <w:lang w:eastAsia="en-IN"/>
        </w:rPr>
        <w:drawing>
          <wp:inline distT="0" distB="0" distL="0" distR="0" wp14:anchorId="20591A61" wp14:editId="1555AF9E">
            <wp:extent cx="3810000" cy="1816908"/>
            <wp:effectExtent l="0" t="0" r="0" b="0"/>
            <wp:docPr id="22" name="Picture 22" descr="DHT11 Start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T11 Start Pul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3454" cy="1818555"/>
                    </a:xfrm>
                    <a:prstGeom prst="rect">
                      <a:avLst/>
                    </a:prstGeom>
                    <a:noFill/>
                    <a:ln>
                      <a:noFill/>
                    </a:ln>
                  </pic:spPr>
                </pic:pic>
              </a:graphicData>
            </a:graphic>
          </wp:inline>
        </w:drawing>
      </w:r>
    </w:p>
    <w:p w14:paraId="51A5C535" w14:textId="77777777" w:rsidR="007C4CC7" w:rsidRPr="00EB5104" w:rsidRDefault="007C4CC7" w:rsidP="007C4CC7">
      <w:pPr>
        <w:numPr>
          <w:ilvl w:val="0"/>
          <w:numId w:val="24"/>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To start communication with DHT11, first we should send the start pulse to the DHT11 sensor.</w:t>
      </w:r>
    </w:p>
    <w:p w14:paraId="5F8B5473" w14:textId="77777777" w:rsidR="007C4CC7" w:rsidRPr="00EB5104" w:rsidRDefault="007C4CC7" w:rsidP="007C4CC7">
      <w:pPr>
        <w:numPr>
          <w:ilvl w:val="0"/>
          <w:numId w:val="24"/>
        </w:numPr>
        <w:shd w:val="clear" w:color="auto" w:fill="FFFFFF"/>
        <w:spacing w:before="100" w:beforeAutospacing="1" w:after="15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lastRenderedPageBreak/>
        <w:t>To provide start pulse, pull down (low) the data pin minimum 18ms and then pull up, as shown in diag.</w:t>
      </w:r>
    </w:p>
    <w:p w14:paraId="7F33A394" w14:textId="77777777" w:rsidR="007C4CC7" w:rsidRDefault="007C4CC7" w:rsidP="007C4CC7">
      <w:pPr>
        <w:shd w:val="clear" w:color="auto" w:fill="FFFFFF"/>
        <w:spacing w:after="150"/>
        <w:jc w:val="both"/>
        <w:rPr>
          <w:rFonts w:ascii="Times New Roman" w:eastAsia="Times New Roman" w:hAnsi="Times New Roman" w:cs="Times New Roman"/>
          <w:b/>
          <w:bCs/>
          <w:sz w:val="28"/>
          <w:szCs w:val="24"/>
          <w:lang w:eastAsia="en-IN"/>
        </w:rPr>
      </w:pPr>
    </w:p>
    <w:p w14:paraId="7B1762DE" w14:textId="77777777" w:rsidR="007C4CC7" w:rsidRPr="00EB5104" w:rsidRDefault="007C4CC7" w:rsidP="007C4CC7">
      <w:pPr>
        <w:shd w:val="clear" w:color="auto" w:fill="FFFFFF"/>
        <w:spacing w:after="150"/>
        <w:jc w:val="both"/>
        <w:rPr>
          <w:rFonts w:ascii="Times New Roman" w:eastAsia="Times New Roman" w:hAnsi="Times New Roman" w:cs="Times New Roman"/>
          <w:b/>
          <w:sz w:val="28"/>
          <w:szCs w:val="24"/>
          <w:lang w:eastAsia="en-IN"/>
        </w:rPr>
      </w:pPr>
      <w:r w:rsidRPr="00EB5104">
        <w:rPr>
          <w:rFonts w:ascii="Times New Roman" w:eastAsia="Times New Roman" w:hAnsi="Times New Roman" w:cs="Times New Roman"/>
          <w:b/>
          <w:bCs/>
          <w:sz w:val="28"/>
          <w:szCs w:val="24"/>
          <w:lang w:eastAsia="en-IN"/>
        </w:rPr>
        <w:t>Response</w:t>
      </w:r>
    </w:p>
    <w:p w14:paraId="4B38D376" w14:textId="77777777" w:rsidR="007C4CC7" w:rsidRPr="00EB5104" w:rsidRDefault="007C4CC7" w:rsidP="007C4CC7">
      <w:pPr>
        <w:shd w:val="clear" w:color="auto" w:fill="FFFFFF"/>
        <w:spacing w:after="150"/>
        <w:jc w:val="center"/>
        <w:rPr>
          <w:rFonts w:ascii="Times New Roman" w:eastAsia="Times New Roman" w:hAnsi="Times New Roman" w:cs="Times New Roman"/>
          <w:sz w:val="24"/>
          <w:szCs w:val="24"/>
          <w:lang w:eastAsia="en-IN"/>
        </w:rPr>
      </w:pPr>
      <w:r w:rsidRPr="00EB5104">
        <w:rPr>
          <w:rFonts w:ascii="Times New Roman" w:eastAsia="Times New Roman" w:hAnsi="Times New Roman" w:cs="Times New Roman"/>
          <w:noProof/>
          <w:sz w:val="24"/>
          <w:szCs w:val="24"/>
          <w:lang w:eastAsia="en-IN"/>
        </w:rPr>
        <w:drawing>
          <wp:inline distT="0" distB="0" distL="0" distR="0" wp14:anchorId="133EF29A" wp14:editId="70EDCC3E">
            <wp:extent cx="3810000" cy="2209800"/>
            <wp:effectExtent l="0" t="0" r="0" b="0"/>
            <wp:docPr id="23" name="Picture 23" descr="DHT1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T11 Respon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14:paraId="5E153699" w14:textId="77777777" w:rsidR="007C4CC7" w:rsidRPr="00EB5104" w:rsidRDefault="007C4CC7" w:rsidP="007C4CC7">
      <w:pPr>
        <w:numPr>
          <w:ilvl w:val="0"/>
          <w:numId w:val="25"/>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After getting start pulse from, DHT11 sensor sends the response pulse which indicates that DHT11 received start pulse.</w:t>
      </w:r>
    </w:p>
    <w:p w14:paraId="6EDC7886" w14:textId="77777777" w:rsidR="007C4CC7" w:rsidRPr="00EB5104" w:rsidRDefault="007C4CC7" w:rsidP="007C4CC7">
      <w:pPr>
        <w:numPr>
          <w:ilvl w:val="0"/>
          <w:numId w:val="25"/>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The response pulse is low for 54us and then goes high for 80us.</w:t>
      </w:r>
    </w:p>
    <w:p w14:paraId="1B08B0EE" w14:textId="77777777" w:rsidR="007C4CC7" w:rsidRPr="00EB5104" w:rsidRDefault="007C4CC7" w:rsidP="007C4CC7">
      <w:pPr>
        <w:shd w:val="clear" w:color="auto" w:fill="FFFFFF"/>
        <w:spacing w:after="150"/>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 </w:t>
      </w:r>
    </w:p>
    <w:p w14:paraId="377864DE" w14:textId="77777777" w:rsidR="007C4CC7" w:rsidRPr="00EB5104" w:rsidRDefault="007C4CC7" w:rsidP="007C4CC7">
      <w:pPr>
        <w:shd w:val="clear" w:color="auto" w:fill="FFFFFF"/>
        <w:spacing w:after="150"/>
        <w:jc w:val="center"/>
        <w:rPr>
          <w:rFonts w:ascii="Times New Roman" w:eastAsia="Times New Roman" w:hAnsi="Times New Roman" w:cs="Times New Roman"/>
          <w:sz w:val="24"/>
          <w:szCs w:val="24"/>
          <w:lang w:eastAsia="en-IN"/>
        </w:rPr>
      </w:pPr>
      <w:r w:rsidRPr="00EB5104">
        <w:rPr>
          <w:rFonts w:ascii="Times New Roman" w:eastAsia="Times New Roman" w:hAnsi="Times New Roman" w:cs="Times New Roman"/>
          <w:noProof/>
          <w:sz w:val="24"/>
          <w:szCs w:val="24"/>
          <w:lang w:eastAsia="en-IN"/>
        </w:rPr>
        <w:drawing>
          <wp:inline distT="0" distB="0" distL="0" distR="0" wp14:anchorId="6DC15F9B" wp14:editId="2E7DAB88">
            <wp:extent cx="5915025" cy="2114621"/>
            <wp:effectExtent l="0" t="0" r="0" b="0"/>
            <wp:docPr id="15" name="Picture 15" descr="DHT11 Output bi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T11 Output bit representa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8175" cy="2119322"/>
                    </a:xfrm>
                    <a:prstGeom prst="rect">
                      <a:avLst/>
                    </a:prstGeom>
                    <a:noFill/>
                    <a:ln>
                      <a:noFill/>
                    </a:ln>
                  </pic:spPr>
                </pic:pic>
              </a:graphicData>
            </a:graphic>
          </wp:inline>
        </w:drawing>
      </w:r>
    </w:p>
    <w:p w14:paraId="20C25A4A" w14:textId="77777777" w:rsidR="007C4CC7" w:rsidRPr="00EB5104" w:rsidRDefault="007C4CC7" w:rsidP="007C4CC7">
      <w:pPr>
        <w:numPr>
          <w:ilvl w:val="0"/>
          <w:numId w:val="2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After sending the response pulse, DHT11 sensor sends the data, which contains humidity and temperature value along with checksum.</w:t>
      </w:r>
    </w:p>
    <w:p w14:paraId="5B0E80DA" w14:textId="77777777" w:rsidR="007C4CC7" w:rsidRPr="00EB5104" w:rsidRDefault="007C4CC7" w:rsidP="007C4CC7">
      <w:pPr>
        <w:numPr>
          <w:ilvl w:val="0"/>
          <w:numId w:val="2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The data frame is of total 40 bits long, it contains 5 segments (byte) and each segment is 8-bit long.</w:t>
      </w:r>
    </w:p>
    <w:p w14:paraId="56721F55" w14:textId="77777777" w:rsidR="007C4CC7" w:rsidRPr="00EB5104" w:rsidRDefault="007C4CC7" w:rsidP="007C4CC7">
      <w:pPr>
        <w:numPr>
          <w:ilvl w:val="0"/>
          <w:numId w:val="2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In these 5 segments, first two segments contain humidity value in decimal integer form. This value gives us Relative Percentage Humidity. 1st 8-bits are integer part and next 8 bits are fractional part.</w:t>
      </w:r>
    </w:p>
    <w:p w14:paraId="7328EE8C" w14:textId="77777777" w:rsidR="007C4CC7" w:rsidRPr="00EB5104" w:rsidRDefault="007C4CC7" w:rsidP="007C4CC7">
      <w:pPr>
        <w:numPr>
          <w:ilvl w:val="0"/>
          <w:numId w:val="2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Next two segments contain temperature value in decimal integer form. This value gives us temperature in Celsius form.</w:t>
      </w:r>
    </w:p>
    <w:p w14:paraId="04545591" w14:textId="77777777" w:rsidR="007C4CC7" w:rsidRDefault="007C4CC7" w:rsidP="007C4CC7">
      <w:pPr>
        <w:numPr>
          <w:ilvl w:val="0"/>
          <w:numId w:val="2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Last segment is the checksum which holds checksum of first four segments.</w:t>
      </w:r>
    </w:p>
    <w:p w14:paraId="326353F3" w14:textId="77777777" w:rsidR="007C4CC7" w:rsidRPr="00E75C80" w:rsidRDefault="007C4CC7" w:rsidP="007C4CC7">
      <w:pPr>
        <w:numPr>
          <w:ilvl w:val="0"/>
          <w:numId w:val="2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75C80">
        <w:rPr>
          <w:rFonts w:ascii="Times New Roman" w:eastAsia="Times New Roman" w:hAnsi="Times New Roman" w:cs="Times New Roman"/>
          <w:b/>
          <w:bCs/>
          <w:sz w:val="28"/>
          <w:szCs w:val="24"/>
          <w:lang w:eastAsia="en-IN"/>
        </w:rPr>
        <w:t>End of frame</w:t>
      </w:r>
    </w:p>
    <w:p w14:paraId="27985491" w14:textId="77777777" w:rsidR="007C4CC7" w:rsidRPr="00EB5104" w:rsidRDefault="007C4CC7" w:rsidP="007C4CC7">
      <w:pPr>
        <w:shd w:val="clear" w:color="auto" w:fill="FFFFFF"/>
        <w:spacing w:after="150"/>
        <w:jc w:val="center"/>
        <w:rPr>
          <w:rFonts w:ascii="Times New Roman" w:eastAsia="Times New Roman" w:hAnsi="Times New Roman" w:cs="Times New Roman"/>
          <w:sz w:val="24"/>
          <w:szCs w:val="24"/>
          <w:lang w:eastAsia="en-IN"/>
        </w:rPr>
      </w:pPr>
      <w:r w:rsidRPr="00EB5104">
        <w:rPr>
          <w:rFonts w:ascii="Times New Roman" w:eastAsia="Times New Roman" w:hAnsi="Times New Roman" w:cs="Times New Roman"/>
          <w:noProof/>
          <w:sz w:val="24"/>
          <w:szCs w:val="24"/>
          <w:lang w:eastAsia="en-IN"/>
        </w:rPr>
        <w:lastRenderedPageBreak/>
        <w:drawing>
          <wp:inline distT="0" distB="0" distL="0" distR="0" wp14:anchorId="262A3B60" wp14:editId="3D34A9D7">
            <wp:extent cx="4762500" cy="1628775"/>
            <wp:effectExtent l="0" t="0" r="0" b="9525"/>
            <wp:docPr id="14" name="Picture 14" descr="DHT11 End Of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End Of Fra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628775"/>
                    </a:xfrm>
                    <a:prstGeom prst="rect">
                      <a:avLst/>
                    </a:prstGeom>
                    <a:noFill/>
                    <a:ln>
                      <a:noFill/>
                    </a:ln>
                  </pic:spPr>
                </pic:pic>
              </a:graphicData>
            </a:graphic>
          </wp:inline>
        </w:drawing>
      </w:r>
    </w:p>
    <w:p w14:paraId="19F0F680" w14:textId="77777777" w:rsidR="007C4CC7" w:rsidRDefault="007C4CC7" w:rsidP="007C4CC7">
      <w:pPr>
        <w:numPr>
          <w:ilvl w:val="0"/>
          <w:numId w:val="27"/>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EB5104">
        <w:rPr>
          <w:rFonts w:ascii="Times New Roman" w:eastAsia="Times New Roman" w:hAnsi="Times New Roman" w:cs="Times New Roman"/>
          <w:sz w:val="24"/>
          <w:szCs w:val="24"/>
          <w:lang w:eastAsia="en-IN"/>
        </w:rPr>
        <w:t>After sending 40-bit data, DHT11 sensor sends 54us low level and then goes high. After this DHT11 goes in sleep mode.</w:t>
      </w:r>
    </w:p>
    <w:p w14:paraId="4C2D4C57" w14:textId="77777777" w:rsidR="00957264" w:rsidRPr="004A18A8" w:rsidRDefault="00957264" w:rsidP="004A18A8">
      <w:pPr>
        <w:rPr>
          <w:rFonts w:ascii="Times New Roman" w:hAnsi="Times New Roman" w:cs="Times New Roman"/>
          <w:b/>
          <w:bCs/>
          <w:sz w:val="24"/>
          <w:szCs w:val="24"/>
        </w:rPr>
      </w:pPr>
      <w:bookmarkStart w:id="17" w:name="_Hlk203063526"/>
      <w:r w:rsidRPr="004A18A8">
        <w:rPr>
          <w:rFonts w:ascii="Times New Roman" w:hAnsi="Times New Roman" w:cs="Times New Roman"/>
          <w:b/>
          <w:bCs/>
          <w:sz w:val="24"/>
          <w:szCs w:val="24"/>
        </w:rPr>
        <w:t>PELTIER PANEL:</w:t>
      </w:r>
    </w:p>
    <w:p w14:paraId="00D67628"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A18A8">
        <w:rPr>
          <w:rFonts w:ascii="Times New Roman" w:hAnsi="Times New Roman" w:cs="Times New Roman"/>
          <w:sz w:val="24"/>
          <w:szCs w:val="24"/>
        </w:rPr>
        <w:t>A Peltier panel, or thermoelectric cooler, works by using the Peltier effect, where a direct current flowing through junctions of different materials causes one side to heat up and the other to cool down. </w:t>
      </w:r>
    </w:p>
    <w:p w14:paraId="3E7F9A1F"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Here's a more detailed explanation:</w:t>
      </w:r>
    </w:p>
    <w:p w14:paraId="40487CF1"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The Peltier Effect:</w:t>
      </w:r>
    </w:p>
    <w:p w14:paraId="37EDFB26"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When a direct current (DC) flows through the junctions of two different materials, one side of the junction absorbs heat (cooling) and the other side releases heat (heating). </w:t>
      </w:r>
    </w:p>
    <w:p w14:paraId="3FC8B33A"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Peltier Panel Construction:</w:t>
      </w:r>
    </w:p>
    <w:p w14:paraId="11908A6B"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A Peltier panel consists of multiple pairs of p-type and n-type semiconductor materials connected in series, with copper bridges acting as electrical connections. </w:t>
      </w:r>
    </w:p>
    <w:p w14:paraId="711AF63F"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How it Works:</w:t>
      </w:r>
    </w:p>
    <w:p w14:paraId="3265C4C0"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When a DC current flows through the panel, electrons move from the cold side to the hot side. </w:t>
      </w:r>
    </w:p>
    <w:p w14:paraId="0539C8F4"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As electrons move, they absorb heat from the cold side, causing it to cool down. </w:t>
      </w:r>
    </w:p>
    <w:p w14:paraId="14DEEBE5"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The electrons then release the absorbed heat on the hot side, causing it to heat up. </w:t>
      </w:r>
    </w:p>
    <w:p w14:paraId="470C6CF5"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Materials:</w:t>
      </w:r>
    </w:p>
    <w:p w14:paraId="42BCD8C2"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Bismuth telluride (Bi2Te3) is a common material used in Peltier panels due to its high performance in the temperature range of -100 to +200°C. </w:t>
      </w:r>
    </w:p>
    <w:p w14:paraId="61D45793"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Applications:</w:t>
      </w:r>
    </w:p>
    <w:p w14:paraId="2A309F16" w14:textId="77777777" w:rsidR="00957264" w:rsidRPr="004A18A8" w:rsidRDefault="00957264" w:rsidP="004A18A8">
      <w:pPr>
        <w:rPr>
          <w:rFonts w:ascii="Times New Roman" w:hAnsi="Times New Roman" w:cs="Times New Roman"/>
          <w:sz w:val="24"/>
          <w:szCs w:val="24"/>
        </w:rPr>
      </w:pPr>
      <w:r w:rsidRPr="004A18A8">
        <w:rPr>
          <w:rFonts w:ascii="Times New Roman" w:hAnsi="Times New Roman" w:cs="Times New Roman"/>
          <w:sz w:val="24"/>
          <w:szCs w:val="24"/>
        </w:rPr>
        <w:t>Peltier panels are used in various applications, including cooling electronic components, small refrigerators, and other applications where compact and efficient cooling is needed.</w:t>
      </w:r>
    </w:p>
    <w:bookmarkEnd w:id="17"/>
    <w:p w14:paraId="2653CC10" w14:textId="77777777" w:rsidR="00957264" w:rsidRPr="004A18A8" w:rsidRDefault="00957264" w:rsidP="00957264">
      <w:pPr>
        <w:shd w:val="clear" w:color="auto" w:fill="FFFFFF"/>
        <w:spacing w:line="360" w:lineRule="auto"/>
        <w:ind w:firstLine="720"/>
        <w:rPr>
          <w:rFonts w:ascii="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8648063" wp14:editId="329E234B">
            <wp:extent cx="3162300" cy="2504988"/>
            <wp:effectExtent l="0" t="0" r="0" b="0"/>
            <wp:docPr id="25" name="Picture 25" descr="Adraxx 12V 6A 72W TEC1-12706 Thermoelectric Cooler Cooling Peltier Plate  Module 40X40mm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raxx 12V 6A 72W TEC1-12706 Thermoelectric Cooler Cooling Peltier Plate  Module 40X40mm : Amazon.in: Computers &amp; Accessori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390" cy="2516942"/>
                    </a:xfrm>
                    <a:prstGeom prst="rect">
                      <a:avLst/>
                    </a:prstGeom>
                    <a:noFill/>
                    <a:ln>
                      <a:noFill/>
                    </a:ln>
                  </pic:spPr>
                </pic:pic>
              </a:graphicData>
            </a:graphic>
          </wp:inline>
        </w:drawing>
      </w:r>
    </w:p>
    <w:p w14:paraId="77C836B5" w14:textId="77777777" w:rsidR="00957264" w:rsidRPr="004A18A8" w:rsidRDefault="00957264" w:rsidP="004A18A8">
      <w:pPr>
        <w:spacing w:line="360" w:lineRule="auto"/>
        <w:rPr>
          <w:rFonts w:ascii="Times New Roman" w:hAnsi="Times New Roman" w:cs="Times New Roman"/>
          <w:b/>
          <w:bCs/>
          <w:sz w:val="24"/>
          <w:szCs w:val="24"/>
        </w:rPr>
      </w:pPr>
      <w:r w:rsidRPr="004A18A8">
        <w:rPr>
          <w:rFonts w:ascii="Times New Roman" w:hAnsi="Times New Roman" w:cs="Times New Roman"/>
          <w:b/>
          <w:bCs/>
          <w:sz w:val="24"/>
          <w:szCs w:val="24"/>
        </w:rPr>
        <w:t>FAN:</w:t>
      </w:r>
    </w:p>
    <w:p w14:paraId="56E7C719" w14:textId="77777777" w:rsidR="00957264" w:rsidRPr="004A18A8" w:rsidRDefault="00957264" w:rsidP="004A18A8">
      <w:pPr>
        <w:spacing w:line="360" w:lineRule="auto"/>
        <w:rPr>
          <w:rFonts w:ascii="Times New Roman" w:hAnsi="Times New Roman" w:cs="Times New Roman"/>
          <w:sz w:val="24"/>
          <w:szCs w:val="24"/>
        </w:rPr>
      </w:pPr>
      <w:bookmarkStart w:id="18" w:name="_Hlk203063919"/>
      <w:r w:rsidRPr="004A18A8">
        <w:rPr>
          <w:rFonts w:ascii="Times New Roman" w:hAnsi="Times New Roman" w:cs="Times New Roman"/>
          <w:sz w:val="24"/>
          <w:szCs w:val="24"/>
        </w:rPr>
        <w:t xml:space="preserve">      Fan sensors, often embedded tachometers or pulse sensors, detect and report the rotational speed of a fan motor using a pulsed signal, enabling closed-loop feedback control and monitoring for optimal cooling performance. </w:t>
      </w:r>
    </w:p>
    <w:p w14:paraId="14CDE1FA" w14:textId="77777777" w:rsidR="00957264" w:rsidRPr="004A18A8" w:rsidRDefault="00957264" w:rsidP="004A18A8">
      <w:pPr>
        <w:rPr>
          <w:rFonts w:ascii="Times New Roman" w:hAnsi="Times New Roman" w:cs="Times New Roman"/>
        </w:rPr>
      </w:pPr>
      <w:bookmarkStart w:id="19" w:name="_Hlk203063950"/>
      <w:bookmarkEnd w:id="18"/>
      <w:r w:rsidRPr="004A18A8">
        <w:rPr>
          <w:rFonts w:ascii="Times New Roman" w:hAnsi="Times New Roman" w:cs="Times New Roman"/>
        </w:rPr>
        <w:t>Here's a more detailed explanation:</w:t>
      </w:r>
    </w:p>
    <w:p w14:paraId="3962E9C5" w14:textId="77777777" w:rsidR="00957264" w:rsidRPr="004A18A8" w:rsidRDefault="00957264" w:rsidP="004A18A8">
      <w:pPr>
        <w:spacing w:line="360" w:lineRule="auto"/>
        <w:rPr>
          <w:rFonts w:ascii="Times New Roman" w:hAnsi="Times New Roman" w:cs="Times New Roman"/>
          <w:sz w:val="24"/>
          <w:szCs w:val="24"/>
        </w:rPr>
      </w:pPr>
      <w:bookmarkStart w:id="20" w:name="_Hlk203063990"/>
      <w:bookmarkEnd w:id="19"/>
      <w:r w:rsidRPr="004A18A8">
        <w:rPr>
          <w:rFonts w:ascii="Times New Roman" w:hAnsi="Times New Roman" w:cs="Times New Roman"/>
          <w:sz w:val="24"/>
          <w:szCs w:val="24"/>
        </w:rPr>
        <w:t>Tachometer/Pulse Sensors:</w:t>
      </w:r>
    </w:p>
    <w:p w14:paraId="22AEFC04" w14:textId="3AA44741"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These sensors provide information about the fan's speed in RPM (revolutions per minute) through a pulsed signal.</w:t>
      </w:r>
    </w:p>
    <w:p w14:paraId="2E06E9F0" w14:textId="77777777" w:rsidR="00957264" w:rsidRPr="004A18A8" w:rsidRDefault="00957264" w:rsidP="004A18A8">
      <w:pPr>
        <w:spacing w:line="360" w:lineRule="auto"/>
        <w:rPr>
          <w:rFonts w:ascii="Times New Roman" w:hAnsi="Times New Roman" w:cs="Times New Roman"/>
          <w:b/>
          <w:bCs/>
          <w:sz w:val="24"/>
          <w:szCs w:val="24"/>
        </w:rPr>
      </w:pPr>
      <w:bookmarkStart w:id="21" w:name="_Hlk203064076"/>
      <w:bookmarkEnd w:id="20"/>
      <w:r w:rsidRPr="004A18A8">
        <w:rPr>
          <w:rFonts w:ascii="Times New Roman" w:hAnsi="Times New Roman" w:cs="Times New Roman"/>
          <w:b/>
          <w:bCs/>
          <w:sz w:val="24"/>
          <w:szCs w:val="24"/>
        </w:rPr>
        <w:t>Function:</w:t>
      </w:r>
    </w:p>
    <w:p w14:paraId="5A4976C6" w14:textId="77777777" w:rsidR="00957264" w:rsidRPr="004A18A8" w:rsidRDefault="00957264" w:rsidP="004A18A8">
      <w:pPr>
        <w:spacing w:line="360" w:lineRule="auto"/>
        <w:rPr>
          <w:rFonts w:ascii="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A8">
        <w:rPr>
          <w:rFonts w:ascii="Times New Roman" w:hAnsi="Times New Roman" w:cs="Times New Roman"/>
          <w:sz w:val="24"/>
          <w:szCs w:val="24"/>
        </w:rPr>
        <w:t>The sensor detects the fan motor's rotational speed and sends this data as a series of pulses, which can be interpreted by a controller to adjust fan speed or monitor its performance. </w:t>
      </w:r>
    </w:p>
    <w:p w14:paraId="4F5E7AEC"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Types:</w:t>
      </w:r>
    </w:p>
    <w:p w14:paraId="769E8646"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Embedded Tachometer: This type is integrated into the fan motor and provides a continuous signal indicating the fan's speed. </w:t>
      </w:r>
    </w:p>
    <w:p w14:paraId="3A9223C4"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Locked Rotor Signal: This signal indicates whether the fan motor is rotating or stopped, helping to detect potential issues. </w:t>
      </w:r>
    </w:p>
    <w:p w14:paraId="1372E541"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Applications:</w:t>
      </w:r>
    </w:p>
    <w:p w14:paraId="39D1BA4B"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Closed-Loop Control: The sensor's output allows for precise control of fan speed based on temperature or other factors. </w:t>
      </w:r>
    </w:p>
    <w:p w14:paraId="3DE49441"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Monitoring: The sensor data helps monitor fan performance, detect malfunctions (like a stopped fan), and ensure optimal cooling. </w:t>
      </w:r>
    </w:p>
    <w:p w14:paraId="0518669F"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lastRenderedPageBreak/>
        <w:t>Example:</w:t>
      </w:r>
    </w:p>
    <w:p w14:paraId="14258F8C"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In a computer, a fan sensor can detect if a fan is spinning too slowly or has stopped, triggering an alert or shutting down the system to prevent overheating. </w:t>
      </w:r>
    </w:p>
    <w:p w14:paraId="0000A0AA"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4-Wire Fans:</w:t>
      </w:r>
    </w:p>
    <w:p w14:paraId="33205314"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These fans have a PWM (Pulse Width Modulation) input for speed control, a tachometer signal for feedback, and power and ground connections. </w:t>
      </w:r>
    </w:p>
    <w:p w14:paraId="7A1FFE61"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3-Wire Fans:</w:t>
      </w:r>
    </w:p>
    <w:p w14:paraId="386ECE3E" w14:textId="77777777" w:rsidR="00957264" w:rsidRPr="004A18A8" w:rsidRDefault="00957264" w:rsidP="004A18A8">
      <w:pPr>
        <w:spacing w:line="360" w:lineRule="auto"/>
        <w:rPr>
          <w:rFonts w:ascii="Times New Roman" w:hAnsi="Times New Roman" w:cs="Times New Roman"/>
          <w:sz w:val="24"/>
          <w:szCs w:val="24"/>
        </w:rPr>
      </w:pPr>
      <w:r w:rsidRPr="004A18A8">
        <w:rPr>
          <w:rFonts w:ascii="Times New Roman" w:hAnsi="Times New Roman" w:cs="Times New Roman"/>
          <w:sz w:val="24"/>
          <w:szCs w:val="24"/>
        </w:rPr>
        <w:t>These fans have power, ground, and tachometer signals. </w:t>
      </w:r>
    </w:p>
    <w:bookmarkEnd w:id="21"/>
    <w:p w14:paraId="0DEAF5DF" w14:textId="77777777" w:rsidR="00957264" w:rsidRPr="004A18A8" w:rsidRDefault="00957264" w:rsidP="00957264">
      <w:pPr>
        <w:shd w:val="clear" w:color="auto" w:fill="FFFFFF"/>
        <w:spacing w:line="360" w:lineRule="auto"/>
        <w:rPr>
          <w:rFonts w:ascii="Times New Roman" w:hAnsi="Times New Roman" w:cs="Times New Roman"/>
          <w:color w:val="000000" w:themeColor="text1"/>
          <w:sz w:val="24"/>
          <w:szCs w:val="24"/>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9E71B38" w14:textId="77777777" w:rsidR="00957264" w:rsidRPr="004A18A8" w:rsidRDefault="00957264" w:rsidP="00957264">
      <w:pPr>
        <w:shd w:val="clear" w:color="auto" w:fill="FFFFFF"/>
        <w:spacing w:line="360" w:lineRule="auto"/>
        <w:rPr>
          <w:rFonts w:ascii="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BCB91A" wp14:editId="1E1617E1">
            <wp:extent cx="3419475" cy="1981200"/>
            <wp:effectExtent l="0" t="0" r="9525" b="0"/>
            <wp:docPr id="26" name="Picture 26" descr="C:\Users\Admin\AppData\Local\Microsoft\Windows\INetCache\Content.MSO\CBE5C4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CBE5C46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981200"/>
                    </a:xfrm>
                    <a:prstGeom prst="rect">
                      <a:avLst/>
                    </a:prstGeom>
                    <a:noFill/>
                    <a:ln>
                      <a:noFill/>
                    </a:ln>
                  </pic:spPr>
                </pic:pic>
              </a:graphicData>
            </a:graphic>
          </wp:inline>
        </w:drawing>
      </w:r>
    </w:p>
    <w:p w14:paraId="020BF775" w14:textId="77777777" w:rsidR="00957264" w:rsidRPr="004A18A8" w:rsidRDefault="00957264" w:rsidP="00957264">
      <w:pPr>
        <w:shd w:val="clear" w:color="auto" w:fill="FFFFFF"/>
        <w:spacing w:line="360" w:lineRule="auto"/>
        <w:rPr>
          <w:rFonts w:ascii="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0FB41" w14:textId="77777777" w:rsidR="00957264" w:rsidRDefault="00957264" w:rsidP="00957264">
      <w:pPr>
        <w:pStyle w:val="NormalWeb"/>
        <w:spacing w:line="360" w:lineRule="auto"/>
        <w:jc w:val="both"/>
        <w:rPr>
          <w:b/>
        </w:rPr>
      </w:pPr>
      <w:r w:rsidRPr="00F37485">
        <w:rPr>
          <w:b/>
        </w:rPr>
        <w:t>RELAY</w:t>
      </w:r>
    </w:p>
    <w:p w14:paraId="2C53A57D" w14:textId="77777777" w:rsidR="00957264" w:rsidRDefault="00957264" w:rsidP="00957264">
      <w:pPr>
        <w:spacing w:before="41"/>
        <w:ind w:left="448"/>
        <w:rPr>
          <w:b/>
          <w:sz w:val="24"/>
        </w:rPr>
      </w:pPr>
      <w:r>
        <w:rPr>
          <w:b/>
        </w:rPr>
        <w:t xml:space="preserve">     </w:t>
      </w:r>
      <w:r w:rsidRPr="00787A6B">
        <w:rPr>
          <w:b/>
          <w:sz w:val="24"/>
        </w:rPr>
        <w:t>RELAY</w:t>
      </w:r>
    </w:p>
    <w:p w14:paraId="200071B9" w14:textId="77777777" w:rsidR="00957264" w:rsidRPr="00787A6B" w:rsidRDefault="00957264" w:rsidP="00957264">
      <w:pPr>
        <w:pStyle w:val="NormalWeb"/>
        <w:spacing w:beforeAutospacing="0" w:after="240" w:afterAutospacing="0" w:line="360" w:lineRule="auto"/>
        <w:textAlignment w:val="baseline"/>
        <w:rPr>
          <w:rFonts w:eastAsia="Meiryo"/>
          <w:color w:val="333333"/>
        </w:rPr>
      </w:pPr>
      <w:r>
        <w:rPr>
          <w:b/>
        </w:rPr>
        <w:t xml:space="preserve">   </w:t>
      </w:r>
      <w:r w:rsidRPr="00787A6B">
        <w:rPr>
          <w:rFonts w:eastAsia="Meiryo"/>
          <w:color w:val="333333"/>
        </w:rPr>
        <w:t>Relays are electrically operated switches that open and close the circuits by receiving electrical signals from outside sources. Some people may associate “relay” with a racing competition where members of the team take turns passing batons to complete the race.</w:t>
      </w:r>
      <w:r w:rsidRPr="00787A6B">
        <w:rPr>
          <w:rFonts w:eastAsia="Meiryo"/>
          <w:color w:val="333333"/>
        </w:rPr>
        <w:br/>
        <w:t>The “relays” embedded in electrical products work in a similar way; they receive an electrical signal and send the signal to other equipment by turning the switch on and off.</w:t>
      </w:r>
    </w:p>
    <w:p w14:paraId="4C177A5B" w14:textId="77777777" w:rsidR="00957264" w:rsidRDefault="00957264" w:rsidP="00957264">
      <w:pPr>
        <w:spacing w:after="240" w:line="360" w:lineRule="auto"/>
        <w:textAlignment w:val="baseline"/>
        <w:rPr>
          <w:rFonts w:eastAsia="Meiryo"/>
          <w:color w:val="333333"/>
          <w:sz w:val="24"/>
          <w:szCs w:val="24"/>
        </w:rPr>
      </w:pPr>
      <w:r w:rsidRPr="00787A6B">
        <w:rPr>
          <w:rFonts w:eastAsia="Meiryo"/>
          <w:color w:val="333333"/>
          <w:sz w:val="24"/>
          <w:szCs w:val="24"/>
        </w:rPr>
        <w:t>For example, when you push the button on a TV remote to watch TV, it sends an electrical signal to the “relay” inside the TV, turning the main power ON. There are various types of relays used in many applications to control different amounts of currents and number of circuits.</w:t>
      </w:r>
    </w:p>
    <w:p w14:paraId="3BBDDF15" w14:textId="77777777" w:rsidR="00957264" w:rsidRPr="004C6501" w:rsidRDefault="00957264" w:rsidP="00957264">
      <w:pPr>
        <w:pStyle w:val="Heading2"/>
        <w:spacing w:line="360" w:lineRule="auto"/>
        <w:textAlignment w:val="baseline"/>
        <w:rPr>
          <w:rFonts w:eastAsia="Meiryo"/>
          <w:color w:val="333333"/>
        </w:rPr>
      </w:pPr>
      <w:r w:rsidRPr="004C6501">
        <w:rPr>
          <w:rFonts w:eastAsia="Meiryo"/>
          <w:color w:val="333333"/>
          <w:sz w:val="45"/>
          <w:szCs w:val="45"/>
          <w:bdr w:val="none" w:sz="0" w:space="0" w:color="auto" w:frame="1"/>
        </w:rPr>
        <w:t>Electrical Relay Types and Classification</w:t>
      </w:r>
    </w:p>
    <w:p w14:paraId="7E24034A" w14:textId="77777777" w:rsidR="00957264" w:rsidRPr="00787A6B" w:rsidRDefault="00957264" w:rsidP="00957264">
      <w:pPr>
        <w:pStyle w:val="NormalWeb"/>
        <w:spacing w:beforeAutospacing="0" w:afterAutospacing="0" w:line="360" w:lineRule="auto"/>
        <w:textAlignment w:val="baseline"/>
        <w:rPr>
          <w:rFonts w:eastAsia="Meiryo"/>
          <w:color w:val="333333"/>
        </w:rPr>
      </w:pPr>
      <w:r w:rsidRPr="00787A6B">
        <w:rPr>
          <w:rFonts w:eastAsia="Meiryo"/>
          <w:color w:val="333333"/>
        </w:rPr>
        <w:lastRenderedPageBreak/>
        <w:t>Relay technology can be divided into two main categories: Movable contacts (mechanical relay) and no movable contacts (</w:t>
      </w:r>
      <w:hyperlink r:id="rId38" w:history="1">
        <w:r w:rsidRPr="00787A6B">
          <w:rPr>
            <w:rStyle w:val="Hyperlink"/>
            <w:rFonts w:eastAsia="Meiryo"/>
            <w:color w:val="005EB8"/>
            <w:bdr w:val="none" w:sz="0" w:space="0" w:color="auto" w:frame="1"/>
          </w:rPr>
          <w:t>MOS FET relay</w:t>
        </w:r>
      </w:hyperlink>
      <w:r w:rsidRPr="00787A6B">
        <w:rPr>
          <w:rFonts w:eastAsia="Meiryo"/>
          <w:color w:val="333333"/>
        </w:rPr>
        <w:t>, </w:t>
      </w:r>
      <w:hyperlink r:id="rId39" w:history="1">
        <w:r w:rsidRPr="00787A6B">
          <w:rPr>
            <w:rStyle w:val="Hyperlink"/>
            <w:rFonts w:eastAsia="Meiryo"/>
            <w:color w:val="005EB8"/>
            <w:bdr w:val="none" w:sz="0" w:space="0" w:color="auto" w:frame="1"/>
          </w:rPr>
          <w:t>solid state relay</w:t>
        </w:r>
      </w:hyperlink>
      <w:r w:rsidRPr="00787A6B">
        <w:rPr>
          <w:rFonts w:eastAsia="Meiryo"/>
          <w:color w:val="333333"/>
        </w:rPr>
        <w:t>).</w:t>
      </w:r>
    </w:p>
    <w:p w14:paraId="469F25D8" w14:textId="77777777" w:rsidR="00957264" w:rsidRPr="00787A6B" w:rsidRDefault="00957264" w:rsidP="00957264">
      <w:pPr>
        <w:pStyle w:val="Heading3"/>
        <w:spacing w:after="120" w:line="360" w:lineRule="auto"/>
        <w:textAlignment w:val="baseline"/>
        <w:rPr>
          <w:rFonts w:eastAsia="Meiryo"/>
          <w:color w:val="333333"/>
        </w:rPr>
      </w:pPr>
      <w:r w:rsidRPr="00787A6B">
        <w:rPr>
          <w:rFonts w:eastAsia="Meiryo"/>
          <w:color w:val="333333"/>
        </w:rPr>
        <w:t>Movable contacts</w:t>
      </w:r>
      <w:r w:rsidRPr="00787A6B">
        <w:rPr>
          <w:rFonts w:eastAsia="Meiryo"/>
          <w:color w:val="333333"/>
        </w:rPr>
        <w:br/>
        <w:t xml:space="preserve">( Mechanical </w:t>
      </w:r>
      <w:proofErr w:type="gramStart"/>
      <w:r w:rsidRPr="00787A6B">
        <w:rPr>
          <w:rFonts w:eastAsia="Meiryo"/>
          <w:color w:val="333333"/>
        </w:rPr>
        <w:t>Relay )</w:t>
      </w:r>
      <w:proofErr w:type="gramEnd"/>
    </w:p>
    <w:p w14:paraId="627BA1F7" w14:textId="77777777" w:rsidR="00957264" w:rsidRPr="00787A6B" w:rsidRDefault="00957264" w:rsidP="00957264">
      <w:pPr>
        <w:spacing w:line="360" w:lineRule="auto"/>
        <w:textAlignment w:val="baseline"/>
        <w:rPr>
          <w:rFonts w:eastAsia="Meiryo"/>
          <w:color w:val="333333"/>
        </w:rPr>
      </w:pPr>
      <w:r w:rsidRPr="00787A6B">
        <w:rPr>
          <w:rFonts w:eastAsia="Meiryo"/>
          <w:noProof/>
          <w:color w:val="333333"/>
        </w:rPr>
        <w:drawing>
          <wp:inline distT="0" distB="0" distL="0" distR="0" wp14:anchorId="509EC8E9" wp14:editId="768E78FE">
            <wp:extent cx="1352550" cy="771525"/>
            <wp:effectExtent l="0" t="0" r="0" b="9525"/>
            <wp:docPr id="27" name="Picture 27" descr="Movable 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vable contac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2550" cy="771525"/>
                    </a:xfrm>
                    <a:prstGeom prst="rect">
                      <a:avLst/>
                    </a:prstGeom>
                    <a:noFill/>
                    <a:ln>
                      <a:noFill/>
                    </a:ln>
                  </pic:spPr>
                </pic:pic>
              </a:graphicData>
            </a:graphic>
          </wp:inline>
        </w:drawing>
      </w:r>
    </w:p>
    <w:p w14:paraId="3C015A0C" w14:textId="77777777" w:rsidR="00957264" w:rsidRPr="00787A6B" w:rsidRDefault="00957264" w:rsidP="00957264">
      <w:pPr>
        <w:pStyle w:val="NormalWeb"/>
        <w:spacing w:before="120" w:beforeAutospacing="0" w:afterAutospacing="0" w:line="360" w:lineRule="auto"/>
        <w:textAlignment w:val="baseline"/>
        <w:rPr>
          <w:rFonts w:eastAsia="Meiryo"/>
          <w:color w:val="333333"/>
        </w:rPr>
      </w:pPr>
      <w:r w:rsidRPr="00787A6B">
        <w:rPr>
          <w:rFonts w:eastAsia="Meiryo"/>
          <w:color w:val="333333"/>
        </w:rPr>
        <w:t>This type of relay has contacts that are mechanically actuated to open/close by a magnetic force to switch signals, currents and voltages ON or OFF.</w:t>
      </w:r>
    </w:p>
    <w:p w14:paraId="1AE8459E" w14:textId="77777777" w:rsidR="00957264" w:rsidRPr="00787A6B" w:rsidRDefault="00957264" w:rsidP="00957264">
      <w:pPr>
        <w:pStyle w:val="Heading3"/>
        <w:spacing w:after="120" w:line="360" w:lineRule="auto"/>
        <w:textAlignment w:val="baseline"/>
        <w:rPr>
          <w:rFonts w:eastAsia="Meiryo"/>
          <w:color w:val="333333"/>
        </w:rPr>
      </w:pPr>
      <w:r w:rsidRPr="00787A6B">
        <w:rPr>
          <w:rFonts w:eastAsia="Meiryo"/>
          <w:color w:val="333333"/>
        </w:rPr>
        <w:t>No movable contacts</w:t>
      </w:r>
      <w:r w:rsidRPr="00787A6B">
        <w:rPr>
          <w:rFonts w:eastAsia="Meiryo"/>
          <w:color w:val="333333"/>
        </w:rPr>
        <w:br/>
        <w:t xml:space="preserve">( MOS FET relay, Solid State </w:t>
      </w:r>
      <w:proofErr w:type="gramStart"/>
      <w:r w:rsidRPr="00787A6B">
        <w:rPr>
          <w:rFonts w:eastAsia="Meiryo"/>
          <w:color w:val="333333"/>
        </w:rPr>
        <w:t>Relay )</w:t>
      </w:r>
      <w:proofErr w:type="gramEnd"/>
    </w:p>
    <w:p w14:paraId="5BC38E45" w14:textId="77777777" w:rsidR="00957264" w:rsidRPr="00787A6B" w:rsidRDefault="00957264" w:rsidP="00957264">
      <w:pPr>
        <w:spacing w:line="360" w:lineRule="auto"/>
        <w:textAlignment w:val="baseline"/>
        <w:rPr>
          <w:rFonts w:eastAsia="Meiryo"/>
          <w:color w:val="333333"/>
        </w:rPr>
      </w:pPr>
      <w:r w:rsidRPr="00787A6B">
        <w:rPr>
          <w:rFonts w:eastAsia="Meiryo"/>
          <w:noProof/>
          <w:color w:val="333333"/>
        </w:rPr>
        <w:drawing>
          <wp:inline distT="0" distB="0" distL="0" distR="0" wp14:anchorId="52C4AD1F" wp14:editId="5E325A0C">
            <wp:extent cx="1295400" cy="704850"/>
            <wp:effectExtent l="0" t="0" r="0" b="0"/>
            <wp:docPr id="28" name="Picture 28" descr="No movable 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movable contac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5400" cy="704850"/>
                    </a:xfrm>
                    <a:prstGeom prst="rect">
                      <a:avLst/>
                    </a:prstGeom>
                    <a:noFill/>
                    <a:ln>
                      <a:noFill/>
                    </a:ln>
                  </pic:spPr>
                </pic:pic>
              </a:graphicData>
            </a:graphic>
          </wp:inline>
        </w:drawing>
      </w:r>
    </w:p>
    <w:p w14:paraId="7835DF07" w14:textId="77777777" w:rsidR="00957264" w:rsidRPr="00787A6B" w:rsidRDefault="00957264" w:rsidP="00957264">
      <w:pPr>
        <w:pStyle w:val="NormalWeb"/>
        <w:spacing w:before="120" w:beforeAutospacing="0" w:afterAutospacing="0" w:line="360" w:lineRule="auto"/>
        <w:textAlignment w:val="baseline"/>
        <w:rPr>
          <w:rFonts w:eastAsia="Meiryo"/>
          <w:color w:val="333333"/>
        </w:rPr>
      </w:pPr>
      <w:r w:rsidRPr="00787A6B">
        <w:rPr>
          <w:rFonts w:eastAsia="Meiryo"/>
          <w:color w:val="333333"/>
        </w:rPr>
        <w:t>Unlike mechanical relays, this type of relay has no moving contacts but instead employs semiconductor and electrical switching elements such as triac and MOS FET. By the operation of these electronic circuits, signals, currents and voltages are switched ON or OFF electronically.</w:t>
      </w:r>
    </w:p>
    <w:p w14:paraId="45BA1A4F" w14:textId="77777777" w:rsidR="00957264" w:rsidRPr="00787A6B" w:rsidRDefault="00957264" w:rsidP="00957264">
      <w:pPr>
        <w:spacing w:after="240" w:line="360" w:lineRule="auto"/>
        <w:textAlignment w:val="baseline"/>
        <w:rPr>
          <w:rFonts w:eastAsia="Meiryo"/>
          <w:color w:val="333333"/>
          <w:sz w:val="24"/>
          <w:szCs w:val="24"/>
        </w:rPr>
      </w:pPr>
    </w:p>
    <w:p w14:paraId="0F9031D4" w14:textId="77777777" w:rsidR="00957264" w:rsidRPr="004C6501" w:rsidRDefault="00957264" w:rsidP="00957264">
      <w:pPr>
        <w:pStyle w:val="Heading2"/>
        <w:textAlignment w:val="baseline"/>
        <w:rPr>
          <w:rFonts w:eastAsia="Meiryo"/>
          <w:color w:val="333333"/>
          <w:sz w:val="44"/>
          <w:szCs w:val="44"/>
        </w:rPr>
      </w:pPr>
      <w:r w:rsidRPr="004C6501">
        <w:rPr>
          <w:rFonts w:eastAsia="Meiryo"/>
          <w:color w:val="333333"/>
          <w:sz w:val="44"/>
          <w:szCs w:val="44"/>
          <w:bdr w:val="none" w:sz="0" w:space="0" w:color="auto" w:frame="1"/>
        </w:rPr>
        <w:t>Electrical relay Structure and Operating Principles</w:t>
      </w:r>
    </w:p>
    <w:p w14:paraId="29D43F6D" w14:textId="77777777" w:rsidR="00957264" w:rsidRDefault="00957264" w:rsidP="00957264">
      <w:pPr>
        <w:pStyle w:val="Heading3"/>
        <w:pBdr>
          <w:bottom w:val="dotted" w:sz="6" w:space="0" w:color="B9B9B9"/>
        </w:pBdr>
        <w:spacing w:after="360"/>
        <w:textAlignment w:val="baseline"/>
        <w:rPr>
          <w:rFonts w:eastAsia="Meiryo"/>
          <w:color w:val="333333"/>
        </w:rPr>
      </w:pPr>
    </w:p>
    <w:p w14:paraId="4E91EEEC" w14:textId="77777777" w:rsidR="00957264" w:rsidRPr="004C6501" w:rsidRDefault="00957264" w:rsidP="00957264">
      <w:pPr>
        <w:pStyle w:val="Heading3"/>
        <w:pBdr>
          <w:bottom w:val="dotted" w:sz="6" w:space="0" w:color="B9B9B9"/>
        </w:pBdr>
        <w:spacing w:after="360"/>
        <w:textAlignment w:val="baseline"/>
        <w:rPr>
          <w:rFonts w:eastAsia="Meiryo"/>
          <w:color w:val="333333"/>
        </w:rPr>
      </w:pPr>
      <w:r w:rsidRPr="004C6501">
        <w:rPr>
          <w:rFonts w:eastAsia="Meiryo"/>
          <w:color w:val="333333"/>
        </w:rPr>
        <w:t>1. Mechanical Relay</w:t>
      </w:r>
    </w:p>
    <w:p w14:paraId="4F87A1A9" w14:textId="77777777" w:rsidR="00957264" w:rsidRPr="004C6501" w:rsidRDefault="00957264" w:rsidP="00957264">
      <w:pPr>
        <w:pStyle w:val="Heading4"/>
        <w:pBdr>
          <w:bottom w:val="dotted" w:sz="6" w:space="0" w:color="B9B9B9"/>
        </w:pBdr>
        <w:spacing w:after="360"/>
        <w:textAlignment w:val="baseline"/>
        <w:rPr>
          <w:rFonts w:eastAsia="Meiryo"/>
          <w:color w:val="005EB8"/>
        </w:rPr>
      </w:pPr>
      <w:r w:rsidRPr="004C6501">
        <w:rPr>
          <w:rFonts w:eastAsia="Meiryo"/>
          <w:color w:val="005EB8"/>
        </w:rPr>
        <w:t>Basic structure of mechanical relays</w:t>
      </w:r>
    </w:p>
    <w:p w14:paraId="2151A6A4" w14:textId="77777777" w:rsidR="00957264" w:rsidRPr="004C6501" w:rsidRDefault="00957264" w:rsidP="00957264">
      <w:pPr>
        <w:pStyle w:val="NormalWeb"/>
        <w:spacing w:beforeAutospacing="0" w:after="240" w:afterAutospacing="0"/>
        <w:textAlignment w:val="baseline"/>
        <w:rPr>
          <w:rFonts w:eastAsia="Meiryo"/>
          <w:color w:val="333333"/>
        </w:rPr>
      </w:pPr>
      <w:r w:rsidRPr="004C6501">
        <w:rPr>
          <w:rFonts w:eastAsia="Meiryo"/>
          <w:color w:val="333333"/>
        </w:rPr>
        <w:t>Relay consists of a coil, which receives an electric signal and converts it to a mechanical action and contacts that open and close the electric circuit.</w:t>
      </w:r>
    </w:p>
    <w:p w14:paraId="547297AD" w14:textId="77777777" w:rsidR="00957264" w:rsidRPr="004C6501" w:rsidRDefault="00957264" w:rsidP="00957264">
      <w:pPr>
        <w:textAlignment w:val="baseline"/>
        <w:rPr>
          <w:rFonts w:eastAsia="Meiryo"/>
          <w:color w:val="333333"/>
        </w:rPr>
      </w:pPr>
      <w:r w:rsidRPr="004C6501">
        <w:rPr>
          <w:rFonts w:eastAsia="Meiryo"/>
          <w:noProof/>
          <w:color w:val="333333"/>
        </w:rPr>
        <w:lastRenderedPageBreak/>
        <w:drawing>
          <wp:inline distT="0" distB="0" distL="0" distR="0" wp14:anchorId="4CB56BC1" wp14:editId="66F3AC71">
            <wp:extent cx="6286500" cy="4114800"/>
            <wp:effectExtent l="0" t="0" r="0" b="0"/>
            <wp:docPr id="29" name="Picture 29" descr="Mechanical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chanical Rela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0" cy="4114800"/>
                    </a:xfrm>
                    <a:prstGeom prst="rect">
                      <a:avLst/>
                    </a:prstGeom>
                    <a:noFill/>
                    <a:ln>
                      <a:noFill/>
                    </a:ln>
                  </pic:spPr>
                </pic:pic>
              </a:graphicData>
            </a:graphic>
          </wp:inline>
        </w:drawing>
      </w:r>
    </w:p>
    <w:p w14:paraId="4B31A73B" w14:textId="77777777" w:rsidR="00957264" w:rsidRPr="00787A6B" w:rsidRDefault="00957264" w:rsidP="00957264">
      <w:pPr>
        <w:spacing w:before="41" w:line="360" w:lineRule="auto"/>
        <w:ind w:left="448"/>
        <w:rPr>
          <w:b/>
          <w:sz w:val="24"/>
        </w:rPr>
      </w:pPr>
    </w:p>
    <w:p w14:paraId="4AE9650A" w14:textId="77777777" w:rsidR="00957264" w:rsidRPr="00787A6B" w:rsidRDefault="00957264" w:rsidP="00957264">
      <w:pPr>
        <w:spacing w:line="360" w:lineRule="auto"/>
        <w:jc w:val="both"/>
        <w:rPr>
          <w:b/>
          <w:sz w:val="28"/>
          <w:szCs w:val="28"/>
        </w:rPr>
      </w:pPr>
    </w:p>
    <w:p w14:paraId="76D60BF8" w14:textId="77777777" w:rsidR="00957264" w:rsidRDefault="00957264" w:rsidP="00957264">
      <w:pPr>
        <w:spacing w:line="360" w:lineRule="auto"/>
        <w:jc w:val="both"/>
        <w:rPr>
          <w:b/>
          <w:sz w:val="28"/>
          <w:szCs w:val="28"/>
        </w:rPr>
      </w:pPr>
      <w:r>
        <w:rPr>
          <w:b/>
          <w:noProof/>
          <w:sz w:val="28"/>
          <w:szCs w:val="28"/>
        </w:rPr>
        <w:drawing>
          <wp:inline distT="0" distB="0" distL="0" distR="0" wp14:anchorId="2D2B6962" wp14:editId="75769184">
            <wp:extent cx="2143125" cy="1524000"/>
            <wp:effectExtent l="0" t="0" r="9525" b="0"/>
            <wp:docPr id="30" name="Picture 30" descr="C:\Users\Admin\AppData\Local\Microsoft\Windows\INetCache\Content.MSO\21BB65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Microsoft\Windows\INetCache\Content.MSO\21BB65A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a:ln>
                      <a:noFill/>
                    </a:ln>
                  </pic:spPr>
                </pic:pic>
              </a:graphicData>
            </a:graphic>
          </wp:inline>
        </w:drawing>
      </w:r>
    </w:p>
    <w:p w14:paraId="0C96130C" w14:textId="77777777" w:rsidR="00957264" w:rsidRDefault="00957264" w:rsidP="00957264">
      <w:pPr>
        <w:pStyle w:val="BodyText"/>
        <w:spacing w:line="360" w:lineRule="auto"/>
        <w:ind w:left="448" w:right="867"/>
        <w:jc w:val="both"/>
      </w:pPr>
    </w:p>
    <w:p w14:paraId="746560D7" w14:textId="77777777" w:rsidR="00957264" w:rsidRDefault="00957264" w:rsidP="00957264">
      <w:pPr>
        <w:pStyle w:val="BodyText"/>
        <w:spacing w:line="360" w:lineRule="auto"/>
        <w:ind w:left="448" w:right="867"/>
        <w:jc w:val="both"/>
        <w:rPr>
          <w:b/>
        </w:rPr>
      </w:pPr>
    </w:p>
    <w:p w14:paraId="7040FBC2" w14:textId="77777777" w:rsidR="00957264" w:rsidRDefault="00957264" w:rsidP="00957264">
      <w:pPr>
        <w:pStyle w:val="NormalWeb"/>
        <w:shd w:val="clear" w:color="auto" w:fill="FFFFFF"/>
        <w:spacing w:beforeAutospacing="0" w:afterAutospacing="0" w:line="360" w:lineRule="auto"/>
      </w:pPr>
      <w:r>
        <w:rPr>
          <w:b/>
        </w:rPr>
        <w:t xml:space="preserve">          </w:t>
      </w:r>
      <w:r>
        <w:rPr>
          <w:color w:val="34444C"/>
        </w:rPr>
        <w:t>Relays can be of different types like electromechanical, </w:t>
      </w:r>
      <w:hyperlink r:id="rId44" w:history="1">
        <w:r>
          <w:rPr>
            <w:rStyle w:val="Hyperlink"/>
            <w:color w:val="34444C"/>
          </w:rPr>
          <w:t>solid state</w:t>
        </w:r>
      </w:hyperlink>
      <w:r>
        <w:rPr>
          <w:color w:val="34444C"/>
        </w:rPr>
        <w:t>. Electromechanical relays are frequently used. Let us see the internal parts of this relay before knowing about it working. Although many different types of relay were present, their working is same.</w:t>
      </w:r>
    </w:p>
    <w:p w14:paraId="080731CC" w14:textId="77777777" w:rsidR="00957264" w:rsidRDefault="00957264" w:rsidP="00957264">
      <w:pPr>
        <w:pStyle w:val="NormalWeb"/>
        <w:shd w:val="clear" w:color="auto" w:fill="FFFFFF"/>
        <w:spacing w:beforeAutospacing="0" w:after="480" w:afterAutospacing="0" w:line="360" w:lineRule="auto"/>
      </w:pPr>
      <w:r>
        <w:rPr>
          <w:color w:val="34444C"/>
        </w:rPr>
        <w:t>Every electromechanical relay consists of an consists of an</w:t>
      </w:r>
    </w:p>
    <w:p w14:paraId="170E1D61" w14:textId="77777777" w:rsidR="00957264" w:rsidRDefault="00957264" w:rsidP="00957264">
      <w:pPr>
        <w:pStyle w:val="NormalWeb"/>
        <w:numPr>
          <w:ilvl w:val="0"/>
          <w:numId w:val="32"/>
        </w:numPr>
        <w:spacing w:before="0" w:beforeAutospacing="0" w:after="0" w:afterAutospacing="0" w:line="360" w:lineRule="auto"/>
        <w:textAlignment w:val="baseline"/>
        <w:rPr>
          <w:color w:val="34444C"/>
        </w:rPr>
      </w:pPr>
      <w:r>
        <w:rPr>
          <w:color w:val="34444C"/>
        </w:rPr>
        <w:t>Electromagnet</w:t>
      </w:r>
    </w:p>
    <w:p w14:paraId="1389C38B" w14:textId="77777777" w:rsidR="00957264" w:rsidRDefault="00957264" w:rsidP="00957264">
      <w:pPr>
        <w:pStyle w:val="NormalWeb"/>
        <w:numPr>
          <w:ilvl w:val="0"/>
          <w:numId w:val="32"/>
        </w:numPr>
        <w:spacing w:before="0" w:beforeAutospacing="0" w:after="0" w:afterAutospacing="0" w:line="360" w:lineRule="auto"/>
        <w:textAlignment w:val="baseline"/>
        <w:rPr>
          <w:color w:val="34444C"/>
        </w:rPr>
      </w:pPr>
      <w:r>
        <w:rPr>
          <w:color w:val="34444C"/>
        </w:rPr>
        <w:t>Mechanically movable contact</w:t>
      </w:r>
    </w:p>
    <w:p w14:paraId="271F72E8" w14:textId="77777777" w:rsidR="00957264" w:rsidRDefault="00957264" w:rsidP="00957264">
      <w:pPr>
        <w:pStyle w:val="NormalWeb"/>
        <w:numPr>
          <w:ilvl w:val="0"/>
          <w:numId w:val="32"/>
        </w:numPr>
        <w:spacing w:before="0" w:beforeAutospacing="0" w:after="0" w:afterAutospacing="0" w:line="360" w:lineRule="auto"/>
        <w:textAlignment w:val="baseline"/>
        <w:rPr>
          <w:color w:val="34444C"/>
        </w:rPr>
      </w:pPr>
      <w:r>
        <w:rPr>
          <w:color w:val="34444C"/>
        </w:rPr>
        <w:t>Switching points and</w:t>
      </w:r>
    </w:p>
    <w:p w14:paraId="7C87E5BA" w14:textId="77777777" w:rsidR="00957264" w:rsidRDefault="00957264" w:rsidP="00957264">
      <w:pPr>
        <w:pStyle w:val="NormalWeb"/>
        <w:numPr>
          <w:ilvl w:val="0"/>
          <w:numId w:val="32"/>
        </w:numPr>
        <w:spacing w:before="0" w:beforeAutospacing="0" w:after="0" w:afterAutospacing="0" w:line="360" w:lineRule="auto"/>
        <w:textAlignment w:val="baseline"/>
        <w:rPr>
          <w:color w:val="34444C"/>
        </w:rPr>
      </w:pPr>
      <w:r>
        <w:rPr>
          <w:color w:val="34444C"/>
        </w:rPr>
        <w:lastRenderedPageBreak/>
        <w:t>Spring</w:t>
      </w:r>
    </w:p>
    <w:p w14:paraId="0484FA4C" w14:textId="77777777" w:rsidR="00957264" w:rsidRDefault="00957264" w:rsidP="00957264">
      <w:pPr>
        <w:pStyle w:val="NormalWeb"/>
        <w:shd w:val="clear" w:color="auto" w:fill="FFFFFF"/>
        <w:spacing w:beforeAutospacing="0" w:afterAutospacing="0" w:line="360" w:lineRule="auto"/>
      </w:pPr>
      <w:r>
        <w:rPr>
          <w:color w:val="34444C"/>
        </w:rPr>
        <w:t xml:space="preserve">Electromagnet is constructed by wounding a copper coil on a metal core. The two ends of the coil are connected to two pins of the relay as shown. These two </w:t>
      </w:r>
      <w:r>
        <w:rPr>
          <w:color w:val="000000"/>
        </w:rPr>
        <w:t>are used as DC supply pins.</w:t>
      </w:r>
    </w:p>
    <w:p w14:paraId="7C82F479" w14:textId="77777777" w:rsidR="00957264" w:rsidRDefault="00957264" w:rsidP="00957264">
      <w:pPr>
        <w:pStyle w:val="NormalWeb"/>
        <w:shd w:val="clear" w:color="auto" w:fill="FFFFFF"/>
        <w:spacing w:beforeAutospacing="0" w:afterAutospacing="0" w:line="360" w:lineRule="auto"/>
        <w:jc w:val="center"/>
      </w:pPr>
      <w:r>
        <w:rPr>
          <w:noProof/>
        </w:rPr>
        <w:drawing>
          <wp:inline distT="0" distB="0" distL="0" distR="0" wp14:anchorId="60B968A4" wp14:editId="43F046CD">
            <wp:extent cx="3219450" cy="3238500"/>
            <wp:effectExtent l="0" t="0" r="0" b="0"/>
            <wp:docPr id="31" name="Picture 31" descr="C:\Users\Admin\AppData\Local\Microsoft\Windows\INetCache\Content.MSO\CF977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Microsoft\Windows\INetCache\Content.MSO\CF97753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9450" cy="3238500"/>
                    </a:xfrm>
                    <a:prstGeom prst="rect">
                      <a:avLst/>
                    </a:prstGeom>
                    <a:noFill/>
                    <a:ln>
                      <a:noFill/>
                    </a:ln>
                  </pic:spPr>
                </pic:pic>
              </a:graphicData>
            </a:graphic>
          </wp:inline>
        </w:drawing>
      </w:r>
    </w:p>
    <w:p w14:paraId="46E9AF02" w14:textId="77777777" w:rsidR="00957264" w:rsidRDefault="00957264" w:rsidP="00957264">
      <w:pPr>
        <w:pStyle w:val="NormalWeb"/>
        <w:shd w:val="clear" w:color="auto" w:fill="FFFFFF"/>
        <w:spacing w:beforeAutospacing="0" w:afterAutospacing="0" w:line="360" w:lineRule="auto"/>
      </w:pPr>
      <w:r>
        <w:rPr>
          <w:color w:val="000000"/>
        </w:rPr>
        <w:t> </w:t>
      </w:r>
    </w:p>
    <w:p w14:paraId="0DEBACAE" w14:textId="77777777" w:rsidR="00957264" w:rsidRDefault="00957264" w:rsidP="00957264">
      <w:pPr>
        <w:pStyle w:val="NormalWeb"/>
        <w:shd w:val="clear" w:color="auto" w:fill="FFFFFF"/>
        <w:spacing w:beforeAutospacing="0" w:afterAutospacing="0" w:line="360" w:lineRule="auto"/>
      </w:pPr>
      <w:proofErr w:type="gramStart"/>
      <w:r>
        <w:rPr>
          <w:color w:val="000000"/>
        </w:rPr>
        <w:t>Generally</w:t>
      </w:r>
      <w:proofErr w:type="gramEnd"/>
      <w:r>
        <w:rPr>
          <w:color w:val="000000"/>
        </w:rPr>
        <w:t xml:space="preserve"> two more contacts will be present, called as switching points to connect high ampere load. Another contact called common contact is present in order to connect the switching points.</w:t>
      </w:r>
    </w:p>
    <w:p w14:paraId="254C5798" w14:textId="77777777" w:rsidR="00957264" w:rsidRDefault="00957264" w:rsidP="00957264">
      <w:pPr>
        <w:pStyle w:val="NormalWeb"/>
        <w:shd w:val="clear" w:color="auto" w:fill="FFFFFF"/>
        <w:spacing w:beforeAutospacing="0" w:afterAutospacing="0" w:line="360" w:lineRule="auto"/>
      </w:pPr>
      <w:r>
        <w:rPr>
          <w:color w:val="000000"/>
        </w:rPr>
        <w:t>These contacts are named as normally open (NO</w:t>
      </w:r>
      <w:proofErr w:type="gramStart"/>
      <w:r>
        <w:rPr>
          <w:color w:val="000000"/>
        </w:rPr>
        <w:t>),normally</w:t>
      </w:r>
      <w:proofErr w:type="gramEnd"/>
      <w:r>
        <w:rPr>
          <w:color w:val="000000"/>
        </w:rPr>
        <w:t xml:space="preserve"> closed(NC) and common(COM) contacts.</w:t>
      </w:r>
    </w:p>
    <w:p w14:paraId="7CC92786" w14:textId="77777777" w:rsidR="00957264" w:rsidRDefault="00957264" w:rsidP="00957264">
      <w:pPr>
        <w:pStyle w:val="NormalWeb"/>
        <w:shd w:val="clear" w:color="auto" w:fill="FFFFFF"/>
        <w:spacing w:beforeAutospacing="0" w:afterAutospacing="0" w:line="360" w:lineRule="auto"/>
      </w:pPr>
      <w:r>
        <w:rPr>
          <w:color w:val="000000"/>
        </w:rPr>
        <w:t xml:space="preserve">We can use a Relay either in </w:t>
      </w:r>
      <w:proofErr w:type="gramStart"/>
      <w:r>
        <w:rPr>
          <w:color w:val="000000"/>
        </w:rPr>
        <w:t>a</w:t>
      </w:r>
      <w:proofErr w:type="gramEnd"/>
      <w:r>
        <w:rPr>
          <w:color w:val="000000"/>
        </w:rPr>
        <w:t xml:space="preserve"> AC circuit or a DC Circuit. In case of AC relays, for every current zero position, the relay coil gets demagnetized and hence there would be a chance of continues breaking of the circuit.</w:t>
      </w:r>
    </w:p>
    <w:p w14:paraId="4BFE408E" w14:textId="77777777" w:rsidR="00957264" w:rsidRDefault="00957264" w:rsidP="00957264">
      <w:pPr>
        <w:pStyle w:val="NormalWeb"/>
        <w:shd w:val="clear" w:color="auto" w:fill="FFFFFF"/>
        <w:spacing w:beforeAutospacing="0" w:afterAutospacing="0" w:line="360" w:lineRule="auto"/>
      </w:pPr>
      <w:r>
        <w:rPr>
          <w:color w:val="000000"/>
        </w:rPr>
        <w:t>So, AC relays are constructed with special mechanism such that continuous magnetism is provided in order to avoid above problem. Such mechanisms include electronic circuit arrangement or shaded coil mechanism.</w:t>
      </w:r>
    </w:p>
    <w:p w14:paraId="73FF719B" w14:textId="77777777" w:rsidR="00957264" w:rsidRDefault="00957264" w:rsidP="00957264">
      <w:pPr>
        <w:pStyle w:val="NormalWeb"/>
        <w:shd w:val="clear" w:color="auto" w:fill="FFFFFF"/>
        <w:spacing w:beforeAutospacing="0" w:afterAutospacing="0" w:line="360" w:lineRule="auto"/>
      </w:pPr>
      <w:r>
        <w:rPr>
          <w:b/>
          <w:bCs/>
          <w:color w:val="000000"/>
        </w:rPr>
        <w:t>How a Relay Works?</w:t>
      </w:r>
    </w:p>
    <w:p w14:paraId="29B64856" w14:textId="77777777" w:rsidR="00957264" w:rsidRDefault="00957264" w:rsidP="00957264">
      <w:pPr>
        <w:pStyle w:val="NormalWeb"/>
        <w:shd w:val="clear" w:color="auto" w:fill="FFFFFF"/>
        <w:spacing w:beforeAutospacing="0" w:afterAutospacing="0" w:line="360" w:lineRule="auto"/>
      </w:pPr>
      <w:r>
        <w:rPr>
          <w:color w:val="000000"/>
        </w:rPr>
        <w:t>The following animation shows a simplified working of a relay.</w:t>
      </w:r>
    </w:p>
    <w:p w14:paraId="5101DCFD" w14:textId="77777777" w:rsidR="00957264" w:rsidRDefault="00957264" w:rsidP="00957264">
      <w:pPr>
        <w:pStyle w:val="NormalWeb"/>
        <w:shd w:val="clear" w:color="auto" w:fill="FFFFFF"/>
        <w:spacing w:beforeAutospacing="0" w:after="480" w:afterAutospacing="0" w:line="360" w:lineRule="auto"/>
      </w:pPr>
      <w:r>
        <w:rPr>
          <w:noProof/>
          <w:color w:val="000000"/>
          <w:bdr w:val="none" w:sz="0" w:space="0" w:color="auto" w:frame="1"/>
        </w:rPr>
        <w:lastRenderedPageBreak/>
        <w:drawing>
          <wp:inline distT="0" distB="0" distL="0" distR="0" wp14:anchorId="73D8FD89" wp14:editId="66837384">
            <wp:extent cx="5143500" cy="2705100"/>
            <wp:effectExtent l="0" t="0" r="0" b="0"/>
            <wp:docPr id="32" name="Picture 32" descr="https://45.media.tumblr.com/7f5617a6d60d07ad78c219521afe4e1d/tumblr_o5mh86bTDJ1ul2d48o1_5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5.media.tumblr.com/7f5617a6d60d07ad78c219521afe4e1d/tumblr_o5mh86bTDJ1ul2d48o1_540.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2705100"/>
                    </a:xfrm>
                    <a:prstGeom prst="rect">
                      <a:avLst/>
                    </a:prstGeom>
                    <a:noFill/>
                    <a:ln>
                      <a:noFill/>
                    </a:ln>
                  </pic:spPr>
                </pic:pic>
              </a:graphicData>
            </a:graphic>
          </wp:inline>
        </w:drawing>
      </w:r>
    </w:p>
    <w:p w14:paraId="4F87B644" w14:textId="77777777" w:rsidR="00957264" w:rsidRDefault="00957264" w:rsidP="00957264">
      <w:pPr>
        <w:pStyle w:val="NormalWeb"/>
        <w:numPr>
          <w:ilvl w:val="0"/>
          <w:numId w:val="33"/>
        </w:numPr>
        <w:spacing w:before="0" w:beforeAutospacing="0" w:after="0" w:afterAutospacing="0" w:line="360" w:lineRule="auto"/>
        <w:textAlignment w:val="baseline"/>
        <w:rPr>
          <w:color w:val="000000"/>
        </w:rPr>
      </w:pPr>
      <w:r>
        <w:rPr>
          <w:color w:val="000000"/>
        </w:rPr>
        <w:t>Relay works on the principle of electromagnetic induction.</w:t>
      </w:r>
    </w:p>
    <w:p w14:paraId="24683F2C" w14:textId="77777777" w:rsidR="00957264" w:rsidRDefault="00957264" w:rsidP="00957264">
      <w:pPr>
        <w:pStyle w:val="NormalWeb"/>
        <w:numPr>
          <w:ilvl w:val="0"/>
          <w:numId w:val="33"/>
        </w:numPr>
        <w:spacing w:before="0" w:beforeAutospacing="0" w:after="0" w:afterAutospacing="0" w:line="360" w:lineRule="auto"/>
        <w:textAlignment w:val="baseline"/>
        <w:rPr>
          <w:color w:val="000000"/>
        </w:rPr>
      </w:pPr>
      <w:r>
        <w:rPr>
          <w:color w:val="000000"/>
        </w:rPr>
        <w:t>When the electromagnet is applied with some current, it induces a magnetic field around it.</w:t>
      </w:r>
    </w:p>
    <w:p w14:paraId="4E4C471C" w14:textId="77777777" w:rsidR="00957264" w:rsidRDefault="00957264" w:rsidP="00957264">
      <w:pPr>
        <w:pStyle w:val="NormalWeb"/>
        <w:numPr>
          <w:ilvl w:val="0"/>
          <w:numId w:val="33"/>
        </w:numPr>
        <w:spacing w:before="0" w:beforeAutospacing="0" w:after="0" w:afterAutospacing="0" w:line="360" w:lineRule="auto"/>
        <w:textAlignment w:val="baseline"/>
        <w:rPr>
          <w:color w:val="000000"/>
        </w:rPr>
      </w:pPr>
      <w:r>
        <w:rPr>
          <w:color w:val="000000"/>
        </w:rPr>
        <w:t>Above image shows working of the relay. A switch is used to apply DC current to the load.</w:t>
      </w:r>
    </w:p>
    <w:p w14:paraId="5F50EBFD" w14:textId="77777777" w:rsidR="00957264" w:rsidRDefault="00957264" w:rsidP="00957264">
      <w:pPr>
        <w:pStyle w:val="NormalWeb"/>
        <w:numPr>
          <w:ilvl w:val="0"/>
          <w:numId w:val="33"/>
        </w:numPr>
        <w:spacing w:before="0" w:beforeAutospacing="0" w:after="0" w:afterAutospacing="0" w:line="360" w:lineRule="auto"/>
        <w:textAlignment w:val="baseline"/>
        <w:rPr>
          <w:color w:val="000000"/>
        </w:rPr>
      </w:pPr>
      <w:r>
        <w:rPr>
          <w:color w:val="000000"/>
        </w:rPr>
        <w:t>In the relay, Copper coil and the iron core acts as electromagnet.</w:t>
      </w:r>
    </w:p>
    <w:p w14:paraId="3E7A3B8D" w14:textId="77777777" w:rsidR="00957264" w:rsidRDefault="00957264" w:rsidP="00957264">
      <w:pPr>
        <w:pStyle w:val="NormalWeb"/>
        <w:numPr>
          <w:ilvl w:val="0"/>
          <w:numId w:val="33"/>
        </w:numPr>
        <w:spacing w:before="0" w:beforeAutospacing="0" w:after="0" w:afterAutospacing="0" w:line="360" w:lineRule="auto"/>
        <w:textAlignment w:val="baseline"/>
        <w:rPr>
          <w:color w:val="000000"/>
        </w:rPr>
      </w:pPr>
      <w:r>
        <w:rPr>
          <w:color w:val="000000"/>
        </w:rPr>
        <w:t>When the coil is applied with DC current, it starts attracting the contact as shown. This is called energizing of relay.</w:t>
      </w:r>
    </w:p>
    <w:p w14:paraId="724B669D" w14:textId="77777777" w:rsidR="00957264" w:rsidRDefault="00957264" w:rsidP="00957264">
      <w:pPr>
        <w:pStyle w:val="NormalWeb"/>
        <w:numPr>
          <w:ilvl w:val="0"/>
          <w:numId w:val="33"/>
        </w:numPr>
        <w:spacing w:before="0" w:beforeAutospacing="0" w:after="0" w:afterAutospacing="0" w:line="360" w:lineRule="auto"/>
        <w:textAlignment w:val="baseline"/>
        <w:rPr>
          <w:color w:val="000000"/>
        </w:rPr>
      </w:pPr>
      <w:r>
        <w:rPr>
          <w:color w:val="000000"/>
        </w:rPr>
        <w:t>When the supply is removed it retrieves back to the original position. This is called De energizing of relay.</w:t>
      </w:r>
    </w:p>
    <w:p w14:paraId="51AC7F6F" w14:textId="77777777" w:rsidR="00957264" w:rsidRDefault="00957264" w:rsidP="00957264">
      <w:pPr>
        <w:pStyle w:val="NormalWeb"/>
        <w:shd w:val="clear" w:color="auto" w:fill="FFFFFF"/>
        <w:spacing w:beforeAutospacing="0" w:afterAutospacing="0" w:line="360" w:lineRule="auto"/>
      </w:pPr>
      <w:r>
        <w:rPr>
          <w:color w:val="000000"/>
        </w:rPr>
        <w:t>There are also such relays, whose contacts are initially closed and opened when there is supply i.e. exactly to opposite to the above shown relay.</w:t>
      </w:r>
    </w:p>
    <w:p w14:paraId="61A19C77" w14:textId="77777777" w:rsidR="00957264" w:rsidRDefault="00957264" w:rsidP="00957264">
      <w:pPr>
        <w:pStyle w:val="NormalWeb"/>
        <w:shd w:val="clear" w:color="auto" w:fill="FFFFFF"/>
        <w:spacing w:beforeAutospacing="0" w:afterAutospacing="0" w:line="360" w:lineRule="auto"/>
      </w:pPr>
      <w:r>
        <w:rPr>
          <w:color w:val="000000"/>
        </w:rPr>
        <w:t>Solid state relays will have sensing element to sense the input voltage and switches the output using opto-coupling.</w:t>
      </w:r>
    </w:p>
    <w:p w14:paraId="0FFC6497" w14:textId="77777777" w:rsidR="00957264" w:rsidRDefault="00957264" w:rsidP="00957264">
      <w:pPr>
        <w:pStyle w:val="NormalWeb"/>
        <w:shd w:val="clear" w:color="auto" w:fill="FFFFFF"/>
        <w:spacing w:beforeAutospacing="0" w:afterAutospacing="0" w:line="360" w:lineRule="auto"/>
      </w:pPr>
      <w:r>
        <w:rPr>
          <w:b/>
          <w:bCs/>
          <w:color w:val="000000"/>
        </w:rPr>
        <w:t>Relay Contact Types</w:t>
      </w:r>
    </w:p>
    <w:p w14:paraId="60ABA2C9" w14:textId="77777777" w:rsidR="00957264" w:rsidRDefault="00957264" w:rsidP="00957264">
      <w:pPr>
        <w:pStyle w:val="NormalWeb"/>
        <w:shd w:val="clear" w:color="auto" w:fill="FFFFFF"/>
        <w:spacing w:beforeAutospacing="0" w:afterAutospacing="0" w:line="360" w:lineRule="auto"/>
      </w:pPr>
      <w:r>
        <w:rPr>
          <w:color w:val="000000"/>
        </w:rPr>
        <w:t>As we have seen that relay is a switch. The terminology “Poles and throws” is also applicable for relay. Depending on the number of contacts and number of circuits it switches relays can be classified.</w:t>
      </w:r>
    </w:p>
    <w:p w14:paraId="3390E01F" w14:textId="77777777" w:rsidR="00957264" w:rsidRDefault="00957264" w:rsidP="00957264">
      <w:pPr>
        <w:pStyle w:val="NormalWeb"/>
        <w:shd w:val="clear" w:color="auto" w:fill="FFFFFF"/>
        <w:spacing w:beforeAutospacing="0" w:afterAutospacing="0" w:line="360" w:lineRule="auto"/>
      </w:pPr>
      <w:r>
        <w:rPr>
          <w:color w:val="000000"/>
        </w:rPr>
        <w:t>Before we know about this classification of contacts we have to know the poles and throws of a relay switch.</w:t>
      </w:r>
    </w:p>
    <w:p w14:paraId="57F2DCB4" w14:textId="77777777" w:rsidR="00957264" w:rsidRDefault="00957264" w:rsidP="00957264">
      <w:pPr>
        <w:pStyle w:val="NormalWeb"/>
        <w:shd w:val="clear" w:color="auto" w:fill="FFFFFF"/>
        <w:spacing w:beforeAutospacing="0" w:afterAutospacing="0" w:line="360" w:lineRule="auto"/>
      </w:pPr>
      <w:r>
        <w:rPr>
          <w:b/>
          <w:bCs/>
          <w:color w:val="000000"/>
        </w:rPr>
        <w:t>Poles and Throws</w:t>
      </w:r>
    </w:p>
    <w:p w14:paraId="1B09BE42" w14:textId="77777777" w:rsidR="00957264" w:rsidRDefault="00957264" w:rsidP="00957264">
      <w:pPr>
        <w:pStyle w:val="NormalWeb"/>
        <w:shd w:val="clear" w:color="auto" w:fill="FFFFFF"/>
        <w:spacing w:beforeAutospacing="0" w:afterAutospacing="0" w:line="360" w:lineRule="auto"/>
      </w:pPr>
      <w:r>
        <w:rPr>
          <w:color w:val="000000"/>
        </w:rPr>
        <w:t>Relays can switch one or more circuits. Each switch in relay is referred as pole. Number of circuits a relay connects is indicated by throws.</w:t>
      </w:r>
    </w:p>
    <w:p w14:paraId="5FD4ADC9" w14:textId="77777777" w:rsidR="00957264" w:rsidRDefault="00957264" w:rsidP="00957264">
      <w:pPr>
        <w:pStyle w:val="NormalWeb"/>
        <w:shd w:val="clear" w:color="auto" w:fill="FFFFFF"/>
        <w:spacing w:beforeAutospacing="0" w:after="480" w:afterAutospacing="0" w:line="360" w:lineRule="auto"/>
      </w:pPr>
      <w:r>
        <w:rPr>
          <w:color w:val="000000"/>
        </w:rPr>
        <w:t>Depending on the poles and throws, relays are classified into</w:t>
      </w:r>
    </w:p>
    <w:p w14:paraId="7D1BE09E" w14:textId="77777777" w:rsidR="00957264" w:rsidRDefault="00957264" w:rsidP="00957264">
      <w:pPr>
        <w:pStyle w:val="NormalWeb"/>
        <w:numPr>
          <w:ilvl w:val="0"/>
          <w:numId w:val="34"/>
        </w:numPr>
        <w:spacing w:before="0" w:beforeAutospacing="0" w:after="0" w:afterAutospacing="0" w:line="360" w:lineRule="auto"/>
        <w:textAlignment w:val="baseline"/>
        <w:rPr>
          <w:color w:val="000000"/>
        </w:rPr>
      </w:pPr>
      <w:r>
        <w:rPr>
          <w:color w:val="000000"/>
        </w:rPr>
        <w:t>Single Pole Single Throw</w:t>
      </w:r>
    </w:p>
    <w:p w14:paraId="3184FD1E" w14:textId="77777777" w:rsidR="00957264" w:rsidRDefault="00957264" w:rsidP="00957264">
      <w:pPr>
        <w:pStyle w:val="NormalWeb"/>
        <w:numPr>
          <w:ilvl w:val="0"/>
          <w:numId w:val="34"/>
        </w:numPr>
        <w:spacing w:before="0" w:beforeAutospacing="0" w:after="0" w:afterAutospacing="0" w:line="360" w:lineRule="auto"/>
        <w:textAlignment w:val="baseline"/>
        <w:rPr>
          <w:color w:val="000000"/>
        </w:rPr>
      </w:pPr>
      <w:r>
        <w:rPr>
          <w:color w:val="000000"/>
        </w:rPr>
        <w:lastRenderedPageBreak/>
        <w:t>Single Pole Double Throw</w:t>
      </w:r>
    </w:p>
    <w:p w14:paraId="55EF3B25" w14:textId="77777777" w:rsidR="00957264" w:rsidRDefault="00957264" w:rsidP="00957264">
      <w:pPr>
        <w:pStyle w:val="NormalWeb"/>
        <w:numPr>
          <w:ilvl w:val="0"/>
          <w:numId w:val="34"/>
        </w:numPr>
        <w:spacing w:before="0" w:beforeAutospacing="0" w:after="0" w:afterAutospacing="0" w:line="360" w:lineRule="auto"/>
        <w:textAlignment w:val="baseline"/>
        <w:rPr>
          <w:color w:val="000000"/>
        </w:rPr>
      </w:pPr>
      <w:r>
        <w:rPr>
          <w:color w:val="000000"/>
        </w:rPr>
        <w:t>Double Pole Single Throw</w:t>
      </w:r>
    </w:p>
    <w:p w14:paraId="55BCCCB6" w14:textId="77777777" w:rsidR="00957264" w:rsidRDefault="00957264" w:rsidP="00957264">
      <w:pPr>
        <w:pStyle w:val="NormalWeb"/>
        <w:numPr>
          <w:ilvl w:val="0"/>
          <w:numId w:val="34"/>
        </w:numPr>
        <w:spacing w:before="0" w:beforeAutospacing="0" w:after="0" w:afterAutospacing="0" w:line="360" w:lineRule="auto"/>
        <w:textAlignment w:val="baseline"/>
        <w:rPr>
          <w:color w:val="000000"/>
        </w:rPr>
      </w:pPr>
      <w:r>
        <w:rPr>
          <w:color w:val="000000"/>
        </w:rPr>
        <w:t>Double Pole Double Throw</w:t>
      </w:r>
    </w:p>
    <w:p w14:paraId="47064CE4" w14:textId="77777777" w:rsidR="00957264" w:rsidRDefault="00957264" w:rsidP="00957264">
      <w:pPr>
        <w:pStyle w:val="NormalWeb"/>
        <w:shd w:val="clear" w:color="auto" w:fill="FFFFFF"/>
        <w:spacing w:before="200" w:beforeAutospacing="0" w:afterAutospacing="0" w:line="360" w:lineRule="auto"/>
      </w:pPr>
      <w:r>
        <w:rPr>
          <w:b/>
          <w:bCs/>
          <w:color w:val="000000"/>
        </w:rPr>
        <w:t>Single Pole Single Throw</w:t>
      </w:r>
    </w:p>
    <w:p w14:paraId="57C09A72" w14:textId="77777777" w:rsidR="00957264" w:rsidRDefault="00957264" w:rsidP="00957264">
      <w:pPr>
        <w:pStyle w:val="NormalWeb"/>
        <w:shd w:val="clear" w:color="auto" w:fill="FFFFFF"/>
        <w:spacing w:beforeAutospacing="0" w:afterAutospacing="0" w:line="360" w:lineRule="auto"/>
      </w:pPr>
      <w:r>
        <w:rPr>
          <w:color w:val="000000"/>
        </w:rPr>
        <w:t>A single pole single throw relay can control one circuit and can be connected to one output. It is used for the applications which require only ON or OFF state.</w:t>
      </w:r>
    </w:p>
    <w:p w14:paraId="12F1FC88" w14:textId="77777777" w:rsidR="00957264" w:rsidRDefault="00957264" w:rsidP="00957264">
      <w:pPr>
        <w:pStyle w:val="NormalWeb"/>
        <w:shd w:val="clear" w:color="auto" w:fill="FFFFFF"/>
        <w:spacing w:beforeAutospacing="0" w:afterAutospacing="0" w:line="360" w:lineRule="auto"/>
      </w:pPr>
      <w:r>
        <w:rPr>
          <w:b/>
          <w:bCs/>
          <w:color w:val="000000"/>
        </w:rPr>
        <w:t>Single Pole Double Throw</w:t>
      </w:r>
    </w:p>
    <w:p w14:paraId="68719D35" w14:textId="77777777" w:rsidR="00957264" w:rsidRDefault="00957264" w:rsidP="00957264">
      <w:pPr>
        <w:pStyle w:val="NormalWeb"/>
        <w:shd w:val="clear" w:color="auto" w:fill="FFFFFF"/>
        <w:spacing w:beforeAutospacing="0" w:afterAutospacing="0" w:line="360" w:lineRule="auto"/>
      </w:pPr>
      <w:r>
        <w:rPr>
          <w:color w:val="000000"/>
        </w:rPr>
        <w:t>A single pole double throw relay connects one input circuit to one of the two outputs. This relay is also called as changeover relay.</w:t>
      </w:r>
    </w:p>
    <w:p w14:paraId="69A8F61C" w14:textId="77777777" w:rsidR="00957264" w:rsidRDefault="00957264" w:rsidP="00957264">
      <w:pPr>
        <w:pStyle w:val="NormalWeb"/>
        <w:shd w:val="clear" w:color="auto" w:fill="FFFFFF"/>
        <w:spacing w:beforeAutospacing="0" w:afterAutospacing="0" w:line="360" w:lineRule="auto"/>
      </w:pPr>
      <w:r>
        <w:rPr>
          <w:color w:val="000000"/>
        </w:rPr>
        <w:t>Though the SPDT has two output positions, it may consist of more than two throws depends on the configuration and requirement of the application.</w:t>
      </w:r>
    </w:p>
    <w:p w14:paraId="11F673AE" w14:textId="77777777" w:rsidR="00957264" w:rsidRDefault="00957264" w:rsidP="00957264">
      <w:pPr>
        <w:pStyle w:val="NormalWeb"/>
        <w:shd w:val="clear" w:color="auto" w:fill="FFFFFF"/>
        <w:spacing w:beforeAutospacing="0" w:afterAutospacing="0" w:line="360" w:lineRule="auto"/>
      </w:pPr>
      <w:r>
        <w:rPr>
          <w:b/>
          <w:bCs/>
          <w:color w:val="000000"/>
        </w:rPr>
        <w:t>Double pole single throw</w:t>
      </w:r>
    </w:p>
    <w:p w14:paraId="36C09614" w14:textId="77777777" w:rsidR="00957264" w:rsidRDefault="00957264" w:rsidP="00957264">
      <w:pPr>
        <w:pStyle w:val="NormalWeb"/>
        <w:shd w:val="clear" w:color="auto" w:fill="FFFFFF"/>
        <w:spacing w:beforeAutospacing="0" w:afterAutospacing="0" w:line="360" w:lineRule="auto"/>
      </w:pPr>
      <w:r>
        <w:rPr>
          <w:color w:val="000000"/>
        </w:rPr>
        <w:t>A double pole single throw relay has two poles and single throw and it can be used to connect two terminals of a single circuit at a time. For example, this relay is used for connecting both phase and neutral terminals to the load at a time.</w:t>
      </w:r>
    </w:p>
    <w:p w14:paraId="154A5C21" w14:textId="77777777" w:rsidR="00957264" w:rsidRDefault="00957264" w:rsidP="00957264">
      <w:pPr>
        <w:pStyle w:val="NormalWeb"/>
        <w:shd w:val="clear" w:color="auto" w:fill="FFFFFF"/>
        <w:spacing w:beforeAutospacing="0" w:afterAutospacing="0" w:line="360" w:lineRule="auto"/>
      </w:pPr>
      <w:r>
        <w:rPr>
          <w:b/>
          <w:bCs/>
          <w:color w:val="000000"/>
        </w:rPr>
        <w:t>Double pole double throw</w:t>
      </w:r>
    </w:p>
    <w:p w14:paraId="60BD0FD0" w14:textId="77777777" w:rsidR="00957264" w:rsidRDefault="00957264" w:rsidP="00957264">
      <w:pPr>
        <w:pStyle w:val="NormalWeb"/>
        <w:shd w:val="clear" w:color="auto" w:fill="FFFFFF"/>
        <w:spacing w:beforeAutospacing="0" w:afterAutospacing="0" w:line="360" w:lineRule="auto"/>
      </w:pPr>
      <w:r>
        <w:rPr>
          <w:color w:val="000000"/>
        </w:rPr>
        <w:t>A DPDT (double pole double throw) relay has two poles and two throws for each pole. In motor direction control, these are used for phase or polarity reversal.</w:t>
      </w:r>
    </w:p>
    <w:p w14:paraId="501496BF" w14:textId="77777777" w:rsidR="00957264" w:rsidRDefault="00957264" w:rsidP="00957264">
      <w:pPr>
        <w:pStyle w:val="NormalWeb"/>
        <w:shd w:val="clear" w:color="auto" w:fill="FFFFFF"/>
        <w:spacing w:beforeAutospacing="0" w:afterAutospacing="0" w:line="360" w:lineRule="auto"/>
      </w:pPr>
      <w:r>
        <w:rPr>
          <w:color w:val="000000"/>
        </w:rPr>
        <w:t xml:space="preserve">The switching action between contacts for all these relays is performed when the coil </w:t>
      </w:r>
      <w:proofErr w:type="gramStart"/>
      <w:r>
        <w:rPr>
          <w:color w:val="000000"/>
        </w:rPr>
        <w:t>get</w:t>
      </w:r>
      <w:proofErr w:type="gramEnd"/>
      <w:r>
        <w:rPr>
          <w:color w:val="000000"/>
        </w:rPr>
        <w:t xml:space="preserve"> energized.</w:t>
      </w:r>
    </w:p>
    <w:p w14:paraId="40E804B7" w14:textId="77777777" w:rsidR="00957264" w:rsidRDefault="00957264" w:rsidP="00957264">
      <w:pPr>
        <w:pStyle w:val="NormalWeb"/>
        <w:shd w:val="clear" w:color="auto" w:fill="FFFFFF"/>
        <w:spacing w:beforeAutospacing="0" w:afterAutospacing="0" w:line="360" w:lineRule="auto"/>
      </w:pPr>
      <w:r>
        <w:rPr>
          <w:b/>
          <w:bCs/>
          <w:color w:val="000000"/>
        </w:rPr>
        <w:t>Types of Relays</w:t>
      </w:r>
    </w:p>
    <w:p w14:paraId="2009A677" w14:textId="77777777" w:rsidR="00957264" w:rsidRDefault="00957264" w:rsidP="00957264">
      <w:pPr>
        <w:pStyle w:val="NormalWeb"/>
        <w:shd w:val="clear" w:color="auto" w:fill="FFFFFF"/>
        <w:spacing w:beforeAutospacing="0" w:after="480" w:afterAutospacing="0" w:line="360" w:lineRule="auto"/>
      </w:pPr>
      <w:r>
        <w:rPr>
          <w:color w:val="000000"/>
        </w:rPr>
        <w:t>Relays can be classified into different types depending on their functionality, structure, application etc. We listed out some of the common types of relays here.</w:t>
      </w:r>
    </w:p>
    <w:p w14:paraId="2D43EFBC"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Electromagnetic</w:t>
      </w:r>
    </w:p>
    <w:p w14:paraId="2250C43C"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Latching</w:t>
      </w:r>
    </w:p>
    <w:p w14:paraId="0F84E979"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Electronic</w:t>
      </w:r>
    </w:p>
    <w:p w14:paraId="78FD78DB"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Non-Latching</w:t>
      </w:r>
    </w:p>
    <w:p w14:paraId="2F1268B7"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Reed</w:t>
      </w:r>
    </w:p>
    <w:p w14:paraId="7047F165"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High-Voltage</w:t>
      </w:r>
    </w:p>
    <w:p w14:paraId="1304A362"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Small Signal</w:t>
      </w:r>
    </w:p>
    <w:p w14:paraId="33FCAB76"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Time Delay</w:t>
      </w:r>
    </w:p>
    <w:p w14:paraId="7F4AA4EE"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Multi-Dimensional</w:t>
      </w:r>
    </w:p>
    <w:p w14:paraId="6DA64135"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Thermal</w:t>
      </w:r>
    </w:p>
    <w:p w14:paraId="1E208D1C"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lastRenderedPageBreak/>
        <w:t>Differential</w:t>
      </w:r>
    </w:p>
    <w:p w14:paraId="61D23294"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Distance</w:t>
      </w:r>
    </w:p>
    <w:p w14:paraId="57EB3593"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Automotive</w:t>
      </w:r>
    </w:p>
    <w:p w14:paraId="75733220"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Frequency</w:t>
      </w:r>
    </w:p>
    <w:p w14:paraId="5F56DAC7"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Polarized</w:t>
      </w:r>
    </w:p>
    <w:p w14:paraId="2213E687"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Rotary</w:t>
      </w:r>
    </w:p>
    <w:p w14:paraId="707F8189"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Sequence</w:t>
      </w:r>
    </w:p>
    <w:p w14:paraId="66996352"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Moving Coil</w:t>
      </w:r>
    </w:p>
    <w:p w14:paraId="2584390D"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Buchholz</w:t>
      </w:r>
    </w:p>
    <w:p w14:paraId="5C8D6FA7"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Safety</w:t>
      </w:r>
    </w:p>
    <w:p w14:paraId="390141E5"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Supervision</w:t>
      </w:r>
    </w:p>
    <w:p w14:paraId="0049BB12" w14:textId="77777777" w:rsidR="00957264" w:rsidRDefault="00957264" w:rsidP="00957264">
      <w:pPr>
        <w:pStyle w:val="NormalWeb"/>
        <w:numPr>
          <w:ilvl w:val="0"/>
          <w:numId w:val="35"/>
        </w:numPr>
        <w:spacing w:before="0" w:beforeAutospacing="0" w:after="0" w:afterAutospacing="0" w:line="360" w:lineRule="auto"/>
        <w:textAlignment w:val="baseline"/>
        <w:rPr>
          <w:color w:val="000000"/>
        </w:rPr>
      </w:pPr>
      <w:r>
        <w:rPr>
          <w:color w:val="000000"/>
        </w:rPr>
        <w:t>Ground Fault</w:t>
      </w:r>
    </w:p>
    <w:p w14:paraId="279A62F4" w14:textId="77777777" w:rsidR="00957264" w:rsidRDefault="00957264" w:rsidP="00957264">
      <w:pPr>
        <w:pStyle w:val="NormalWeb"/>
        <w:shd w:val="clear" w:color="auto" w:fill="FFFFFF"/>
        <w:spacing w:before="280" w:beforeAutospacing="0" w:afterAutospacing="0" w:line="360" w:lineRule="auto"/>
      </w:pPr>
      <w:r>
        <w:rPr>
          <w:b/>
          <w:bCs/>
          <w:color w:val="000000"/>
          <w:sz w:val="32"/>
          <w:szCs w:val="32"/>
        </w:rPr>
        <w:t>Relay Applications:</w:t>
      </w:r>
    </w:p>
    <w:p w14:paraId="68D2F412" w14:textId="77777777" w:rsidR="00957264" w:rsidRDefault="00957264" w:rsidP="00957264">
      <w:pPr>
        <w:pStyle w:val="NormalWeb"/>
        <w:shd w:val="clear" w:color="auto" w:fill="FFFFFF"/>
        <w:spacing w:beforeAutospacing="0" w:afterAutospacing="0" w:line="360" w:lineRule="auto"/>
      </w:pPr>
    </w:p>
    <w:p w14:paraId="7FEA3F0F" w14:textId="77777777" w:rsidR="00957264" w:rsidRDefault="00957264" w:rsidP="00957264">
      <w:pPr>
        <w:pStyle w:val="NormalWeb"/>
        <w:shd w:val="clear" w:color="auto" w:fill="FFFFFF"/>
        <w:spacing w:beforeAutospacing="0" w:afterAutospacing="0" w:line="360" w:lineRule="auto"/>
      </w:pPr>
      <w:r>
        <w:rPr>
          <w:color w:val="000000"/>
        </w:rPr>
        <w:t>Relays are used to protect the electrical system and to minimize the damage to the equipment connected in the system due to over currents/voltages. The relay is used for the purpose of protection of the equipment connected with it.</w:t>
      </w:r>
    </w:p>
    <w:p w14:paraId="58823190" w14:textId="77777777" w:rsidR="00957264" w:rsidRDefault="00957264" w:rsidP="00957264">
      <w:pPr>
        <w:pStyle w:val="NormalWeb"/>
        <w:shd w:val="clear" w:color="auto" w:fill="FFFFFF"/>
        <w:spacing w:beforeAutospacing="0" w:afterAutospacing="0" w:line="360" w:lineRule="auto"/>
      </w:pPr>
      <w:r>
        <w:rPr>
          <w:color w:val="000000"/>
        </w:rPr>
        <w:t>These are used to control the high voltage circuit with low voltage signal in applications audio amplifiers and some types of modems.</w:t>
      </w:r>
    </w:p>
    <w:p w14:paraId="15B438C2" w14:textId="77777777" w:rsidR="00957264" w:rsidRDefault="00957264" w:rsidP="00957264">
      <w:pPr>
        <w:pStyle w:val="NormalWeb"/>
        <w:shd w:val="clear" w:color="auto" w:fill="FFFFFF"/>
        <w:spacing w:beforeAutospacing="0" w:after="480" w:afterAutospacing="0" w:line="360" w:lineRule="auto"/>
      </w:pPr>
      <w:r>
        <w:rPr>
          <w:color w:val="000000"/>
        </w:rPr>
        <w:t>These are used to control a high current circuit by a low current signal in the applications like starter solenoid in automobile. These can detect and isolate the faults that occurred in power transmission and distribution system. Typical application areas of the relays include</w:t>
      </w:r>
    </w:p>
    <w:p w14:paraId="3DF21CFB"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Lighting control systems</w:t>
      </w:r>
    </w:p>
    <w:p w14:paraId="0C4E8CFF"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Telecommunication</w:t>
      </w:r>
    </w:p>
    <w:p w14:paraId="3C83D4E0"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Industrial process controllers</w:t>
      </w:r>
    </w:p>
    <w:p w14:paraId="288A5EBB"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Traffic control</w:t>
      </w:r>
    </w:p>
    <w:p w14:paraId="5F60FF1A"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Motor drives control</w:t>
      </w:r>
    </w:p>
    <w:p w14:paraId="27277A1D"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Protection systems of electrical power system</w:t>
      </w:r>
    </w:p>
    <w:p w14:paraId="30847311"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Computer interfaces</w:t>
      </w:r>
    </w:p>
    <w:p w14:paraId="643F266B"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Automotive</w:t>
      </w:r>
    </w:p>
    <w:p w14:paraId="65B1CF81" w14:textId="77777777" w:rsidR="00957264" w:rsidRDefault="00957264" w:rsidP="00957264">
      <w:pPr>
        <w:pStyle w:val="NormalWeb"/>
        <w:numPr>
          <w:ilvl w:val="0"/>
          <w:numId w:val="36"/>
        </w:numPr>
        <w:spacing w:before="0" w:beforeAutospacing="0" w:after="0" w:afterAutospacing="0" w:line="360" w:lineRule="auto"/>
        <w:textAlignment w:val="baseline"/>
        <w:rPr>
          <w:color w:val="000000"/>
        </w:rPr>
      </w:pPr>
      <w:r>
        <w:rPr>
          <w:color w:val="000000"/>
        </w:rPr>
        <w:t>Home appliances</w:t>
      </w:r>
    </w:p>
    <w:p w14:paraId="717272A2" w14:textId="77777777" w:rsidR="00957264" w:rsidRDefault="00957264" w:rsidP="00957264">
      <w:pPr>
        <w:pStyle w:val="NormalWeb"/>
        <w:shd w:val="clear" w:color="auto" w:fill="FFFFFF"/>
        <w:spacing w:before="280" w:beforeAutospacing="0" w:afterAutospacing="0" w:line="360" w:lineRule="auto"/>
      </w:pPr>
      <w:r>
        <w:rPr>
          <w:b/>
          <w:bCs/>
          <w:color w:val="000000"/>
        </w:rPr>
        <w:t>How to Test a Relay?</w:t>
      </w:r>
    </w:p>
    <w:p w14:paraId="4EA4AAD6" w14:textId="1661334F" w:rsidR="00957264" w:rsidRDefault="00957264" w:rsidP="00957264">
      <w:pPr>
        <w:pStyle w:val="NormalWeb"/>
        <w:shd w:val="clear" w:color="auto" w:fill="FFFFFF"/>
        <w:spacing w:beforeAutospacing="0" w:after="480" w:afterAutospacing="0" w:line="360" w:lineRule="auto"/>
      </w:pPr>
      <w:r>
        <w:rPr>
          <w:color w:val="000000"/>
        </w:rPr>
        <w:lastRenderedPageBreak/>
        <w:t xml:space="preserve">Since they are electromechanical devices, relays can wear out eventually and stop working </w:t>
      </w:r>
      <w:proofErr w:type="spellStart"/>
      <w:r>
        <w:rPr>
          <w:color w:val="000000"/>
        </w:rPr>
        <w:t>over time</w:t>
      </w:r>
      <w:proofErr w:type="spellEnd"/>
      <w:r>
        <w:rPr>
          <w:color w:val="000000"/>
        </w:rPr>
        <w:t>. But there are few   techniques to test if a relay is working or not. These techniques include:</w:t>
      </w:r>
    </w:p>
    <w:p w14:paraId="1E3AA27F" w14:textId="77777777" w:rsidR="00957264" w:rsidRDefault="00957264" w:rsidP="00957264">
      <w:pPr>
        <w:pStyle w:val="NormalWeb"/>
        <w:numPr>
          <w:ilvl w:val="0"/>
          <w:numId w:val="37"/>
        </w:numPr>
        <w:spacing w:before="0" w:beforeAutospacing="0" w:after="0" w:afterAutospacing="0" w:line="360" w:lineRule="auto"/>
        <w:textAlignment w:val="baseline"/>
        <w:rPr>
          <w:color w:val="000000"/>
        </w:rPr>
      </w:pPr>
      <w:r>
        <w:rPr>
          <w:color w:val="000000"/>
        </w:rPr>
        <w:t>Testing a Relay with a Multi meter</w:t>
      </w:r>
    </w:p>
    <w:p w14:paraId="4A7891F1" w14:textId="77777777" w:rsidR="00957264" w:rsidRDefault="00957264" w:rsidP="00957264">
      <w:pPr>
        <w:pStyle w:val="NormalWeb"/>
        <w:numPr>
          <w:ilvl w:val="0"/>
          <w:numId w:val="37"/>
        </w:numPr>
        <w:spacing w:before="0" w:beforeAutospacing="0" w:after="0" w:afterAutospacing="0" w:line="360" w:lineRule="auto"/>
        <w:textAlignment w:val="baseline"/>
        <w:rPr>
          <w:color w:val="000000"/>
        </w:rPr>
      </w:pPr>
      <w:r>
        <w:rPr>
          <w:color w:val="000000"/>
        </w:rPr>
        <w:t>Build a simple circuit to test the Relay</w:t>
      </w:r>
    </w:p>
    <w:p w14:paraId="0E83A00C" w14:textId="77777777" w:rsidR="00957264" w:rsidRDefault="00957264" w:rsidP="00957264">
      <w:pPr>
        <w:pStyle w:val="NormalWeb"/>
        <w:shd w:val="clear" w:color="auto" w:fill="FFFFFF"/>
        <w:spacing w:before="280" w:beforeAutospacing="0" w:after="280" w:afterAutospacing="0" w:line="360" w:lineRule="auto"/>
        <w:jc w:val="both"/>
        <w:rPr>
          <w:color w:val="000000"/>
        </w:rPr>
      </w:pPr>
      <w:r>
        <w:rPr>
          <w:color w:val="000000"/>
        </w:rPr>
        <w:t>Use a DC Power Supply to see whether a relay is functioning properly.</w:t>
      </w:r>
    </w:p>
    <w:p w14:paraId="6A9FA980" w14:textId="77777777" w:rsidR="00957264" w:rsidRPr="00957264" w:rsidRDefault="00957264" w:rsidP="00957264">
      <w:pPr>
        <w:pStyle w:val="NormalWeb"/>
        <w:spacing w:line="360" w:lineRule="auto"/>
        <w:jc w:val="both"/>
        <w:rPr>
          <w:b/>
        </w:rPr>
      </w:pPr>
      <w:r>
        <w:rPr>
          <w:b/>
        </w:rPr>
        <w:t>LCD</w:t>
      </w:r>
    </w:p>
    <w:p w14:paraId="0A3675BC" w14:textId="77777777" w:rsidR="00957264" w:rsidRPr="00957264" w:rsidRDefault="00957264" w:rsidP="00957264">
      <w:pPr>
        <w:spacing w:before="280" w:after="280" w:line="360" w:lineRule="auto"/>
        <w:jc w:val="both"/>
        <w:rPr>
          <w:rFonts w:ascii="Times New Roman" w:hAnsi="Times New Roman" w:cs="Times New Roman"/>
          <w:b/>
          <w:sz w:val="24"/>
          <w:szCs w:val="24"/>
        </w:rPr>
      </w:pPr>
      <w:r w:rsidRPr="00957264">
        <w:rPr>
          <w:rFonts w:ascii="Times New Roman" w:hAnsi="Times New Roman" w:cs="Times New Roman"/>
          <w:b/>
          <w:sz w:val="24"/>
          <w:szCs w:val="24"/>
        </w:rPr>
        <w:t xml:space="preserve">      I2C LCD:</w:t>
      </w:r>
    </w:p>
    <w:p w14:paraId="664F65CA"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bookmarkStart w:id="22" w:name="_Hlk203064558"/>
      <w:r w:rsidRPr="00957264">
        <w:rPr>
          <w:rFonts w:ascii="Times New Roman" w:hAnsi="Times New Roman" w:cs="Times New Roman"/>
          <w:sz w:val="24"/>
          <w:szCs w:val="24"/>
        </w:rPr>
        <w:t>LCD (Liquid Crystal Display) screen is an electronic display module and find a wide range of applications. A 16×2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14:paraId="0F00F4F1" w14:textId="658BF693"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A 16×2 LCD means it can display 16 characters per line and there are 2 such lines. In this LCD each character is displayed in 5×</w:t>
      </w:r>
      <w:proofErr w:type="gramStart"/>
      <w:r w:rsidR="00F743D9" w:rsidRPr="00957264">
        <w:rPr>
          <w:rFonts w:ascii="Times New Roman" w:hAnsi="Times New Roman" w:cs="Times New Roman"/>
          <w:sz w:val="24"/>
          <w:szCs w:val="24"/>
        </w:rPr>
        <w:t>7</w:t>
      </w:r>
      <w:r w:rsidR="00F743D9">
        <w:rPr>
          <w:rFonts w:ascii="Times New Roman" w:hAnsi="Times New Roman" w:cs="Times New Roman"/>
          <w:sz w:val="24"/>
          <w:szCs w:val="24"/>
        </w:rPr>
        <w:t xml:space="preserve"> </w:t>
      </w:r>
      <w:r w:rsidR="00F743D9" w:rsidRPr="00957264">
        <w:rPr>
          <w:rFonts w:ascii="Times New Roman" w:hAnsi="Times New Roman" w:cs="Times New Roman"/>
          <w:sz w:val="24"/>
          <w:szCs w:val="24"/>
        </w:rPr>
        <w:t>pixel</w:t>
      </w:r>
      <w:proofErr w:type="gramEnd"/>
      <w:r w:rsidRPr="00957264">
        <w:rPr>
          <w:rFonts w:ascii="Times New Roman" w:hAnsi="Times New Roman" w:cs="Times New Roman"/>
          <w:sz w:val="24"/>
          <w:szCs w:val="24"/>
        </w:rPr>
        <w:t xml:space="preserve"> matrix.</w:t>
      </w:r>
    </w:p>
    <w:p w14:paraId="32C16D03" w14:textId="74C57E14"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w:t>
      </w:r>
      <w:r w:rsidR="00F743D9" w:rsidRPr="00957264">
        <w:rPr>
          <w:rFonts w:ascii="Times New Roman" w:hAnsi="Times New Roman" w:cs="Times New Roman"/>
          <w:sz w:val="24"/>
          <w:szCs w:val="24"/>
        </w:rPr>
        <w:t>an</w:t>
      </w:r>
      <w:r w:rsidRPr="00957264">
        <w:rPr>
          <w:rFonts w:ascii="Times New Roman" w:hAnsi="Times New Roman" w:cs="Times New Roman"/>
          <w:sz w:val="24"/>
          <w:szCs w:val="24"/>
        </w:rPr>
        <w:t xml:space="preserve"> LCD</w:t>
      </w:r>
      <w:bookmarkEnd w:id="22"/>
      <w:r w:rsidRPr="00957264">
        <w:rPr>
          <w:rFonts w:ascii="Times New Roman" w:hAnsi="Times New Roman" w:cs="Times New Roman"/>
          <w:sz w:val="24"/>
          <w:szCs w:val="24"/>
        </w:rPr>
        <w:t>.</w:t>
      </w:r>
    </w:p>
    <w:p w14:paraId="417FCD0E"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p>
    <w:p w14:paraId="5EEA5811"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noProof/>
          <w:sz w:val="24"/>
          <w:szCs w:val="24"/>
        </w:rPr>
        <w:drawing>
          <wp:inline distT="0" distB="0" distL="0" distR="0" wp14:anchorId="5BF38DCE" wp14:editId="29940588">
            <wp:extent cx="4085771" cy="1770501"/>
            <wp:effectExtent l="0" t="0" r="0" b="0"/>
            <wp:docPr id="190" name="image7.jpg" descr="Image result for lcd working diagram"/>
            <wp:cNvGraphicFramePr/>
            <a:graphic xmlns:a="http://schemas.openxmlformats.org/drawingml/2006/main">
              <a:graphicData uri="http://schemas.openxmlformats.org/drawingml/2006/picture">
                <pic:pic xmlns:pic="http://schemas.openxmlformats.org/drawingml/2006/picture">
                  <pic:nvPicPr>
                    <pic:cNvPr id="0" name="image7.jpg" descr="Image result for lcd working diagram"/>
                    <pic:cNvPicPr preferRelativeResize="0"/>
                  </pic:nvPicPr>
                  <pic:blipFill>
                    <a:blip r:embed="rId47"/>
                    <a:srcRect/>
                    <a:stretch>
                      <a:fillRect/>
                    </a:stretch>
                  </pic:blipFill>
                  <pic:spPr>
                    <a:xfrm>
                      <a:off x="0" y="0"/>
                      <a:ext cx="4085771" cy="1770501"/>
                    </a:xfrm>
                    <a:prstGeom prst="rect">
                      <a:avLst/>
                    </a:prstGeom>
                    <a:ln/>
                  </pic:spPr>
                </pic:pic>
              </a:graphicData>
            </a:graphic>
          </wp:inline>
        </w:drawing>
      </w:r>
    </w:p>
    <w:p w14:paraId="5F41770A"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p>
    <w:p w14:paraId="6D80A5ED"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lastRenderedPageBreak/>
        <w:t xml:space="preserve">At the </w:t>
      </w:r>
      <w:proofErr w:type="spellStart"/>
      <w:r w:rsidRPr="00957264">
        <w:rPr>
          <w:rFonts w:ascii="Times New Roman" w:hAnsi="Times New Roman" w:cs="Times New Roman"/>
          <w:sz w:val="24"/>
          <w:szCs w:val="24"/>
        </w:rPr>
        <w:t>center</w:t>
      </w:r>
      <w:proofErr w:type="spellEnd"/>
      <w:r w:rsidRPr="00957264">
        <w:rPr>
          <w:rFonts w:ascii="Times New Roman" w:hAnsi="Times New Roman" w:cs="Times New Roman"/>
          <w:sz w:val="24"/>
          <w:szCs w:val="24"/>
        </w:rPr>
        <w:t xml:space="preserve"> of this adapter, there is an 8-bit I/O expander chip – PCF8574. It takes the I2C data from the MCU (Arduino) and converts it into serial data required for an LCD display. At one side the I2C LCD adapter has four pins that can be connected to Arduino or any microcontroller that supports the I2C communication protocol. On another side, it has 16 pins that are connected to the LCD display. There are two header pins to control the backlight of the LCD display. One pin supplies a 5v power and another pin is for the backlight LED. These two pins are connected together by default. </w:t>
      </w:r>
      <w:proofErr w:type="gramStart"/>
      <w:r w:rsidRPr="00957264">
        <w:rPr>
          <w:rFonts w:ascii="Times New Roman" w:hAnsi="Times New Roman" w:cs="Times New Roman"/>
          <w:sz w:val="24"/>
          <w:szCs w:val="24"/>
        </w:rPr>
        <w:t>So</w:t>
      </w:r>
      <w:proofErr w:type="gramEnd"/>
      <w:r w:rsidRPr="00957264">
        <w:rPr>
          <w:rFonts w:ascii="Times New Roman" w:hAnsi="Times New Roman" w:cs="Times New Roman"/>
          <w:sz w:val="24"/>
          <w:szCs w:val="24"/>
        </w:rPr>
        <w:t xml:space="preserve"> the backlight will be always on. You can remove the jumper to turn off the backlight LED or you can use a potentiometer in between these two pins to control the intensity of the backlight LED.</w:t>
      </w:r>
    </w:p>
    <w:p w14:paraId="7B6A797E"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p>
    <w:p w14:paraId="3EC3D57A"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noProof/>
          <w:sz w:val="24"/>
          <w:szCs w:val="24"/>
        </w:rPr>
        <w:drawing>
          <wp:inline distT="0" distB="0" distL="0" distR="0" wp14:anchorId="2EA50940" wp14:editId="0C60A3BC">
            <wp:extent cx="5731510" cy="2729829"/>
            <wp:effectExtent l="0" t="0" r="0" b="0"/>
            <wp:docPr id="191" name="image6.png" descr="I2C LCD Module Hardware Overview"/>
            <wp:cNvGraphicFramePr/>
            <a:graphic xmlns:a="http://schemas.openxmlformats.org/drawingml/2006/main">
              <a:graphicData uri="http://schemas.openxmlformats.org/drawingml/2006/picture">
                <pic:pic xmlns:pic="http://schemas.openxmlformats.org/drawingml/2006/picture">
                  <pic:nvPicPr>
                    <pic:cNvPr id="0" name="image6.png" descr="I2C LCD Module Hardware Overview"/>
                    <pic:cNvPicPr preferRelativeResize="0"/>
                  </pic:nvPicPr>
                  <pic:blipFill>
                    <a:blip r:embed="rId48"/>
                    <a:srcRect/>
                    <a:stretch>
                      <a:fillRect/>
                    </a:stretch>
                  </pic:blipFill>
                  <pic:spPr>
                    <a:xfrm>
                      <a:off x="0" y="0"/>
                      <a:ext cx="5731510" cy="2729829"/>
                    </a:xfrm>
                    <a:prstGeom prst="rect">
                      <a:avLst/>
                    </a:prstGeom>
                    <a:ln/>
                  </pic:spPr>
                </pic:pic>
              </a:graphicData>
            </a:graphic>
          </wp:inline>
        </w:drawing>
      </w:r>
    </w:p>
    <w:p w14:paraId="79E18926"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p>
    <w:p w14:paraId="5C578338"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p>
    <w:p w14:paraId="2451E478"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bookmarkStart w:id="23" w:name="_Hlk203064865"/>
      <w:r w:rsidRPr="00957264">
        <w:rPr>
          <w:rFonts w:ascii="Times New Roman" w:hAnsi="Times New Roman" w:cs="Times New Roman"/>
          <w:b/>
          <w:sz w:val="24"/>
          <w:szCs w:val="24"/>
        </w:rPr>
        <w:t>Working:</w:t>
      </w:r>
    </w:p>
    <w:p w14:paraId="74B6A35C"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r w:rsidRPr="00957264">
        <w:rPr>
          <w:rFonts w:ascii="Times New Roman" w:hAnsi="Times New Roman" w:cs="Times New Roman"/>
          <w:sz w:val="24"/>
          <w:szCs w:val="24"/>
        </w:rPr>
        <w:t>The I2C LCD operates by connecting to a microcontroller through two wires: SDA (Serial Data) and SCL (Serial Clock). It communicates using the I2C protocol, receiving commands and data from the microcontroller. An embedded controller within the LCD module interprets and processes this data to control the display, including showing characters, numbers, and symbols while efficiently using minimal hardware pins. This streamlined communication method simplifies wiring and hardware requirements, making it popular in various embedded systems.</w:t>
      </w:r>
    </w:p>
    <w:bookmarkEnd w:id="23"/>
    <w:p w14:paraId="1DA60379"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noProof/>
          <w:sz w:val="24"/>
          <w:szCs w:val="24"/>
        </w:rPr>
        <w:lastRenderedPageBreak/>
        <mc:AlternateContent>
          <mc:Choice Requires="wps">
            <w:drawing>
              <wp:inline distT="0" distB="0" distL="114300" distR="114300" wp14:anchorId="727621B6" wp14:editId="38F828B9">
                <wp:extent cx="311150" cy="311150"/>
                <wp:effectExtent l="0" t="0" r="0" b="0"/>
                <wp:docPr id="188" name="Rectangle 188"/>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14:paraId="6DB23EA5" w14:textId="77777777" w:rsidR="00957264" w:rsidRDefault="00957264" w:rsidP="00957264">
                            <w:pPr>
                              <w:textDirection w:val="btLr"/>
                            </w:pPr>
                          </w:p>
                        </w:txbxContent>
                      </wps:txbx>
                      <wps:bodyPr spcFirstLastPara="1" wrap="square" lIns="91425" tIns="91425" rIns="91425" bIns="91425" anchor="ctr" anchorCtr="0">
                        <a:noAutofit/>
                      </wps:bodyPr>
                    </wps:wsp>
                  </a:graphicData>
                </a:graphic>
              </wp:inline>
            </w:drawing>
          </mc:Choice>
          <mc:Fallback>
            <w:pict>
              <v:rect w14:anchorId="727621B6" id="Rectangle 188"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" filled="f" stroked="f">
                <v:textbox inset="2.53958mm,2.53958mm,2.53958mm,2.53958mm">
                  <w:txbxContent>
                    <w:p w14:paraId="6DB23EA5" w14:textId="77777777" w:rsidR="00957264" w:rsidRDefault="00957264" w:rsidP="00957264">
                      <w:pPr>
                        <w:textDirection w:val="btLr"/>
                      </w:pPr>
                    </w:p>
                  </w:txbxContent>
                </v:textbox>
                <w10:anchorlock/>
              </v:rect>
            </w:pict>
          </mc:Fallback>
        </mc:AlternateContent>
      </w:r>
      <w:r w:rsidRPr="00957264">
        <w:rPr>
          <w:rFonts w:ascii="Times New Roman" w:hAnsi="Times New Roman" w:cs="Times New Roman"/>
          <w:noProof/>
          <w:sz w:val="24"/>
          <w:szCs w:val="24"/>
        </w:rPr>
        <w:drawing>
          <wp:inline distT="0" distB="0" distL="0" distR="0" wp14:anchorId="233F0060" wp14:editId="42FE1B12">
            <wp:extent cx="5731510" cy="2069289"/>
            <wp:effectExtent l="0" t="0" r="0" b="0"/>
            <wp:docPr id="192" name="image23.png" descr="I2C LCD with ESP32 on Arduino IDE - ESP8266 compatible | Random Nerd  Tutorials"/>
            <wp:cNvGraphicFramePr/>
            <a:graphic xmlns:a="http://schemas.openxmlformats.org/drawingml/2006/main">
              <a:graphicData uri="http://schemas.openxmlformats.org/drawingml/2006/picture">
                <pic:pic xmlns:pic="http://schemas.openxmlformats.org/drawingml/2006/picture">
                  <pic:nvPicPr>
                    <pic:cNvPr id="0" name="image23.png" descr="I2C LCD with ESP32 on Arduino IDE - ESP8266 compatible | Random Nerd  Tutorials"/>
                    <pic:cNvPicPr preferRelativeResize="0"/>
                  </pic:nvPicPr>
                  <pic:blipFill>
                    <a:blip r:embed="rId49"/>
                    <a:srcRect/>
                    <a:stretch>
                      <a:fillRect/>
                    </a:stretch>
                  </pic:blipFill>
                  <pic:spPr>
                    <a:xfrm>
                      <a:off x="0" y="0"/>
                      <a:ext cx="5731510" cy="2069289"/>
                    </a:xfrm>
                    <a:prstGeom prst="rect">
                      <a:avLst/>
                    </a:prstGeom>
                    <a:ln/>
                  </pic:spPr>
                </pic:pic>
              </a:graphicData>
            </a:graphic>
          </wp:inline>
        </w:drawing>
      </w:r>
    </w:p>
    <w:p w14:paraId="04E006F6"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p>
    <w:p w14:paraId="2177C238"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p>
    <w:p w14:paraId="0A629053"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bookmarkStart w:id="24" w:name="_Hlk203065114"/>
      <w:r w:rsidRPr="00957264">
        <w:rPr>
          <w:rFonts w:ascii="Times New Roman" w:hAnsi="Times New Roman" w:cs="Times New Roman"/>
          <w:b/>
          <w:sz w:val="24"/>
          <w:szCs w:val="24"/>
        </w:rPr>
        <w:t>I2C LCD pinout:</w:t>
      </w:r>
    </w:p>
    <w:p w14:paraId="0247798D"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bookmarkStart w:id="25" w:name="_Hlk203065029"/>
      <w:bookmarkEnd w:id="24"/>
    </w:p>
    <w:tbl>
      <w:tblPr>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57264" w:rsidRPr="00957264" w14:paraId="27E40E94" w14:textId="77777777" w:rsidTr="00957264">
        <w:tc>
          <w:tcPr>
            <w:tcW w:w="4508" w:type="dxa"/>
          </w:tcPr>
          <w:p w14:paraId="0B0ECEF2" w14:textId="77777777" w:rsidR="00957264" w:rsidRPr="00957264" w:rsidRDefault="00957264" w:rsidP="00957264">
            <w:pPr>
              <w:spacing w:after="280" w:line="360" w:lineRule="auto"/>
              <w:ind w:left="360"/>
              <w:jc w:val="both"/>
              <w:rPr>
                <w:rFonts w:ascii="Times New Roman" w:hAnsi="Times New Roman" w:cs="Times New Roman"/>
                <w:b/>
                <w:sz w:val="24"/>
                <w:szCs w:val="24"/>
              </w:rPr>
            </w:pPr>
            <w:r w:rsidRPr="00957264">
              <w:rPr>
                <w:rFonts w:ascii="Times New Roman" w:hAnsi="Times New Roman" w:cs="Times New Roman"/>
                <w:b/>
                <w:sz w:val="24"/>
                <w:szCs w:val="24"/>
              </w:rPr>
              <w:t>Pin Name</w:t>
            </w:r>
          </w:p>
          <w:p w14:paraId="5225E0A6" w14:textId="77777777" w:rsidR="00957264" w:rsidRPr="00957264" w:rsidRDefault="00957264" w:rsidP="00957264">
            <w:pPr>
              <w:spacing w:before="280" w:line="360" w:lineRule="auto"/>
              <w:ind w:left="360"/>
              <w:jc w:val="both"/>
              <w:rPr>
                <w:rFonts w:ascii="Times New Roman" w:hAnsi="Times New Roman" w:cs="Times New Roman"/>
                <w:b/>
                <w:sz w:val="24"/>
                <w:szCs w:val="24"/>
              </w:rPr>
            </w:pPr>
          </w:p>
        </w:tc>
        <w:tc>
          <w:tcPr>
            <w:tcW w:w="4508" w:type="dxa"/>
          </w:tcPr>
          <w:p w14:paraId="12281CC3" w14:textId="77777777" w:rsidR="00957264" w:rsidRPr="00957264" w:rsidRDefault="00957264" w:rsidP="00957264">
            <w:pPr>
              <w:spacing w:line="360" w:lineRule="auto"/>
              <w:ind w:left="360"/>
              <w:jc w:val="both"/>
              <w:rPr>
                <w:rFonts w:ascii="Times New Roman" w:hAnsi="Times New Roman" w:cs="Times New Roman"/>
                <w:b/>
                <w:sz w:val="24"/>
                <w:szCs w:val="24"/>
              </w:rPr>
            </w:pPr>
            <w:r w:rsidRPr="00957264">
              <w:rPr>
                <w:rFonts w:ascii="Times New Roman" w:hAnsi="Times New Roman" w:cs="Times New Roman"/>
                <w:b/>
                <w:sz w:val="24"/>
                <w:szCs w:val="24"/>
              </w:rPr>
              <w:t>Description</w:t>
            </w:r>
          </w:p>
        </w:tc>
      </w:tr>
      <w:tr w:rsidR="00957264" w:rsidRPr="00957264" w14:paraId="7AA342E5" w14:textId="77777777" w:rsidTr="00957264">
        <w:tc>
          <w:tcPr>
            <w:tcW w:w="4508" w:type="dxa"/>
          </w:tcPr>
          <w:p w14:paraId="730FFDE8" w14:textId="77777777" w:rsidR="00957264" w:rsidRPr="00957264" w:rsidRDefault="00957264" w:rsidP="00957264">
            <w:pPr>
              <w:spacing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VCC</w:t>
            </w:r>
          </w:p>
        </w:tc>
        <w:tc>
          <w:tcPr>
            <w:tcW w:w="4508" w:type="dxa"/>
          </w:tcPr>
          <w:p w14:paraId="478CABAF" w14:textId="77777777" w:rsidR="00957264" w:rsidRPr="00957264" w:rsidRDefault="00957264" w:rsidP="00957264">
            <w:pPr>
              <w:spacing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Power supply (usually +5V)</w:t>
            </w:r>
          </w:p>
        </w:tc>
      </w:tr>
      <w:tr w:rsidR="00957264" w:rsidRPr="00957264" w14:paraId="15B8B406" w14:textId="77777777" w:rsidTr="00957264">
        <w:tc>
          <w:tcPr>
            <w:tcW w:w="4508" w:type="dxa"/>
          </w:tcPr>
          <w:p w14:paraId="644A41BA" w14:textId="77777777" w:rsidR="00957264" w:rsidRPr="00957264" w:rsidRDefault="00957264" w:rsidP="00957264">
            <w:pPr>
              <w:spacing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GND</w:t>
            </w:r>
          </w:p>
        </w:tc>
        <w:tc>
          <w:tcPr>
            <w:tcW w:w="4508" w:type="dxa"/>
          </w:tcPr>
          <w:p w14:paraId="0FC86433" w14:textId="77777777" w:rsidR="00957264" w:rsidRPr="00957264" w:rsidRDefault="00957264" w:rsidP="00957264">
            <w:pPr>
              <w:spacing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Ground</w:t>
            </w:r>
          </w:p>
        </w:tc>
      </w:tr>
      <w:tr w:rsidR="00957264" w:rsidRPr="00957264" w14:paraId="3AE1E551" w14:textId="77777777" w:rsidTr="00957264">
        <w:tc>
          <w:tcPr>
            <w:tcW w:w="4508" w:type="dxa"/>
          </w:tcPr>
          <w:p w14:paraId="69DF0632" w14:textId="77777777" w:rsidR="00957264" w:rsidRPr="00957264" w:rsidRDefault="00957264" w:rsidP="00957264">
            <w:pPr>
              <w:spacing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SDA</w:t>
            </w:r>
          </w:p>
        </w:tc>
        <w:tc>
          <w:tcPr>
            <w:tcW w:w="4508" w:type="dxa"/>
          </w:tcPr>
          <w:p w14:paraId="2BFD98F6" w14:textId="77777777" w:rsidR="00957264" w:rsidRPr="00957264" w:rsidRDefault="00957264" w:rsidP="00957264">
            <w:pPr>
              <w:spacing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I2C Serial Data Line</w:t>
            </w:r>
          </w:p>
        </w:tc>
      </w:tr>
      <w:tr w:rsidR="00957264" w:rsidRPr="00957264" w14:paraId="70CDF4DE" w14:textId="77777777" w:rsidTr="00957264">
        <w:tc>
          <w:tcPr>
            <w:tcW w:w="4508" w:type="dxa"/>
          </w:tcPr>
          <w:p w14:paraId="07272700" w14:textId="77777777" w:rsidR="00957264" w:rsidRPr="00957264" w:rsidRDefault="00957264" w:rsidP="00957264">
            <w:pPr>
              <w:spacing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SCA</w:t>
            </w:r>
          </w:p>
        </w:tc>
        <w:tc>
          <w:tcPr>
            <w:tcW w:w="4508" w:type="dxa"/>
          </w:tcPr>
          <w:p w14:paraId="040FE4EC" w14:textId="77777777" w:rsidR="00957264" w:rsidRPr="00957264" w:rsidRDefault="00957264" w:rsidP="00957264">
            <w:pPr>
              <w:spacing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I2C Serial Clock Line</w:t>
            </w:r>
          </w:p>
        </w:tc>
      </w:tr>
    </w:tbl>
    <w:p w14:paraId="2837DF43"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p>
    <w:p w14:paraId="027CD580"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bookmarkStart w:id="26" w:name="_Hlk203065212"/>
      <w:bookmarkEnd w:id="25"/>
      <w:r w:rsidRPr="00957264">
        <w:rPr>
          <w:rFonts w:ascii="Times New Roman" w:hAnsi="Times New Roman" w:cs="Times New Roman"/>
          <w:b/>
          <w:sz w:val="24"/>
          <w:szCs w:val="24"/>
        </w:rPr>
        <w:t>Features of 16×2 LCD module</w:t>
      </w:r>
    </w:p>
    <w:p w14:paraId="0A173FE8"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Operating Voltage is 4.7V to 5.3V</w:t>
      </w:r>
    </w:p>
    <w:p w14:paraId="38FB67CC"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Current consumption is 1mA without backlight</w:t>
      </w:r>
    </w:p>
    <w:p w14:paraId="1FC9D6A4"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Alphanumeric LCD display module, meaning can display alphabets and numbers</w:t>
      </w:r>
    </w:p>
    <w:p w14:paraId="1D3C1E75"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Consists of two rows and each row can print 16 characters.</w:t>
      </w:r>
    </w:p>
    <w:p w14:paraId="26692FEB"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 xml:space="preserve">Each character is </w:t>
      </w:r>
      <w:proofErr w:type="spellStart"/>
      <w:proofErr w:type="gramStart"/>
      <w:r w:rsidRPr="00957264">
        <w:rPr>
          <w:rFonts w:ascii="Times New Roman" w:hAnsi="Times New Roman" w:cs="Times New Roman"/>
          <w:sz w:val="24"/>
          <w:szCs w:val="24"/>
        </w:rPr>
        <w:t>build</w:t>
      </w:r>
      <w:proofErr w:type="spellEnd"/>
      <w:proofErr w:type="gramEnd"/>
      <w:r w:rsidRPr="00957264">
        <w:rPr>
          <w:rFonts w:ascii="Times New Roman" w:hAnsi="Times New Roman" w:cs="Times New Roman"/>
          <w:sz w:val="24"/>
          <w:szCs w:val="24"/>
        </w:rPr>
        <w:t xml:space="preserve"> by a 5×8 pixel box</w:t>
      </w:r>
    </w:p>
    <w:p w14:paraId="2C6013CD"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lastRenderedPageBreak/>
        <w:t>Can work on both 8-bit and 4-bit mode</w:t>
      </w:r>
    </w:p>
    <w:p w14:paraId="7CE4799C"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It can also display any custom generated characters</w:t>
      </w:r>
    </w:p>
    <w:p w14:paraId="641A4337"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Available in Green and Blue Backlight</w:t>
      </w:r>
    </w:p>
    <w:bookmarkEnd w:id="26"/>
    <w:p w14:paraId="5E918466"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p>
    <w:p w14:paraId="0F911AB8"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r w:rsidRPr="00957264">
        <w:rPr>
          <w:rFonts w:ascii="Times New Roman" w:hAnsi="Times New Roman" w:cs="Times New Roman"/>
          <w:b/>
          <w:sz w:val="24"/>
          <w:szCs w:val="24"/>
        </w:rPr>
        <w:t xml:space="preserve">Advantages </w:t>
      </w:r>
    </w:p>
    <w:p w14:paraId="4CBABA44"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bookmarkStart w:id="27" w:name="_Hlk203065371"/>
      <w:r w:rsidRPr="00957264">
        <w:rPr>
          <w:rFonts w:ascii="Times New Roman" w:hAnsi="Times New Roman" w:cs="Times New Roman"/>
          <w:sz w:val="24"/>
          <w:szCs w:val="24"/>
        </w:rPr>
        <w:t>LCD’s consumes less amount of power compared to CRT and LED</w:t>
      </w:r>
    </w:p>
    <w:p w14:paraId="3288B019"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bookmarkStart w:id="28" w:name="_Hlk203065319"/>
      <w:bookmarkEnd w:id="27"/>
      <w:proofErr w:type="gramStart"/>
      <w:r w:rsidRPr="00957264">
        <w:rPr>
          <w:rFonts w:ascii="Times New Roman" w:hAnsi="Times New Roman" w:cs="Times New Roman"/>
          <w:sz w:val="24"/>
          <w:szCs w:val="24"/>
        </w:rPr>
        <w:t>LCD’s</w:t>
      </w:r>
      <w:proofErr w:type="gramEnd"/>
      <w:r w:rsidRPr="00957264">
        <w:rPr>
          <w:rFonts w:ascii="Times New Roman" w:hAnsi="Times New Roman" w:cs="Times New Roman"/>
          <w:sz w:val="24"/>
          <w:szCs w:val="24"/>
        </w:rPr>
        <w:t xml:space="preserve"> are consist of some microwatts for display in comparison to some mill watts for LED’s</w:t>
      </w:r>
    </w:p>
    <w:p w14:paraId="40D8906A"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LCDs are of low cost</w:t>
      </w:r>
    </w:p>
    <w:bookmarkEnd w:id="28"/>
    <w:p w14:paraId="4F290A79"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Provides excellent contrast</w:t>
      </w:r>
    </w:p>
    <w:p w14:paraId="7483A73C"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bookmarkStart w:id="29" w:name="_Hlk203065385"/>
      <w:r w:rsidRPr="00957264">
        <w:rPr>
          <w:rFonts w:ascii="Times New Roman" w:hAnsi="Times New Roman" w:cs="Times New Roman"/>
          <w:sz w:val="24"/>
          <w:szCs w:val="24"/>
        </w:rPr>
        <w:t>LCD’s are thinner and lighter when compared to cathode ray tube and LED</w:t>
      </w:r>
    </w:p>
    <w:bookmarkEnd w:id="29"/>
    <w:p w14:paraId="79B39C7C"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r w:rsidRPr="00957264">
        <w:rPr>
          <w:rFonts w:ascii="Times New Roman" w:hAnsi="Times New Roman" w:cs="Times New Roman"/>
          <w:b/>
          <w:sz w:val="24"/>
          <w:szCs w:val="24"/>
        </w:rPr>
        <w:t xml:space="preserve">Disadvantages </w:t>
      </w:r>
    </w:p>
    <w:p w14:paraId="7A872C44"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Require additional light sources</w:t>
      </w:r>
    </w:p>
    <w:p w14:paraId="2EBA2A36"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Range of temperature is limited for operation</w:t>
      </w:r>
    </w:p>
    <w:p w14:paraId="36F216AF"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Low reliability</w:t>
      </w:r>
    </w:p>
    <w:p w14:paraId="005D12D7"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Speed is very low</w:t>
      </w:r>
    </w:p>
    <w:p w14:paraId="0DA87EBA"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LCD’s need an AC drive</w:t>
      </w:r>
    </w:p>
    <w:p w14:paraId="14125707"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p>
    <w:p w14:paraId="1EA164E5" w14:textId="77777777" w:rsidR="00957264" w:rsidRPr="00957264" w:rsidRDefault="00957264" w:rsidP="00957264">
      <w:pPr>
        <w:spacing w:before="280" w:after="280" w:line="360" w:lineRule="auto"/>
        <w:ind w:left="360"/>
        <w:jc w:val="both"/>
        <w:rPr>
          <w:rFonts w:ascii="Times New Roman" w:hAnsi="Times New Roman" w:cs="Times New Roman"/>
          <w:b/>
          <w:sz w:val="24"/>
          <w:szCs w:val="24"/>
        </w:rPr>
      </w:pPr>
      <w:bookmarkStart w:id="30" w:name="_Hlk203065292"/>
      <w:r w:rsidRPr="00957264">
        <w:rPr>
          <w:rFonts w:ascii="Times New Roman" w:hAnsi="Times New Roman" w:cs="Times New Roman"/>
          <w:b/>
          <w:sz w:val="24"/>
          <w:szCs w:val="24"/>
        </w:rPr>
        <w:t xml:space="preserve">Applications </w:t>
      </w:r>
    </w:p>
    <w:p w14:paraId="30A85773"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Liquid crystal technology has major applications in the field of science and engineering as well on electronic devices.</w:t>
      </w:r>
    </w:p>
    <w:p w14:paraId="452FB3EA"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Liquid crystal thermometer</w:t>
      </w:r>
    </w:p>
    <w:p w14:paraId="5215E961"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t>Optical imaging</w:t>
      </w:r>
    </w:p>
    <w:p w14:paraId="2DA7121E" w14:textId="77777777" w:rsidR="00957264" w:rsidRPr="00957264" w:rsidRDefault="00957264" w:rsidP="00957264">
      <w:pPr>
        <w:spacing w:before="280" w:after="280" w:line="360" w:lineRule="auto"/>
        <w:ind w:left="360"/>
        <w:jc w:val="both"/>
        <w:rPr>
          <w:rFonts w:ascii="Times New Roman" w:hAnsi="Times New Roman" w:cs="Times New Roman"/>
          <w:sz w:val="24"/>
          <w:szCs w:val="24"/>
        </w:rPr>
      </w:pPr>
      <w:r w:rsidRPr="00957264">
        <w:rPr>
          <w:rFonts w:ascii="Times New Roman" w:hAnsi="Times New Roman" w:cs="Times New Roman"/>
          <w:sz w:val="24"/>
          <w:szCs w:val="24"/>
        </w:rPr>
        <w:lastRenderedPageBreak/>
        <w:t>The liquid crystal display technique is also applicable in visualization of the radio frequency waves in the waveguide</w:t>
      </w:r>
    </w:p>
    <w:p w14:paraId="7D6EE79B" w14:textId="77777777" w:rsidR="00957264" w:rsidRDefault="00957264" w:rsidP="00957264">
      <w:pPr>
        <w:shd w:val="clear" w:color="auto" w:fill="FFFFFF"/>
        <w:spacing w:line="360" w:lineRule="auto"/>
        <w:rPr>
          <w:rFonts w:ascii="Times New Roman" w:hAnsi="Times New Roman" w:cs="Times New Roman"/>
          <w:sz w:val="24"/>
          <w:szCs w:val="24"/>
        </w:rPr>
      </w:pPr>
      <w:r w:rsidRPr="00957264">
        <w:rPr>
          <w:rFonts w:ascii="Times New Roman" w:hAnsi="Times New Roman" w:cs="Times New Roman"/>
          <w:sz w:val="24"/>
          <w:szCs w:val="24"/>
        </w:rPr>
        <w:t>Used in the medical applications</w:t>
      </w:r>
      <w:r>
        <w:rPr>
          <w:rFonts w:ascii="Times New Roman" w:hAnsi="Times New Roman" w:cs="Times New Roman"/>
          <w:sz w:val="24"/>
          <w:szCs w:val="24"/>
        </w:rPr>
        <w:t>.</w:t>
      </w:r>
    </w:p>
    <w:bookmarkEnd w:id="30"/>
    <w:p w14:paraId="22B815EE" w14:textId="77777777" w:rsidR="00957264" w:rsidRDefault="00957264" w:rsidP="00957264">
      <w:pPr>
        <w:shd w:val="clear" w:color="auto" w:fill="FFFFFF"/>
        <w:spacing w:line="360" w:lineRule="auto"/>
        <w:rPr>
          <w:rFonts w:ascii="Times New Roman" w:hAnsi="Times New Roman" w:cs="Times New Roman"/>
          <w:sz w:val="24"/>
          <w:szCs w:val="24"/>
        </w:rPr>
      </w:pPr>
    </w:p>
    <w:p w14:paraId="0B2DFF3D" w14:textId="77777777" w:rsidR="00957264" w:rsidRDefault="00957264" w:rsidP="00957264">
      <w:pPr>
        <w:shd w:val="clear" w:color="auto" w:fill="FFFFFF"/>
        <w:spacing w:line="360" w:lineRule="auto"/>
        <w:rPr>
          <w:rFonts w:ascii="Times New Roman" w:hAnsi="Times New Roman" w:cs="Times New Roman"/>
          <w:b/>
          <w:sz w:val="24"/>
          <w:szCs w:val="24"/>
        </w:rPr>
      </w:pPr>
      <w:r w:rsidRPr="00A830DB">
        <w:rPr>
          <w:rFonts w:ascii="Times New Roman" w:hAnsi="Times New Roman" w:cs="Times New Roman"/>
          <w:b/>
          <w:sz w:val="24"/>
          <w:szCs w:val="24"/>
        </w:rPr>
        <w:t>SOFTWARE REQUIREMENTS:</w:t>
      </w:r>
    </w:p>
    <w:p w14:paraId="7EA58E57" w14:textId="77777777" w:rsidR="00A830DB" w:rsidRPr="00A830DB" w:rsidRDefault="00A830DB" w:rsidP="00A830DB">
      <w:pPr>
        <w:pStyle w:val="BodyText"/>
        <w:spacing w:before="139" w:line="360" w:lineRule="auto"/>
        <w:rPr>
          <w:b/>
          <w:bCs/>
        </w:rPr>
      </w:pPr>
      <w:r>
        <w:rPr>
          <w:b/>
        </w:rPr>
        <w:t xml:space="preserve">         </w:t>
      </w:r>
      <w:r>
        <w:rPr>
          <w:b/>
          <w:bCs/>
          <w:sz w:val="28"/>
          <w:szCs w:val="28"/>
        </w:rPr>
        <w:t xml:space="preserve">                                      </w:t>
      </w:r>
      <w:r w:rsidRPr="00A830DB">
        <w:rPr>
          <w:b/>
          <w:bCs/>
        </w:rPr>
        <w:t>SOFTWARE DESCRIPTION</w:t>
      </w:r>
      <w:r w:rsidRPr="00A830DB">
        <w:rPr>
          <w:b/>
          <w:bCs/>
        </w:rPr>
        <w:tab/>
      </w:r>
    </w:p>
    <w:p w14:paraId="30528EE0" w14:textId="77777777" w:rsidR="00A830DB" w:rsidRPr="00A830DB" w:rsidRDefault="00A830DB" w:rsidP="00A830DB">
      <w:pPr>
        <w:spacing w:before="144" w:after="144" w:line="360" w:lineRule="auto"/>
        <w:outlineLvl w:val="1"/>
        <w:rPr>
          <w:rFonts w:ascii="Times New Roman" w:hAnsi="Times New Roman" w:cs="Times New Roman"/>
          <w:b/>
          <w:sz w:val="24"/>
          <w:szCs w:val="24"/>
        </w:rPr>
      </w:pPr>
      <w:r w:rsidRPr="00A830DB">
        <w:rPr>
          <w:rFonts w:ascii="Times New Roman" w:hAnsi="Times New Roman" w:cs="Times New Roman"/>
          <w:b/>
          <w:sz w:val="24"/>
          <w:szCs w:val="24"/>
        </w:rPr>
        <w:t>Arduino Software (IDE)</w:t>
      </w:r>
    </w:p>
    <w:p w14:paraId="6A3FF72C" w14:textId="77777777" w:rsidR="00A830DB" w:rsidRPr="00A830DB" w:rsidRDefault="00A830DB" w:rsidP="00A830DB">
      <w:pPr>
        <w:spacing w:before="144" w:after="144" w:line="360" w:lineRule="auto"/>
        <w:outlineLvl w:val="1"/>
        <w:rPr>
          <w:rFonts w:ascii="Times New Roman" w:hAnsi="Times New Roman" w:cs="Times New Roman"/>
          <w:sz w:val="24"/>
          <w:szCs w:val="24"/>
        </w:rPr>
      </w:pPr>
    </w:p>
    <w:p w14:paraId="32FA3DFC" w14:textId="77777777" w:rsidR="00A830DB" w:rsidRPr="00D71934" w:rsidRDefault="00000000" w:rsidP="00F743D9">
      <w:pPr>
        <w:rPr>
          <w:rFonts w:ascii="Times New Roman" w:hAnsi="Times New Roman" w:cs="Times New Roman"/>
          <w:sz w:val="24"/>
          <w:szCs w:val="24"/>
        </w:rPr>
      </w:pPr>
      <w:hyperlink r:id="rId50" w:anchor="toc1" w:history="1">
        <w:r w:rsidR="00A830DB" w:rsidRPr="00D71934">
          <w:rPr>
            <w:rFonts w:ascii="Times New Roman" w:hAnsi="Times New Roman" w:cs="Times New Roman"/>
            <w:sz w:val="24"/>
            <w:szCs w:val="24"/>
          </w:rPr>
          <w:t>Writing Sketches</w:t>
        </w:r>
      </w:hyperlink>
    </w:p>
    <w:p w14:paraId="4528AEB5" w14:textId="77777777" w:rsidR="00A830DB" w:rsidRPr="00A830DB" w:rsidRDefault="00000000" w:rsidP="00F743D9">
      <w:pPr>
        <w:rPr>
          <w:rFonts w:ascii="Times New Roman" w:hAnsi="Times New Roman" w:cs="Times New Roman"/>
          <w:sz w:val="24"/>
          <w:szCs w:val="24"/>
        </w:rPr>
      </w:pPr>
      <w:hyperlink r:id="rId51" w:anchor="toc2" w:history="1">
        <w:r w:rsidR="00A830DB" w:rsidRPr="00A830DB">
          <w:rPr>
            <w:rFonts w:ascii="Times New Roman" w:hAnsi="Times New Roman" w:cs="Times New Roman"/>
            <w:sz w:val="24"/>
            <w:szCs w:val="24"/>
          </w:rPr>
          <w:t>File</w:t>
        </w:r>
      </w:hyperlink>
    </w:p>
    <w:p w14:paraId="44C33E81" w14:textId="77777777" w:rsidR="00A830DB" w:rsidRPr="00A830DB" w:rsidRDefault="00000000" w:rsidP="00F743D9">
      <w:pPr>
        <w:rPr>
          <w:rFonts w:ascii="Times New Roman" w:hAnsi="Times New Roman" w:cs="Times New Roman"/>
          <w:sz w:val="24"/>
          <w:szCs w:val="24"/>
        </w:rPr>
      </w:pPr>
      <w:hyperlink r:id="rId52" w:anchor="toc3" w:history="1">
        <w:r w:rsidR="00A830DB" w:rsidRPr="00A830DB">
          <w:rPr>
            <w:rFonts w:ascii="Times New Roman" w:hAnsi="Times New Roman" w:cs="Times New Roman"/>
            <w:sz w:val="24"/>
            <w:szCs w:val="24"/>
          </w:rPr>
          <w:t>Edit</w:t>
        </w:r>
      </w:hyperlink>
    </w:p>
    <w:p w14:paraId="1141B228" w14:textId="77777777" w:rsidR="00A830DB" w:rsidRPr="00A830DB" w:rsidRDefault="00000000" w:rsidP="00F743D9">
      <w:pPr>
        <w:rPr>
          <w:rFonts w:ascii="Times New Roman" w:hAnsi="Times New Roman" w:cs="Times New Roman"/>
          <w:sz w:val="24"/>
          <w:szCs w:val="24"/>
        </w:rPr>
      </w:pPr>
      <w:hyperlink r:id="rId53" w:anchor="toc4" w:history="1">
        <w:r w:rsidR="00A830DB" w:rsidRPr="00A830DB">
          <w:rPr>
            <w:rFonts w:ascii="Times New Roman" w:hAnsi="Times New Roman" w:cs="Times New Roman"/>
            <w:sz w:val="24"/>
            <w:szCs w:val="24"/>
          </w:rPr>
          <w:t>Sketch</w:t>
        </w:r>
      </w:hyperlink>
    </w:p>
    <w:p w14:paraId="205C7376" w14:textId="77777777" w:rsidR="00A830DB" w:rsidRPr="00A830DB" w:rsidRDefault="00000000" w:rsidP="00F743D9">
      <w:pPr>
        <w:rPr>
          <w:rFonts w:ascii="Times New Roman" w:hAnsi="Times New Roman" w:cs="Times New Roman"/>
          <w:sz w:val="24"/>
          <w:szCs w:val="24"/>
        </w:rPr>
      </w:pPr>
      <w:hyperlink r:id="rId54" w:anchor="toc5" w:history="1">
        <w:r w:rsidR="00A830DB" w:rsidRPr="00A830DB">
          <w:rPr>
            <w:rFonts w:ascii="Times New Roman" w:hAnsi="Times New Roman" w:cs="Times New Roman"/>
            <w:sz w:val="24"/>
            <w:szCs w:val="24"/>
          </w:rPr>
          <w:t>Tools</w:t>
        </w:r>
      </w:hyperlink>
    </w:p>
    <w:p w14:paraId="15C641EC" w14:textId="77777777" w:rsidR="00A830DB" w:rsidRPr="00A830DB" w:rsidRDefault="00000000" w:rsidP="00F743D9">
      <w:pPr>
        <w:rPr>
          <w:rFonts w:ascii="Times New Roman" w:hAnsi="Times New Roman" w:cs="Times New Roman"/>
          <w:sz w:val="24"/>
          <w:szCs w:val="24"/>
        </w:rPr>
      </w:pPr>
      <w:hyperlink r:id="rId55" w:anchor="toc6" w:history="1">
        <w:r w:rsidR="00A830DB" w:rsidRPr="00A830DB">
          <w:rPr>
            <w:rFonts w:ascii="Times New Roman" w:hAnsi="Times New Roman" w:cs="Times New Roman"/>
            <w:sz w:val="24"/>
            <w:szCs w:val="24"/>
          </w:rPr>
          <w:t>Help</w:t>
        </w:r>
      </w:hyperlink>
    </w:p>
    <w:p w14:paraId="71DBBC38" w14:textId="77777777" w:rsidR="00A830DB" w:rsidRPr="00A830DB" w:rsidRDefault="00000000" w:rsidP="00F743D9">
      <w:pPr>
        <w:rPr>
          <w:rFonts w:ascii="Times New Roman" w:hAnsi="Times New Roman" w:cs="Times New Roman"/>
          <w:sz w:val="24"/>
          <w:szCs w:val="24"/>
        </w:rPr>
      </w:pPr>
      <w:hyperlink r:id="rId56" w:anchor="toc7" w:history="1">
        <w:r w:rsidR="00A830DB" w:rsidRPr="00A830DB">
          <w:rPr>
            <w:rFonts w:ascii="Times New Roman" w:hAnsi="Times New Roman" w:cs="Times New Roman"/>
            <w:sz w:val="24"/>
            <w:szCs w:val="24"/>
          </w:rPr>
          <w:t>Sketchbook</w:t>
        </w:r>
      </w:hyperlink>
    </w:p>
    <w:p w14:paraId="15D0A71C" w14:textId="77777777" w:rsidR="00A830DB" w:rsidRPr="00A830DB" w:rsidRDefault="00000000" w:rsidP="00F743D9">
      <w:pPr>
        <w:rPr>
          <w:rFonts w:ascii="Times New Roman" w:hAnsi="Times New Roman" w:cs="Times New Roman"/>
          <w:sz w:val="24"/>
          <w:szCs w:val="24"/>
        </w:rPr>
      </w:pPr>
      <w:hyperlink r:id="rId57" w:anchor="toc8" w:history="1">
        <w:r w:rsidR="00A830DB" w:rsidRPr="00A830DB">
          <w:rPr>
            <w:rFonts w:ascii="Times New Roman" w:hAnsi="Times New Roman" w:cs="Times New Roman"/>
            <w:sz w:val="24"/>
            <w:szCs w:val="24"/>
          </w:rPr>
          <w:t>Tabs, Multiple Files, and Compilation</w:t>
        </w:r>
      </w:hyperlink>
    </w:p>
    <w:p w14:paraId="00A78CE8" w14:textId="77777777" w:rsidR="00A830DB" w:rsidRPr="00A830DB" w:rsidRDefault="00000000" w:rsidP="00F743D9">
      <w:pPr>
        <w:rPr>
          <w:rFonts w:ascii="Times New Roman" w:hAnsi="Times New Roman" w:cs="Times New Roman"/>
          <w:sz w:val="24"/>
          <w:szCs w:val="24"/>
        </w:rPr>
      </w:pPr>
      <w:hyperlink r:id="rId58" w:anchor="toc9" w:history="1">
        <w:r w:rsidR="00A830DB" w:rsidRPr="00A830DB">
          <w:rPr>
            <w:rFonts w:ascii="Times New Roman" w:hAnsi="Times New Roman" w:cs="Times New Roman"/>
            <w:sz w:val="24"/>
            <w:szCs w:val="24"/>
          </w:rPr>
          <w:t>Uploading</w:t>
        </w:r>
      </w:hyperlink>
    </w:p>
    <w:p w14:paraId="36D54872" w14:textId="77777777" w:rsidR="00A830DB" w:rsidRPr="00A830DB" w:rsidRDefault="00000000" w:rsidP="00F743D9">
      <w:pPr>
        <w:rPr>
          <w:rFonts w:ascii="Times New Roman" w:hAnsi="Times New Roman" w:cs="Times New Roman"/>
          <w:sz w:val="24"/>
          <w:szCs w:val="24"/>
        </w:rPr>
      </w:pPr>
      <w:hyperlink r:id="rId59" w:anchor="toc10" w:history="1">
        <w:r w:rsidR="00A830DB" w:rsidRPr="00A830DB">
          <w:rPr>
            <w:rFonts w:ascii="Times New Roman" w:hAnsi="Times New Roman" w:cs="Times New Roman"/>
            <w:sz w:val="24"/>
            <w:szCs w:val="24"/>
          </w:rPr>
          <w:t>Libraries</w:t>
        </w:r>
      </w:hyperlink>
    </w:p>
    <w:p w14:paraId="2F48FEAE" w14:textId="77777777" w:rsidR="00A830DB" w:rsidRPr="00A830DB" w:rsidRDefault="00000000" w:rsidP="00F743D9">
      <w:pPr>
        <w:rPr>
          <w:rFonts w:ascii="Times New Roman" w:hAnsi="Times New Roman" w:cs="Times New Roman"/>
          <w:sz w:val="24"/>
          <w:szCs w:val="24"/>
        </w:rPr>
      </w:pPr>
      <w:hyperlink r:id="rId60" w:anchor="toc11" w:history="1">
        <w:r w:rsidR="00A830DB" w:rsidRPr="00A830DB">
          <w:rPr>
            <w:rFonts w:ascii="Times New Roman" w:hAnsi="Times New Roman" w:cs="Times New Roman"/>
            <w:sz w:val="24"/>
            <w:szCs w:val="24"/>
          </w:rPr>
          <w:t>Third-Party Hardware</w:t>
        </w:r>
      </w:hyperlink>
    </w:p>
    <w:p w14:paraId="1E5F202C" w14:textId="77777777" w:rsidR="00A830DB" w:rsidRPr="00A830DB" w:rsidRDefault="00000000" w:rsidP="00F743D9">
      <w:pPr>
        <w:rPr>
          <w:rFonts w:ascii="Times New Roman" w:hAnsi="Times New Roman" w:cs="Times New Roman"/>
          <w:sz w:val="24"/>
          <w:szCs w:val="24"/>
        </w:rPr>
      </w:pPr>
      <w:hyperlink r:id="rId61" w:anchor="toc12" w:history="1">
        <w:r w:rsidR="00A830DB" w:rsidRPr="00A830DB">
          <w:rPr>
            <w:rFonts w:ascii="Times New Roman" w:hAnsi="Times New Roman" w:cs="Times New Roman"/>
            <w:sz w:val="24"/>
            <w:szCs w:val="24"/>
          </w:rPr>
          <w:t>Serial Monitor</w:t>
        </w:r>
      </w:hyperlink>
    </w:p>
    <w:p w14:paraId="4261EBFC" w14:textId="77777777" w:rsidR="00A830DB" w:rsidRPr="00A830DB" w:rsidRDefault="00000000" w:rsidP="00F743D9">
      <w:pPr>
        <w:rPr>
          <w:rFonts w:ascii="Times New Roman" w:hAnsi="Times New Roman" w:cs="Times New Roman"/>
          <w:sz w:val="24"/>
          <w:szCs w:val="24"/>
        </w:rPr>
      </w:pPr>
      <w:hyperlink r:id="rId62" w:anchor="toc13" w:history="1">
        <w:r w:rsidR="00A830DB" w:rsidRPr="00A830DB">
          <w:rPr>
            <w:rFonts w:ascii="Times New Roman" w:hAnsi="Times New Roman" w:cs="Times New Roman"/>
            <w:sz w:val="24"/>
            <w:szCs w:val="24"/>
          </w:rPr>
          <w:t>Preferences</w:t>
        </w:r>
      </w:hyperlink>
    </w:p>
    <w:p w14:paraId="41A6FEA2" w14:textId="77777777" w:rsidR="00A830DB" w:rsidRPr="00A830DB" w:rsidRDefault="00000000" w:rsidP="00F743D9">
      <w:pPr>
        <w:rPr>
          <w:rFonts w:ascii="Times New Roman" w:hAnsi="Times New Roman" w:cs="Times New Roman"/>
          <w:sz w:val="24"/>
          <w:szCs w:val="24"/>
        </w:rPr>
      </w:pPr>
      <w:hyperlink r:id="rId63" w:anchor="toc14" w:history="1">
        <w:r w:rsidR="00A830DB" w:rsidRPr="00A830DB">
          <w:rPr>
            <w:rFonts w:ascii="Times New Roman" w:hAnsi="Times New Roman" w:cs="Times New Roman"/>
            <w:sz w:val="24"/>
            <w:szCs w:val="24"/>
          </w:rPr>
          <w:t>Language Support</w:t>
        </w:r>
      </w:hyperlink>
    </w:p>
    <w:p w14:paraId="3E836FC2" w14:textId="77777777" w:rsidR="00A830DB" w:rsidRPr="00A830DB" w:rsidRDefault="00000000" w:rsidP="00F743D9">
      <w:pPr>
        <w:rPr>
          <w:rFonts w:ascii="Times New Roman" w:hAnsi="Times New Roman" w:cs="Times New Roman"/>
          <w:sz w:val="24"/>
          <w:szCs w:val="24"/>
        </w:rPr>
      </w:pPr>
      <w:hyperlink r:id="rId64" w:anchor="toc15" w:history="1">
        <w:r w:rsidR="00A830DB" w:rsidRPr="00A830DB">
          <w:rPr>
            <w:rFonts w:ascii="Times New Roman" w:hAnsi="Times New Roman" w:cs="Times New Roman"/>
            <w:sz w:val="24"/>
            <w:szCs w:val="24"/>
          </w:rPr>
          <w:t>Boards</w:t>
        </w:r>
      </w:hyperlink>
    </w:p>
    <w:p w14:paraId="53633653" w14:textId="77777777" w:rsidR="00A830DB" w:rsidRPr="00A830DB" w:rsidRDefault="00A830DB" w:rsidP="00A830DB">
      <w:pPr>
        <w:spacing w:after="360" w:line="360" w:lineRule="auto"/>
        <w:ind w:firstLine="720"/>
        <w:rPr>
          <w:rFonts w:ascii="Times New Roman" w:hAnsi="Times New Roman" w:cs="Times New Roman"/>
          <w:sz w:val="24"/>
          <w:szCs w:val="24"/>
        </w:rPr>
      </w:pPr>
      <w:r w:rsidRPr="00A830DB">
        <w:rPr>
          <w:rFonts w:ascii="Times New Roman" w:hAnsi="Times New Roman" w:cs="Times New Roman"/>
          <w:sz w:val="24"/>
          <w:szCs w:val="24"/>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Pr="00A830DB">
        <w:rPr>
          <w:rFonts w:ascii="Times New Roman" w:hAnsi="Times New Roman" w:cs="Times New Roman"/>
          <w:sz w:val="24"/>
          <w:szCs w:val="24"/>
        </w:rPr>
        <w:t>Genuino</w:t>
      </w:r>
      <w:proofErr w:type="spellEnd"/>
      <w:r w:rsidRPr="00A830DB">
        <w:rPr>
          <w:rFonts w:ascii="Times New Roman" w:hAnsi="Times New Roman" w:cs="Times New Roman"/>
          <w:sz w:val="24"/>
          <w:szCs w:val="24"/>
        </w:rPr>
        <w:t xml:space="preserve"> hardware to upload programs and communicate with them.</w:t>
      </w:r>
    </w:p>
    <w:p w14:paraId="2027E79E"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31" w:name="toc1"/>
      <w:bookmarkEnd w:id="31"/>
      <w:r w:rsidRPr="00A830DB">
        <w:rPr>
          <w:rFonts w:ascii="Times New Roman" w:hAnsi="Times New Roman" w:cs="Times New Roman"/>
          <w:b/>
          <w:sz w:val="24"/>
          <w:szCs w:val="24"/>
        </w:rPr>
        <w:t>Writing Sketches</w:t>
      </w:r>
    </w:p>
    <w:p w14:paraId="35ED6D98" w14:textId="6800A759" w:rsidR="00A830DB" w:rsidRPr="00A830DB" w:rsidRDefault="00A830DB" w:rsidP="00A830DB">
      <w:pPr>
        <w:spacing w:after="360" w:line="360" w:lineRule="auto"/>
        <w:ind w:firstLine="720"/>
        <w:rPr>
          <w:rFonts w:ascii="Times New Roman" w:hAnsi="Times New Roman" w:cs="Times New Roman"/>
          <w:sz w:val="24"/>
          <w:szCs w:val="24"/>
        </w:rPr>
      </w:pPr>
      <w:bookmarkStart w:id="32" w:name="_Hlk203044530"/>
      <w:r w:rsidRPr="00A830DB">
        <w:rPr>
          <w:rFonts w:ascii="Times New Roman" w:hAnsi="Times New Roman" w:cs="Times New Roman"/>
          <w:sz w:val="24"/>
          <w:szCs w:val="24"/>
        </w:rPr>
        <w:t xml:space="preserve">Programs written using Arduino Software (IDE) are called sketches. These sketches are written in the text editor and are saved with the file </w:t>
      </w:r>
      <w:r w:rsidR="00D71934" w:rsidRPr="00A830DB">
        <w:rPr>
          <w:rFonts w:ascii="Times New Roman" w:hAnsi="Times New Roman" w:cs="Times New Roman"/>
          <w:sz w:val="24"/>
          <w:szCs w:val="24"/>
        </w:rPr>
        <w:t>extension. ino</w:t>
      </w:r>
      <w:r w:rsidRPr="00A830DB">
        <w:rPr>
          <w:rFonts w:ascii="Times New Roman" w:hAnsi="Times New Roman" w:cs="Times New Roman"/>
          <w:sz w:val="24"/>
          <w:szCs w:val="24"/>
        </w:rPr>
        <w:t xml:space="preserve">. The editor has features for cutting/pasting </w:t>
      </w:r>
      <w:r w:rsidRPr="00A830DB">
        <w:rPr>
          <w:rFonts w:ascii="Times New Roman" w:hAnsi="Times New Roman" w:cs="Times New Roman"/>
          <w:sz w:val="24"/>
          <w:szCs w:val="24"/>
        </w:rPr>
        <w:lastRenderedPageBreak/>
        <w:t>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bookmarkEnd w:id="32"/>
    <w:p w14:paraId="709227D9"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 xml:space="preserve">NB: Versions of the Arduino Software (IDE) prior to 1.0 saved sketches with the </w:t>
      </w:r>
      <w:proofErr w:type="gramStart"/>
      <w:r w:rsidRPr="00A830DB">
        <w:rPr>
          <w:rFonts w:ascii="Times New Roman" w:hAnsi="Times New Roman" w:cs="Times New Roman"/>
          <w:sz w:val="24"/>
          <w:szCs w:val="24"/>
        </w:rPr>
        <w:t>extension .</w:t>
      </w:r>
      <w:proofErr w:type="spellStart"/>
      <w:r w:rsidRPr="00A830DB">
        <w:rPr>
          <w:rFonts w:ascii="Times New Roman" w:hAnsi="Times New Roman" w:cs="Times New Roman"/>
          <w:sz w:val="24"/>
          <w:szCs w:val="24"/>
        </w:rPr>
        <w:t>pde</w:t>
      </w:r>
      <w:proofErr w:type="spellEnd"/>
      <w:proofErr w:type="gramEnd"/>
      <w:r w:rsidRPr="00A830DB">
        <w:rPr>
          <w:rFonts w:ascii="Times New Roman" w:hAnsi="Times New Roman" w:cs="Times New Roman"/>
          <w:sz w:val="24"/>
          <w:szCs w:val="24"/>
        </w:rPr>
        <w:t xml:space="preserve">. It is possible to open these files with version 1.0, you will be prompted to save the sketch with </w:t>
      </w:r>
      <w:proofErr w:type="gramStart"/>
      <w:r w:rsidRPr="00A830DB">
        <w:rPr>
          <w:rFonts w:ascii="Times New Roman" w:hAnsi="Times New Roman" w:cs="Times New Roman"/>
          <w:sz w:val="24"/>
          <w:szCs w:val="24"/>
        </w:rPr>
        <w:t>the .ino</w:t>
      </w:r>
      <w:proofErr w:type="gramEnd"/>
      <w:r w:rsidRPr="00A830DB">
        <w:rPr>
          <w:rFonts w:ascii="Times New Roman" w:hAnsi="Times New Roman" w:cs="Times New Roman"/>
          <w:sz w:val="24"/>
          <w:szCs w:val="24"/>
        </w:rPr>
        <w:t xml:space="preserve"> </w:t>
      </w:r>
      <w:bookmarkStart w:id="33" w:name="_Hlk203044564"/>
      <w:r w:rsidRPr="00A830DB">
        <w:rPr>
          <w:rFonts w:ascii="Times New Roman" w:hAnsi="Times New Roman" w:cs="Times New Roman"/>
          <w:sz w:val="24"/>
          <w:szCs w:val="24"/>
        </w:rPr>
        <w:t>extension on save.</w:t>
      </w:r>
    </w:p>
    <w:tbl>
      <w:tblPr>
        <w:tblW w:w="4920" w:type="pct"/>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66"/>
        <w:gridCol w:w="6185"/>
      </w:tblGrid>
      <w:tr w:rsidR="00A830DB" w:rsidRPr="00A830DB" w14:paraId="3353D47E" w14:textId="77777777" w:rsidTr="005C3480">
        <w:trPr>
          <w:tblCellSpacing w:w="15" w:type="dxa"/>
        </w:trPr>
        <w:tc>
          <w:tcPr>
            <w:tcW w:w="3206" w:type="dxa"/>
            <w:shd w:val="clear" w:color="auto" w:fill="FFFFFF"/>
            <w:tcMar>
              <w:top w:w="0" w:type="dxa"/>
              <w:left w:w="0" w:type="dxa"/>
              <w:bottom w:w="0" w:type="dxa"/>
              <w:right w:w="300" w:type="dxa"/>
            </w:tcMar>
          </w:tcPr>
          <w:p w14:paraId="320FA28C" w14:textId="77777777" w:rsidR="00A830DB" w:rsidRPr="00A830DB" w:rsidRDefault="00A830DB" w:rsidP="005C3480">
            <w:pPr>
              <w:spacing w:line="360" w:lineRule="auto"/>
              <w:rPr>
                <w:rFonts w:ascii="Times New Roman" w:hAnsi="Times New Roman" w:cs="Times New Roman"/>
                <w:sz w:val="24"/>
                <w:szCs w:val="24"/>
              </w:rPr>
            </w:pPr>
            <w:r w:rsidRPr="00A830DB">
              <w:rPr>
                <w:rFonts w:ascii="Times New Roman" w:hAnsi="Times New Roman" w:cs="Times New Roman"/>
                <w:noProof/>
                <w:sz w:val="24"/>
                <w:szCs w:val="24"/>
              </w:rPr>
              <w:drawing>
                <wp:inline distT="0" distB="0" distL="0" distR="0" wp14:anchorId="29616439" wp14:editId="184E9AA7">
                  <wp:extent cx="217805" cy="217805"/>
                  <wp:effectExtent l="0" t="0" r="0" b="0"/>
                  <wp:docPr id="36" name="Picture 36"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www.arduino.cc/en/uploads/Guide/play.png"/>
                          <pic:cNvPicPr>
                            <a:picLocks noChangeAspect="1" noChangeArrowheads="1"/>
                          </pic:cNvPicPr>
                        </pic:nvPicPr>
                        <pic:blipFill>
                          <a:blip r:embed="rId65" cstate="print"/>
                          <a:srcRect/>
                          <a:stretch>
                            <a:fillRect/>
                          </a:stretch>
                        </pic:blipFill>
                        <pic:spPr>
                          <a:xfrm>
                            <a:off x="0" y="0"/>
                            <a:ext cx="217805" cy="217805"/>
                          </a:xfrm>
                          <a:prstGeom prst="rect">
                            <a:avLst/>
                          </a:prstGeom>
                          <a:noFill/>
                          <a:ln w="9525">
                            <a:noFill/>
                            <a:miter lim="800000"/>
                            <a:headEnd/>
                            <a:tailEnd/>
                          </a:ln>
                        </pic:spPr>
                      </pic:pic>
                    </a:graphicData>
                  </a:graphic>
                </wp:inline>
              </w:drawing>
            </w:r>
          </w:p>
        </w:tc>
        <w:tc>
          <w:tcPr>
            <w:tcW w:w="5590" w:type="dxa"/>
            <w:shd w:val="clear" w:color="auto" w:fill="FFFFFF"/>
            <w:tcMar>
              <w:top w:w="0" w:type="dxa"/>
              <w:left w:w="300" w:type="dxa"/>
              <w:bottom w:w="0" w:type="dxa"/>
              <w:right w:w="0" w:type="dxa"/>
            </w:tcMar>
          </w:tcPr>
          <w:p w14:paraId="1CDBB24C" w14:textId="77777777" w:rsidR="00A830DB" w:rsidRPr="00A830DB" w:rsidRDefault="00A830DB" w:rsidP="005C3480">
            <w:pPr>
              <w:spacing w:before="300" w:after="75" w:line="360" w:lineRule="auto"/>
              <w:rPr>
                <w:rFonts w:ascii="Times New Roman" w:hAnsi="Times New Roman" w:cs="Times New Roman"/>
                <w:sz w:val="24"/>
                <w:szCs w:val="24"/>
              </w:rPr>
            </w:pPr>
            <w:r w:rsidRPr="00A830DB">
              <w:rPr>
                <w:rFonts w:ascii="Times New Roman" w:hAnsi="Times New Roman" w:cs="Times New Roman"/>
                <w:iCs/>
                <w:sz w:val="24"/>
                <w:szCs w:val="24"/>
              </w:rPr>
              <w:t>Verify</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Checks your code for errors compiling it.</w:t>
            </w:r>
          </w:p>
        </w:tc>
      </w:tr>
      <w:tr w:rsidR="00A830DB" w:rsidRPr="00A830DB" w14:paraId="427A8B8D" w14:textId="77777777" w:rsidTr="005C3480">
        <w:trPr>
          <w:tblCellSpacing w:w="15" w:type="dxa"/>
        </w:trPr>
        <w:tc>
          <w:tcPr>
            <w:tcW w:w="3206" w:type="dxa"/>
            <w:shd w:val="clear" w:color="auto" w:fill="FFFFFF"/>
            <w:tcMar>
              <w:top w:w="0" w:type="dxa"/>
              <w:left w:w="0" w:type="dxa"/>
              <w:bottom w:w="0" w:type="dxa"/>
              <w:right w:w="300" w:type="dxa"/>
            </w:tcMar>
          </w:tcPr>
          <w:p w14:paraId="320BB92B" w14:textId="77777777" w:rsidR="00A830DB" w:rsidRPr="00A830DB" w:rsidRDefault="00A830DB" w:rsidP="005C3480">
            <w:pPr>
              <w:spacing w:line="360" w:lineRule="auto"/>
              <w:rPr>
                <w:rFonts w:ascii="Times New Roman" w:hAnsi="Times New Roman" w:cs="Times New Roman"/>
                <w:sz w:val="24"/>
                <w:szCs w:val="24"/>
              </w:rPr>
            </w:pPr>
            <w:r w:rsidRPr="00A830DB">
              <w:rPr>
                <w:rFonts w:ascii="Times New Roman" w:hAnsi="Times New Roman" w:cs="Times New Roman"/>
                <w:noProof/>
                <w:sz w:val="24"/>
                <w:szCs w:val="24"/>
              </w:rPr>
              <w:drawing>
                <wp:inline distT="0" distB="0" distL="0" distR="0" wp14:anchorId="1A8FB823" wp14:editId="1697C46D">
                  <wp:extent cx="217805" cy="217805"/>
                  <wp:effectExtent l="0" t="0" r="0" b="0"/>
                  <wp:docPr id="38" name="Picture 38"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www.arduino.cc/en/uploads/Guide/export.png"/>
                          <pic:cNvPicPr>
                            <a:picLocks noChangeAspect="1" noChangeArrowheads="1"/>
                          </pic:cNvPicPr>
                        </pic:nvPicPr>
                        <pic:blipFill>
                          <a:blip r:embed="rId66" cstate="print"/>
                          <a:srcRect/>
                          <a:stretch>
                            <a:fillRect/>
                          </a:stretch>
                        </pic:blipFill>
                        <pic:spPr>
                          <a:xfrm>
                            <a:off x="0" y="0"/>
                            <a:ext cx="217805" cy="217805"/>
                          </a:xfrm>
                          <a:prstGeom prst="rect">
                            <a:avLst/>
                          </a:prstGeom>
                          <a:noFill/>
                          <a:ln w="9525">
                            <a:noFill/>
                            <a:miter lim="800000"/>
                            <a:headEnd/>
                            <a:tailEnd/>
                          </a:ln>
                        </pic:spPr>
                      </pic:pic>
                    </a:graphicData>
                  </a:graphic>
                </wp:inline>
              </w:drawing>
            </w:r>
          </w:p>
          <w:p w14:paraId="06CB86D5" w14:textId="77777777" w:rsidR="00A830DB" w:rsidRPr="00A830DB" w:rsidRDefault="00A830DB" w:rsidP="005C3480">
            <w:pPr>
              <w:spacing w:line="360" w:lineRule="auto"/>
              <w:rPr>
                <w:rFonts w:ascii="Times New Roman" w:hAnsi="Times New Roman" w:cs="Times New Roman"/>
                <w:sz w:val="24"/>
                <w:szCs w:val="24"/>
              </w:rPr>
            </w:pPr>
          </w:p>
          <w:p w14:paraId="4900558C" w14:textId="77777777" w:rsidR="00A830DB" w:rsidRPr="00A830DB" w:rsidRDefault="00A830DB" w:rsidP="005C3480">
            <w:pPr>
              <w:spacing w:line="360" w:lineRule="auto"/>
              <w:rPr>
                <w:rFonts w:ascii="Times New Roman" w:hAnsi="Times New Roman" w:cs="Times New Roman"/>
                <w:sz w:val="24"/>
                <w:szCs w:val="24"/>
              </w:rPr>
            </w:pPr>
          </w:p>
          <w:p w14:paraId="2CDEB03B" w14:textId="77777777" w:rsidR="00A830DB" w:rsidRPr="00A830DB" w:rsidRDefault="00A830DB" w:rsidP="005C3480">
            <w:pPr>
              <w:spacing w:line="360" w:lineRule="auto"/>
              <w:rPr>
                <w:rFonts w:ascii="Times New Roman" w:hAnsi="Times New Roman" w:cs="Times New Roman"/>
                <w:sz w:val="24"/>
                <w:szCs w:val="24"/>
              </w:rPr>
            </w:pPr>
          </w:p>
          <w:p w14:paraId="761B8F23" w14:textId="77777777" w:rsidR="00A830DB" w:rsidRPr="00A830DB" w:rsidRDefault="00A830DB" w:rsidP="005C3480">
            <w:pPr>
              <w:spacing w:line="360" w:lineRule="auto"/>
              <w:rPr>
                <w:rFonts w:ascii="Times New Roman" w:hAnsi="Times New Roman" w:cs="Times New Roman"/>
                <w:sz w:val="24"/>
                <w:szCs w:val="24"/>
              </w:rPr>
            </w:pPr>
          </w:p>
          <w:p w14:paraId="1A4F2B67" w14:textId="77777777" w:rsidR="00A830DB" w:rsidRPr="00A830DB" w:rsidRDefault="00A830DB" w:rsidP="005C3480">
            <w:pPr>
              <w:tabs>
                <w:tab w:val="left" w:pos="5055"/>
              </w:tabs>
              <w:spacing w:line="360" w:lineRule="auto"/>
              <w:rPr>
                <w:rFonts w:ascii="Times New Roman" w:hAnsi="Times New Roman" w:cs="Times New Roman"/>
                <w:sz w:val="24"/>
                <w:szCs w:val="24"/>
              </w:rPr>
            </w:pPr>
            <w:r w:rsidRPr="00A830DB">
              <w:rPr>
                <w:rFonts w:ascii="Times New Roman" w:hAnsi="Times New Roman" w:cs="Times New Roman"/>
                <w:sz w:val="24"/>
                <w:szCs w:val="24"/>
              </w:rPr>
              <w:tab/>
            </w:r>
          </w:p>
        </w:tc>
        <w:tc>
          <w:tcPr>
            <w:tcW w:w="5590" w:type="dxa"/>
            <w:shd w:val="clear" w:color="auto" w:fill="FFFFFF"/>
            <w:tcMar>
              <w:top w:w="0" w:type="dxa"/>
              <w:left w:w="300" w:type="dxa"/>
              <w:bottom w:w="0" w:type="dxa"/>
              <w:right w:w="0" w:type="dxa"/>
            </w:tcMar>
          </w:tcPr>
          <w:p w14:paraId="6A40C14B" w14:textId="77777777" w:rsidR="00A830DB" w:rsidRPr="00A830DB" w:rsidRDefault="00A830DB" w:rsidP="005C3480">
            <w:pPr>
              <w:spacing w:before="300" w:after="75" w:line="360" w:lineRule="auto"/>
              <w:rPr>
                <w:rFonts w:ascii="Times New Roman" w:hAnsi="Times New Roman" w:cs="Times New Roman"/>
                <w:sz w:val="24"/>
                <w:szCs w:val="24"/>
              </w:rPr>
            </w:pPr>
            <w:r w:rsidRPr="00A830DB">
              <w:rPr>
                <w:rFonts w:ascii="Times New Roman" w:hAnsi="Times New Roman" w:cs="Times New Roman"/>
                <w:iCs/>
                <w:sz w:val="24"/>
                <w:szCs w:val="24"/>
              </w:rPr>
              <w:t>Upload</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Compiles your code and uploads it to the configured board. See </w:t>
            </w:r>
            <w:proofErr w:type="spellStart"/>
            <w:r w:rsidRPr="00A830DB">
              <w:rPr>
                <w:rFonts w:ascii="Times New Roman" w:hAnsi="Times New Roman" w:cs="Times New Roman"/>
                <w:sz w:val="24"/>
                <w:szCs w:val="24"/>
              </w:rPr>
              <w:fldChar w:fldCharType="begin"/>
            </w:r>
            <w:r w:rsidRPr="00A830DB">
              <w:rPr>
                <w:rFonts w:ascii="Times New Roman" w:hAnsi="Times New Roman" w:cs="Times New Roman"/>
                <w:sz w:val="24"/>
                <w:szCs w:val="24"/>
              </w:rPr>
              <w:instrText xml:space="preserve"> HYPERLINK "https://www.arduino.cc/en/Guide/Environment" \l "uploading" </w:instrText>
            </w:r>
            <w:r w:rsidRPr="00A830DB">
              <w:rPr>
                <w:rFonts w:ascii="Times New Roman" w:hAnsi="Times New Roman" w:cs="Times New Roman"/>
                <w:sz w:val="24"/>
                <w:szCs w:val="24"/>
              </w:rPr>
            </w:r>
            <w:r w:rsidRPr="00A830DB">
              <w:rPr>
                <w:rFonts w:ascii="Times New Roman" w:hAnsi="Times New Roman" w:cs="Times New Roman"/>
                <w:sz w:val="24"/>
                <w:szCs w:val="24"/>
              </w:rPr>
              <w:fldChar w:fldCharType="separate"/>
            </w:r>
            <w:r w:rsidRPr="00A830DB">
              <w:rPr>
                <w:rFonts w:ascii="Times New Roman" w:hAnsi="Times New Roman" w:cs="Times New Roman"/>
                <w:sz w:val="24"/>
                <w:szCs w:val="24"/>
              </w:rPr>
              <w:t>uploading</w:t>
            </w:r>
            <w:r w:rsidRPr="00A830DB">
              <w:rPr>
                <w:rFonts w:ascii="Times New Roman" w:hAnsi="Times New Roman" w:cs="Times New Roman"/>
                <w:sz w:val="24"/>
                <w:szCs w:val="24"/>
              </w:rPr>
              <w:fldChar w:fldCharType="end"/>
            </w:r>
            <w:r w:rsidRPr="00A830DB">
              <w:rPr>
                <w:rFonts w:ascii="Times New Roman" w:hAnsi="Times New Roman" w:cs="Times New Roman"/>
                <w:sz w:val="24"/>
                <w:szCs w:val="24"/>
              </w:rPr>
              <w:t>below</w:t>
            </w:r>
            <w:proofErr w:type="spellEnd"/>
            <w:r w:rsidRPr="00A830DB">
              <w:rPr>
                <w:rFonts w:ascii="Times New Roman" w:hAnsi="Times New Roman" w:cs="Times New Roman"/>
                <w:sz w:val="24"/>
                <w:szCs w:val="24"/>
              </w:rPr>
              <w:t xml:space="preserve"> for details.</w:t>
            </w:r>
          </w:p>
          <w:p w14:paraId="514440E6" w14:textId="77777777" w:rsidR="00A830DB" w:rsidRPr="00A830DB" w:rsidRDefault="00A830DB" w:rsidP="005C3480">
            <w:pPr>
              <w:spacing w:before="300" w:after="75" w:line="360" w:lineRule="auto"/>
              <w:rPr>
                <w:rFonts w:ascii="Times New Roman" w:hAnsi="Times New Roman" w:cs="Times New Roman"/>
                <w:sz w:val="24"/>
                <w:szCs w:val="24"/>
              </w:rPr>
            </w:pPr>
            <w:r w:rsidRPr="00A830DB">
              <w:rPr>
                <w:rFonts w:ascii="Times New Roman" w:hAnsi="Times New Roman" w:cs="Times New Roman"/>
                <w:sz w:val="24"/>
                <w:szCs w:val="24"/>
              </w:rPr>
              <w:t>Note: If you are using an external programmer with your board, you can hold down the "shift" key on your computer when using this icon. The text will change to "Upload using Programmer"</w:t>
            </w:r>
          </w:p>
        </w:tc>
      </w:tr>
      <w:tr w:rsidR="00A830DB" w:rsidRPr="00A830DB" w14:paraId="75278AD4" w14:textId="77777777" w:rsidTr="005C3480">
        <w:trPr>
          <w:tblCellSpacing w:w="15" w:type="dxa"/>
        </w:trPr>
        <w:tc>
          <w:tcPr>
            <w:tcW w:w="3206" w:type="dxa"/>
            <w:shd w:val="clear" w:color="auto" w:fill="FFFFFF"/>
            <w:tcMar>
              <w:top w:w="0" w:type="dxa"/>
              <w:left w:w="0" w:type="dxa"/>
              <w:bottom w:w="0" w:type="dxa"/>
              <w:right w:w="300" w:type="dxa"/>
            </w:tcMar>
          </w:tcPr>
          <w:p w14:paraId="72486B73" w14:textId="77777777" w:rsidR="00A830DB" w:rsidRPr="00A830DB" w:rsidRDefault="00A830DB" w:rsidP="005C3480">
            <w:pPr>
              <w:spacing w:line="360" w:lineRule="auto"/>
              <w:rPr>
                <w:rFonts w:ascii="Times New Roman" w:hAnsi="Times New Roman" w:cs="Times New Roman"/>
                <w:sz w:val="24"/>
                <w:szCs w:val="24"/>
              </w:rPr>
            </w:pPr>
            <w:r w:rsidRPr="00A830DB">
              <w:rPr>
                <w:rFonts w:ascii="Times New Roman" w:hAnsi="Times New Roman" w:cs="Times New Roman"/>
                <w:noProof/>
                <w:sz w:val="24"/>
                <w:szCs w:val="24"/>
              </w:rPr>
              <w:drawing>
                <wp:inline distT="0" distB="0" distL="0" distR="0" wp14:anchorId="5757356E" wp14:editId="47A9A0C4">
                  <wp:extent cx="196215" cy="196215"/>
                  <wp:effectExtent l="19050" t="0" r="0" b="0"/>
                  <wp:docPr id="33" name="Picture 33"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www.arduino.cc/en/uploads/Guide/new.png"/>
                          <pic:cNvPicPr>
                            <a:picLocks noChangeAspect="1" noChangeArrowheads="1"/>
                          </pic:cNvPicPr>
                        </pic:nvPicPr>
                        <pic:blipFill>
                          <a:blip r:embed="rId67" cstate="print"/>
                          <a:srcRect/>
                          <a:stretch>
                            <a:fillRect/>
                          </a:stretch>
                        </pic:blipFill>
                        <pic:spPr>
                          <a:xfrm>
                            <a:off x="0" y="0"/>
                            <a:ext cx="196215" cy="196215"/>
                          </a:xfrm>
                          <a:prstGeom prst="rect">
                            <a:avLst/>
                          </a:prstGeom>
                          <a:noFill/>
                          <a:ln w="9525">
                            <a:noFill/>
                            <a:miter lim="800000"/>
                            <a:headEnd/>
                            <a:tailEnd/>
                          </a:ln>
                        </pic:spPr>
                      </pic:pic>
                    </a:graphicData>
                  </a:graphic>
                </wp:inline>
              </w:drawing>
            </w:r>
          </w:p>
        </w:tc>
        <w:tc>
          <w:tcPr>
            <w:tcW w:w="5590" w:type="dxa"/>
            <w:shd w:val="clear" w:color="auto" w:fill="FFFFFF"/>
            <w:tcMar>
              <w:top w:w="0" w:type="dxa"/>
              <w:left w:w="300" w:type="dxa"/>
              <w:bottom w:w="0" w:type="dxa"/>
              <w:right w:w="0" w:type="dxa"/>
            </w:tcMar>
          </w:tcPr>
          <w:p w14:paraId="5F4F02B4" w14:textId="77777777" w:rsidR="00A830DB" w:rsidRPr="00A830DB" w:rsidRDefault="00A830DB" w:rsidP="005C3480">
            <w:pPr>
              <w:spacing w:before="300" w:after="75" w:line="360" w:lineRule="auto"/>
              <w:rPr>
                <w:rFonts w:ascii="Times New Roman" w:hAnsi="Times New Roman" w:cs="Times New Roman"/>
                <w:sz w:val="24"/>
                <w:szCs w:val="24"/>
              </w:rPr>
            </w:pPr>
            <w:r w:rsidRPr="00A830DB">
              <w:rPr>
                <w:rFonts w:ascii="Times New Roman" w:hAnsi="Times New Roman" w:cs="Times New Roman"/>
                <w:iCs/>
                <w:sz w:val="24"/>
                <w:szCs w:val="24"/>
              </w:rPr>
              <w:t>New</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Creates a new sketch.</w:t>
            </w:r>
          </w:p>
        </w:tc>
      </w:tr>
      <w:tr w:rsidR="00A830DB" w:rsidRPr="00A830DB" w14:paraId="4865CF01" w14:textId="77777777" w:rsidTr="005C3480">
        <w:trPr>
          <w:tblCellSpacing w:w="15" w:type="dxa"/>
        </w:trPr>
        <w:tc>
          <w:tcPr>
            <w:tcW w:w="3206" w:type="dxa"/>
            <w:shd w:val="clear" w:color="auto" w:fill="FFFFFF"/>
            <w:tcMar>
              <w:top w:w="0" w:type="dxa"/>
              <w:left w:w="0" w:type="dxa"/>
              <w:bottom w:w="0" w:type="dxa"/>
              <w:right w:w="300" w:type="dxa"/>
            </w:tcMar>
          </w:tcPr>
          <w:p w14:paraId="0905E63F" w14:textId="4B84C1FC" w:rsidR="00A830DB" w:rsidRPr="00A830DB" w:rsidRDefault="00A830DB" w:rsidP="005C3480">
            <w:pPr>
              <w:spacing w:line="360" w:lineRule="auto"/>
              <w:rPr>
                <w:rFonts w:ascii="Times New Roman" w:hAnsi="Times New Roman" w:cs="Times New Roman"/>
                <w:sz w:val="24"/>
                <w:szCs w:val="24"/>
              </w:rPr>
            </w:pPr>
          </w:p>
        </w:tc>
        <w:tc>
          <w:tcPr>
            <w:tcW w:w="5590" w:type="dxa"/>
            <w:shd w:val="clear" w:color="auto" w:fill="FFFFFF"/>
            <w:tcMar>
              <w:top w:w="0" w:type="dxa"/>
              <w:left w:w="300" w:type="dxa"/>
              <w:bottom w:w="0" w:type="dxa"/>
              <w:right w:w="0" w:type="dxa"/>
            </w:tcMar>
          </w:tcPr>
          <w:p w14:paraId="425EC2D9" w14:textId="3C302B18" w:rsidR="00A830DB" w:rsidRPr="00A830DB" w:rsidRDefault="00F743D9" w:rsidP="005C3480">
            <w:pPr>
              <w:spacing w:before="300" w:after="75" w:line="360" w:lineRule="auto"/>
              <w:rPr>
                <w:rFonts w:ascii="Times New Roman" w:hAnsi="Times New Roman" w:cs="Times New Roman"/>
                <w:sz w:val="24"/>
                <w:szCs w:val="24"/>
              </w:rPr>
            </w:pPr>
            <w:r w:rsidRPr="00A830DB">
              <w:rPr>
                <w:rFonts w:ascii="Times New Roman" w:hAnsi="Times New Roman" w:cs="Times New Roman"/>
                <w:noProof/>
                <w:sz w:val="24"/>
                <w:szCs w:val="24"/>
              </w:rPr>
              <w:drawing>
                <wp:inline distT="0" distB="0" distL="0" distR="0" wp14:anchorId="1EF1FC5B" wp14:editId="446AF138">
                  <wp:extent cx="3520440" cy="2316480"/>
                  <wp:effectExtent l="0" t="0" r="3810" b="7620"/>
                  <wp:docPr id="34" name="Picture 34"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www.arduino.cc/en/uploads/Guide/open.png"/>
                          <pic:cNvPicPr>
                            <a:picLocks noChangeAspect="1" noChangeArrowheads="1"/>
                          </pic:cNvPicPr>
                        </pic:nvPicPr>
                        <pic:blipFill>
                          <a:blip r:embed="rId68" cstate="print"/>
                          <a:srcRect/>
                          <a:stretch>
                            <a:fillRect/>
                          </a:stretch>
                        </pic:blipFill>
                        <pic:spPr>
                          <a:xfrm>
                            <a:off x="0" y="0"/>
                            <a:ext cx="3520440" cy="2316480"/>
                          </a:xfrm>
                          <a:prstGeom prst="rect">
                            <a:avLst/>
                          </a:prstGeom>
                          <a:noFill/>
                          <a:ln w="9525">
                            <a:noFill/>
                            <a:miter lim="800000"/>
                            <a:headEnd/>
                            <a:tailEnd/>
                          </a:ln>
                        </pic:spPr>
                      </pic:pic>
                    </a:graphicData>
                  </a:graphic>
                </wp:inline>
              </w:drawing>
            </w:r>
          </w:p>
        </w:tc>
      </w:tr>
    </w:tbl>
    <w:bookmarkEnd w:id="33"/>
    <w:p w14:paraId="04C340D8"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lastRenderedPageBreak/>
        <w:t>Additional commands are found within the five menus: File, Edit, Sketch, Tools, Help. The menus are context sensitive, which means only those items relevant to the work currently being carried out are available.</w:t>
      </w:r>
    </w:p>
    <w:p w14:paraId="519B4C06" w14:textId="77777777" w:rsidR="00A830DB" w:rsidRPr="00A830DB" w:rsidRDefault="00A830DB" w:rsidP="00A830DB">
      <w:pPr>
        <w:spacing w:before="306" w:after="144" w:line="360" w:lineRule="auto"/>
        <w:outlineLvl w:val="3"/>
        <w:rPr>
          <w:rFonts w:ascii="Times New Roman" w:hAnsi="Times New Roman" w:cs="Times New Roman"/>
          <w:b/>
          <w:sz w:val="24"/>
          <w:szCs w:val="24"/>
        </w:rPr>
      </w:pPr>
      <w:bookmarkStart w:id="34" w:name="toc2"/>
      <w:bookmarkEnd w:id="34"/>
      <w:r w:rsidRPr="00A830DB">
        <w:rPr>
          <w:rFonts w:ascii="Times New Roman" w:hAnsi="Times New Roman" w:cs="Times New Roman"/>
          <w:b/>
          <w:sz w:val="24"/>
          <w:szCs w:val="24"/>
        </w:rPr>
        <w:t>File</w:t>
      </w:r>
    </w:p>
    <w:p w14:paraId="4DC06CCD"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New</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Creates a new instance of the editor, with the bare minimum structure of a sketch already in place.</w:t>
      </w:r>
    </w:p>
    <w:p w14:paraId="6A1AE084"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Open</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Allows to load a sketch file browsing through the computer drives and folders.</w:t>
      </w:r>
    </w:p>
    <w:p w14:paraId="2424254F"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Open Recent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Provides a short list of the most recent sketches, ready to be opened.</w:t>
      </w:r>
    </w:p>
    <w:p w14:paraId="19B81D1F"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Sketchbook</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Shows the current sketches within the sketchbook folder structure; clicking on any name opens the corresponding sketch in a new editor instance.</w:t>
      </w:r>
    </w:p>
    <w:p w14:paraId="4741E46F"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Examples</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Any example provided by the Arduino Software (IDE) or library shows up in this menu item. All the examples are structured in a tree that allows easy access by topic or library.</w:t>
      </w:r>
    </w:p>
    <w:p w14:paraId="45E55CAD"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Close</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Closes the instance of the Arduino Software from which it is clicked.</w:t>
      </w:r>
    </w:p>
    <w:p w14:paraId="0B213756"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Save</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 xml:space="preserve">Saves the sketch with the current name. If the file hasn't been named before, a name will be provided in a "Save </w:t>
      </w:r>
      <w:proofErr w:type="gramStart"/>
      <w:r w:rsidRPr="00A830DB">
        <w:rPr>
          <w:rFonts w:ascii="Times New Roman" w:hAnsi="Times New Roman" w:cs="Times New Roman"/>
          <w:sz w:val="24"/>
          <w:szCs w:val="24"/>
        </w:rPr>
        <w:t>as..</w:t>
      </w:r>
      <w:proofErr w:type="gramEnd"/>
      <w:r w:rsidRPr="00A830DB">
        <w:rPr>
          <w:rFonts w:ascii="Times New Roman" w:hAnsi="Times New Roman" w:cs="Times New Roman"/>
          <w:sz w:val="24"/>
          <w:szCs w:val="24"/>
        </w:rPr>
        <w:t>" window.</w:t>
      </w:r>
    </w:p>
    <w:p w14:paraId="14549398"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Save as...</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Allows to save the current sketch with a different name.</w:t>
      </w:r>
    </w:p>
    <w:p w14:paraId="0BAEEE49"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Page Setup</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It shows the Page Setup window for printing.</w:t>
      </w:r>
    </w:p>
    <w:p w14:paraId="50F8259C"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Print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Sends the current sketch to the printer according to the settings defined in Page Setup.</w:t>
      </w:r>
    </w:p>
    <w:p w14:paraId="5AC7A943"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Preferences</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Opens the Preferences window where some settings of the IDE may be customized, as the language of the IDE interface.</w:t>
      </w:r>
    </w:p>
    <w:p w14:paraId="38B55624" w14:textId="77777777" w:rsidR="00A830DB" w:rsidRPr="00A830DB" w:rsidRDefault="00A830DB" w:rsidP="00A830DB">
      <w:pPr>
        <w:widowControl w:val="0"/>
        <w:numPr>
          <w:ilvl w:val="0"/>
          <w:numId w:val="40"/>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Quit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Closes all IDE windows. The same sketches open when Quit was chosen will be automatically reopened the next time you start the IDE.</w:t>
      </w:r>
      <w:bookmarkStart w:id="35" w:name="toc3"/>
      <w:bookmarkEnd w:id="35"/>
    </w:p>
    <w:p w14:paraId="1FB68503" w14:textId="77777777" w:rsidR="00A830DB" w:rsidRPr="00A830DB" w:rsidRDefault="00A830DB" w:rsidP="00A830DB">
      <w:pPr>
        <w:spacing w:before="306" w:after="144" w:line="360" w:lineRule="auto"/>
        <w:outlineLvl w:val="3"/>
        <w:rPr>
          <w:rFonts w:ascii="Times New Roman" w:hAnsi="Times New Roman" w:cs="Times New Roman"/>
          <w:b/>
          <w:sz w:val="24"/>
          <w:szCs w:val="24"/>
        </w:rPr>
      </w:pPr>
      <w:r w:rsidRPr="00A830DB">
        <w:rPr>
          <w:rFonts w:ascii="Times New Roman" w:hAnsi="Times New Roman" w:cs="Times New Roman"/>
          <w:b/>
          <w:sz w:val="24"/>
          <w:szCs w:val="24"/>
        </w:rPr>
        <w:t>Edit</w:t>
      </w:r>
    </w:p>
    <w:p w14:paraId="38198714"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lastRenderedPageBreak/>
        <w:t>Undo/Redo</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Goes back of one or more steps you did while editing; when you go back, you may go forward with Redo.</w:t>
      </w:r>
    </w:p>
    <w:p w14:paraId="465FCC94"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Cut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Removes the selected text from the editor and places it into the clipboard.</w:t>
      </w:r>
    </w:p>
    <w:p w14:paraId="64381A16"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Copy</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Duplicates the selected text in the editor and places it into the clipboard.</w:t>
      </w:r>
    </w:p>
    <w:p w14:paraId="574DB367"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Copy for Forum</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 xml:space="preserve">Copies the code of your sketch to the clipboard in a form suitable for posting to the forum, complete with syntax </w:t>
      </w:r>
      <w:proofErr w:type="spellStart"/>
      <w:r w:rsidRPr="00A830DB">
        <w:rPr>
          <w:rFonts w:ascii="Times New Roman" w:hAnsi="Times New Roman" w:cs="Times New Roman"/>
          <w:sz w:val="24"/>
          <w:szCs w:val="24"/>
        </w:rPr>
        <w:t>coloring</w:t>
      </w:r>
      <w:proofErr w:type="spellEnd"/>
      <w:r w:rsidRPr="00A830DB">
        <w:rPr>
          <w:rFonts w:ascii="Times New Roman" w:hAnsi="Times New Roman" w:cs="Times New Roman"/>
          <w:sz w:val="24"/>
          <w:szCs w:val="24"/>
        </w:rPr>
        <w:t>.</w:t>
      </w:r>
    </w:p>
    <w:p w14:paraId="5AE86875"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Copy as HTML</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Copies the code of your sketch to the clipboard as HTML, suitable for embedding in web pages.</w:t>
      </w:r>
    </w:p>
    <w:p w14:paraId="20FC3BE1"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Paste</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Puts the contents of the clipboard at the cursor position, in the editor.</w:t>
      </w:r>
    </w:p>
    <w:p w14:paraId="0791E562"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Select All</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Selects and highlights the whole content of the editor.</w:t>
      </w:r>
    </w:p>
    <w:p w14:paraId="03198E63"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Comment/Uncomment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Puts or removes the // comment marker at the beginning of each selected line.</w:t>
      </w:r>
    </w:p>
    <w:p w14:paraId="06781EC5"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Increase/Decrease Indent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Adds or subtracts a space at the beginning of each selected line, moving the text one space on the right or eliminating a space at the beginning.</w:t>
      </w:r>
    </w:p>
    <w:p w14:paraId="494124E3"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Find</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Opens the Find and Replace window where you can specify text to search inside the current sketch according to several options.</w:t>
      </w:r>
    </w:p>
    <w:p w14:paraId="63310793"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Find Next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Highlights the next occurrence - if any - of the string specified as the search item in the Find window, relative to the cursor position.</w:t>
      </w:r>
    </w:p>
    <w:p w14:paraId="6AFC6B44" w14:textId="77777777" w:rsidR="00A830DB" w:rsidRPr="00A830DB" w:rsidRDefault="00A830DB" w:rsidP="00A830DB">
      <w:pPr>
        <w:widowControl w:val="0"/>
        <w:numPr>
          <w:ilvl w:val="0"/>
          <w:numId w:val="41"/>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Find Previous</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Highlights the previous occurrence - if any - of the string specified as the search item in the Find window relative to the cursor position.</w:t>
      </w:r>
    </w:p>
    <w:p w14:paraId="70ABF9E0" w14:textId="77777777" w:rsidR="00A830DB" w:rsidRPr="00A830DB" w:rsidRDefault="00A830DB" w:rsidP="00A830DB">
      <w:pPr>
        <w:spacing w:before="306" w:after="144" w:line="360" w:lineRule="auto"/>
        <w:outlineLvl w:val="3"/>
        <w:rPr>
          <w:rFonts w:ascii="Times New Roman" w:hAnsi="Times New Roman" w:cs="Times New Roman"/>
          <w:b/>
          <w:sz w:val="24"/>
          <w:szCs w:val="24"/>
        </w:rPr>
      </w:pPr>
      <w:bookmarkStart w:id="36" w:name="toc4"/>
      <w:bookmarkEnd w:id="36"/>
      <w:r w:rsidRPr="00A830DB">
        <w:rPr>
          <w:rFonts w:ascii="Times New Roman" w:hAnsi="Times New Roman" w:cs="Times New Roman"/>
          <w:b/>
          <w:sz w:val="24"/>
          <w:szCs w:val="24"/>
        </w:rPr>
        <w:t>Sketch</w:t>
      </w:r>
    </w:p>
    <w:p w14:paraId="109DEF0E" w14:textId="77777777" w:rsidR="00A830DB" w:rsidRPr="00A830DB" w:rsidRDefault="00A830DB" w:rsidP="00A830DB">
      <w:pPr>
        <w:widowControl w:val="0"/>
        <w:numPr>
          <w:ilvl w:val="0"/>
          <w:numId w:val="42"/>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Verify/Compile</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Checks your sketch for errors compiling it; it will report memory usage for code and variables in the console area.</w:t>
      </w:r>
    </w:p>
    <w:p w14:paraId="15E89620" w14:textId="77777777" w:rsidR="00A830DB" w:rsidRPr="00A830DB" w:rsidRDefault="00A830DB" w:rsidP="00A830DB">
      <w:pPr>
        <w:widowControl w:val="0"/>
        <w:numPr>
          <w:ilvl w:val="0"/>
          <w:numId w:val="42"/>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Upload</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r>
      <w:r w:rsidRPr="00A830DB">
        <w:rPr>
          <w:rFonts w:ascii="Times New Roman" w:hAnsi="Times New Roman" w:cs="Times New Roman"/>
          <w:sz w:val="24"/>
          <w:szCs w:val="24"/>
        </w:rPr>
        <w:lastRenderedPageBreak/>
        <w:t>Compiles and loads the binary file onto the configured board through the configured Port.</w:t>
      </w:r>
    </w:p>
    <w:p w14:paraId="16D3F948" w14:textId="77777777" w:rsidR="00A830DB" w:rsidRPr="00A830DB" w:rsidRDefault="00A830DB" w:rsidP="00A830DB">
      <w:pPr>
        <w:widowControl w:val="0"/>
        <w:numPr>
          <w:ilvl w:val="0"/>
          <w:numId w:val="42"/>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Upload Using Programmer</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 </w:t>
      </w:r>
      <w:r w:rsidRPr="00A830DB">
        <w:rPr>
          <w:rFonts w:ascii="Times New Roman" w:hAnsi="Times New Roman" w:cs="Times New Roman"/>
          <w:iCs/>
          <w:sz w:val="24"/>
          <w:szCs w:val="24"/>
        </w:rPr>
        <w:t>Tools -&gt; Burn Bootloader</w:t>
      </w:r>
      <w:r w:rsidRPr="00A830DB">
        <w:rPr>
          <w:rFonts w:ascii="Times New Roman" w:hAnsi="Times New Roman" w:cs="Times New Roman"/>
          <w:sz w:val="24"/>
          <w:szCs w:val="24"/>
        </w:rPr>
        <w:t> command must be executed.</w:t>
      </w:r>
    </w:p>
    <w:p w14:paraId="5D0F06B6" w14:textId="77777777" w:rsidR="00A830DB" w:rsidRPr="00A830DB" w:rsidRDefault="00A830DB" w:rsidP="00A830DB">
      <w:pPr>
        <w:widowControl w:val="0"/>
        <w:numPr>
          <w:ilvl w:val="0"/>
          <w:numId w:val="42"/>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Export Compiled Binary</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Saves a .hex file that may be kept as archive or sent to the board using other tools.</w:t>
      </w:r>
    </w:p>
    <w:p w14:paraId="24815FDE" w14:textId="77777777" w:rsidR="00A830DB" w:rsidRPr="00A830DB" w:rsidRDefault="00A830DB" w:rsidP="00A830DB">
      <w:pPr>
        <w:widowControl w:val="0"/>
        <w:numPr>
          <w:ilvl w:val="0"/>
          <w:numId w:val="42"/>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Show Sketch Folder</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Opens the current sketch folder.</w:t>
      </w:r>
    </w:p>
    <w:p w14:paraId="124782C5" w14:textId="77777777" w:rsidR="00A830DB" w:rsidRPr="00A830DB" w:rsidRDefault="00A830DB" w:rsidP="00A830DB">
      <w:pPr>
        <w:widowControl w:val="0"/>
        <w:numPr>
          <w:ilvl w:val="0"/>
          <w:numId w:val="42"/>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Include Library</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Adds a library to your sketch by inserting #include statements at the start of your code. For more details, see </w:t>
      </w:r>
      <w:hyperlink r:id="rId69" w:anchor="libraries" w:history="1">
        <w:r w:rsidRPr="00A830DB">
          <w:rPr>
            <w:rFonts w:ascii="Times New Roman" w:hAnsi="Times New Roman" w:cs="Times New Roman"/>
            <w:sz w:val="24"/>
            <w:szCs w:val="24"/>
          </w:rPr>
          <w:t>libraries</w:t>
        </w:r>
      </w:hyperlink>
      <w:r w:rsidRPr="00A830DB">
        <w:rPr>
          <w:rFonts w:ascii="Times New Roman" w:hAnsi="Times New Roman" w:cs="Times New Roman"/>
          <w:sz w:val="24"/>
          <w:szCs w:val="24"/>
        </w:rPr>
        <w:t> below. Additionally, from this menu item you can access the Library Manager and import new libraries from .zip files.</w:t>
      </w:r>
    </w:p>
    <w:p w14:paraId="5C707F1B" w14:textId="77777777" w:rsidR="00A830DB" w:rsidRPr="00A830DB" w:rsidRDefault="00A830DB" w:rsidP="00A830DB">
      <w:pPr>
        <w:widowControl w:val="0"/>
        <w:numPr>
          <w:ilvl w:val="0"/>
          <w:numId w:val="42"/>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Add File...</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 xml:space="preserve">Adds a source file to the sketch (it will be copied from its current location). The new file appears in a new tab in the sketch window. Files can be removed from the sketch using the tab menu accessible clicking on the small triangle icon below the serial monitor one on the </w:t>
      </w:r>
      <w:proofErr w:type="gramStart"/>
      <w:r w:rsidRPr="00A830DB">
        <w:rPr>
          <w:rFonts w:ascii="Times New Roman" w:hAnsi="Times New Roman" w:cs="Times New Roman"/>
          <w:sz w:val="24"/>
          <w:szCs w:val="24"/>
        </w:rPr>
        <w:t>right side</w:t>
      </w:r>
      <w:proofErr w:type="gramEnd"/>
      <w:r w:rsidRPr="00A830DB">
        <w:rPr>
          <w:rFonts w:ascii="Times New Roman" w:hAnsi="Times New Roman" w:cs="Times New Roman"/>
          <w:sz w:val="24"/>
          <w:szCs w:val="24"/>
        </w:rPr>
        <w:t xml:space="preserve"> </w:t>
      </w:r>
      <w:proofErr w:type="spellStart"/>
      <w:r w:rsidRPr="00A830DB">
        <w:rPr>
          <w:rFonts w:ascii="Times New Roman" w:hAnsi="Times New Roman" w:cs="Times New Roman"/>
          <w:sz w:val="24"/>
          <w:szCs w:val="24"/>
        </w:rPr>
        <w:t>o</w:t>
      </w:r>
      <w:proofErr w:type="spellEnd"/>
      <w:r w:rsidRPr="00A830DB">
        <w:rPr>
          <w:rFonts w:ascii="Times New Roman" w:hAnsi="Times New Roman" w:cs="Times New Roman"/>
          <w:sz w:val="24"/>
          <w:szCs w:val="24"/>
        </w:rPr>
        <w:t xml:space="preserve"> the toolbar.</w:t>
      </w:r>
    </w:p>
    <w:p w14:paraId="62C909D8" w14:textId="77777777" w:rsidR="00A830DB" w:rsidRPr="00A830DB" w:rsidRDefault="00A830DB" w:rsidP="00A830DB">
      <w:pPr>
        <w:spacing w:before="306" w:after="144" w:line="360" w:lineRule="auto"/>
        <w:outlineLvl w:val="3"/>
        <w:rPr>
          <w:rFonts w:ascii="Times New Roman" w:hAnsi="Times New Roman" w:cs="Times New Roman"/>
          <w:b/>
          <w:sz w:val="24"/>
          <w:szCs w:val="24"/>
        </w:rPr>
      </w:pPr>
      <w:bookmarkStart w:id="37" w:name="toc5"/>
      <w:bookmarkEnd w:id="37"/>
      <w:r w:rsidRPr="00A830DB">
        <w:rPr>
          <w:rFonts w:ascii="Times New Roman" w:hAnsi="Times New Roman" w:cs="Times New Roman"/>
          <w:b/>
          <w:sz w:val="24"/>
          <w:szCs w:val="24"/>
        </w:rPr>
        <w:t>Tools</w:t>
      </w:r>
    </w:p>
    <w:p w14:paraId="558B97E8" w14:textId="77777777" w:rsidR="00A830DB" w:rsidRPr="00A830DB" w:rsidRDefault="00A830DB" w:rsidP="00A830DB">
      <w:pPr>
        <w:widowControl w:val="0"/>
        <w:numPr>
          <w:ilvl w:val="0"/>
          <w:numId w:val="43"/>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Auto Format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This formats your code nicely: i.e. indents it so that opening and closing curly braces line up, and that the statements inside curly braces are indented more.</w:t>
      </w:r>
    </w:p>
    <w:p w14:paraId="674F8375" w14:textId="77777777" w:rsidR="00A830DB" w:rsidRPr="00A830DB" w:rsidRDefault="00A830DB" w:rsidP="00A830DB">
      <w:pPr>
        <w:widowControl w:val="0"/>
        <w:numPr>
          <w:ilvl w:val="0"/>
          <w:numId w:val="43"/>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Archive Sketch</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Archives a copy of the current sketch in .zip format. The archive is placed in the same directory as the sketch.</w:t>
      </w:r>
    </w:p>
    <w:p w14:paraId="70731A15" w14:textId="77777777" w:rsidR="00A830DB" w:rsidRPr="00A830DB" w:rsidRDefault="00A830DB" w:rsidP="00A830DB">
      <w:pPr>
        <w:widowControl w:val="0"/>
        <w:numPr>
          <w:ilvl w:val="0"/>
          <w:numId w:val="43"/>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Fix Encoding &amp; Reload</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Fixes possible discrepancies between the editor char map encoding and other operating systems char maps.</w:t>
      </w:r>
    </w:p>
    <w:p w14:paraId="0ABC9E21" w14:textId="77777777" w:rsidR="00A830DB" w:rsidRPr="00A830DB" w:rsidRDefault="00A830DB" w:rsidP="00A830DB">
      <w:pPr>
        <w:widowControl w:val="0"/>
        <w:numPr>
          <w:ilvl w:val="0"/>
          <w:numId w:val="43"/>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Serial Monitor</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Opens the serial monitor window and initiates the exchange of data with any connected board on the currently selected Port. This usually resets the board, if the board supports Reset over serial port opening.</w:t>
      </w:r>
    </w:p>
    <w:p w14:paraId="010B0D44" w14:textId="77777777" w:rsidR="00A830DB" w:rsidRPr="00A830DB" w:rsidRDefault="00A830DB" w:rsidP="00A830DB">
      <w:pPr>
        <w:widowControl w:val="0"/>
        <w:numPr>
          <w:ilvl w:val="0"/>
          <w:numId w:val="43"/>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Board</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Select the board that you're using. See below for </w:t>
      </w:r>
      <w:hyperlink r:id="rId70" w:anchor="boards" w:history="1">
        <w:r w:rsidRPr="00A830DB">
          <w:rPr>
            <w:rFonts w:ascii="Times New Roman" w:hAnsi="Times New Roman" w:cs="Times New Roman"/>
            <w:sz w:val="24"/>
            <w:szCs w:val="24"/>
          </w:rPr>
          <w:t>descriptions of the various boards</w:t>
        </w:r>
      </w:hyperlink>
      <w:r w:rsidRPr="00A830DB">
        <w:rPr>
          <w:rFonts w:ascii="Times New Roman" w:hAnsi="Times New Roman" w:cs="Times New Roman"/>
          <w:sz w:val="24"/>
          <w:szCs w:val="24"/>
        </w:rPr>
        <w:t>.</w:t>
      </w:r>
    </w:p>
    <w:p w14:paraId="2008A2CD" w14:textId="77777777" w:rsidR="00A830DB" w:rsidRPr="00A830DB" w:rsidRDefault="00A830DB" w:rsidP="00A830DB">
      <w:pPr>
        <w:widowControl w:val="0"/>
        <w:numPr>
          <w:ilvl w:val="0"/>
          <w:numId w:val="43"/>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Port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r>
      <w:r w:rsidRPr="00A830DB">
        <w:rPr>
          <w:rFonts w:ascii="Times New Roman" w:hAnsi="Times New Roman" w:cs="Times New Roman"/>
          <w:sz w:val="24"/>
          <w:szCs w:val="24"/>
        </w:rPr>
        <w:lastRenderedPageBreak/>
        <w:t>This menu contains all the serial devices (real or virtual) on your machine. It should automatically refresh every time you open the top-level tools menu.</w:t>
      </w:r>
    </w:p>
    <w:p w14:paraId="065A55B0" w14:textId="77777777" w:rsidR="00A830DB" w:rsidRPr="00A830DB" w:rsidRDefault="00A830DB" w:rsidP="00A830DB">
      <w:pPr>
        <w:widowControl w:val="0"/>
        <w:numPr>
          <w:ilvl w:val="0"/>
          <w:numId w:val="43"/>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Programmer</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 xml:space="preserve">For selecting a </w:t>
      </w:r>
      <w:proofErr w:type="spellStart"/>
      <w:r w:rsidRPr="00A830DB">
        <w:rPr>
          <w:rFonts w:ascii="Times New Roman" w:hAnsi="Times New Roman" w:cs="Times New Roman"/>
          <w:sz w:val="24"/>
          <w:szCs w:val="24"/>
        </w:rPr>
        <w:t>harware</w:t>
      </w:r>
      <w:proofErr w:type="spellEnd"/>
      <w:r w:rsidRPr="00A830DB">
        <w:rPr>
          <w:rFonts w:ascii="Times New Roman" w:hAnsi="Times New Roman" w:cs="Times New Roman"/>
          <w:sz w:val="24"/>
          <w:szCs w:val="24"/>
        </w:rPr>
        <w:t xml:space="preserve"> programmer when programming a board or chip and not using the onboard USB-serial connection. Normally you won't need this, but if you're </w:t>
      </w:r>
      <w:hyperlink r:id="rId71" w:history="1">
        <w:r w:rsidRPr="00A830DB">
          <w:rPr>
            <w:rFonts w:ascii="Times New Roman" w:hAnsi="Times New Roman" w:cs="Times New Roman"/>
            <w:sz w:val="24"/>
            <w:szCs w:val="24"/>
          </w:rPr>
          <w:t>burning a bootloader</w:t>
        </w:r>
      </w:hyperlink>
      <w:r w:rsidRPr="00A830DB">
        <w:rPr>
          <w:rFonts w:ascii="Times New Roman" w:hAnsi="Times New Roman" w:cs="Times New Roman"/>
          <w:sz w:val="24"/>
          <w:szCs w:val="24"/>
        </w:rPr>
        <w:t> to a new microcontroller, you will use this.</w:t>
      </w:r>
    </w:p>
    <w:p w14:paraId="5295FD4B" w14:textId="77777777" w:rsidR="00A830DB" w:rsidRPr="00A830DB" w:rsidRDefault="00A830DB" w:rsidP="00A830DB">
      <w:pPr>
        <w:widowControl w:val="0"/>
        <w:numPr>
          <w:ilvl w:val="0"/>
          <w:numId w:val="43"/>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Burn Bootloader</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The items in this menu allow you to burn a </w:t>
      </w:r>
      <w:hyperlink r:id="rId72" w:history="1">
        <w:r w:rsidRPr="00A830DB">
          <w:rPr>
            <w:rFonts w:ascii="Times New Roman" w:hAnsi="Times New Roman" w:cs="Times New Roman"/>
            <w:sz w:val="24"/>
            <w:szCs w:val="24"/>
          </w:rPr>
          <w:t>bootloader</w:t>
        </w:r>
      </w:hyperlink>
      <w:r w:rsidRPr="00A830DB">
        <w:rPr>
          <w:rFonts w:ascii="Times New Roman" w:hAnsi="Times New Roman" w:cs="Times New Roman"/>
          <w:sz w:val="24"/>
          <w:szCs w:val="24"/>
        </w:rPr>
        <w:t xml:space="preserve"> onto the microcontroller on an Arduino board. This is not required for normal use of an Arduino or </w:t>
      </w:r>
      <w:proofErr w:type="spellStart"/>
      <w:r w:rsidRPr="00A830DB">
        <w:rPr>
          <w:rFonts w:ascii="Times New Roman" w:hAnsi="Times New Roman" w:cs="Times New Roman"/>
          <w:sz w:val="24"/>
          <w:szCs w:val="24"/>
        </w:rPr>
        <w:t>Genuino</w:t>
      </w:r>
      <w:proofErr w:type="spellEnd"/>
      <w:r w:rsidRPr="00A830DB">
        <w:rPr>
          <w:rFonts w:ascii="Times New Roman" w:hAnsi="Times New Roman" w:cs="Times New Roman"/>
          <w:sz w:val="24"/>
          <w:szCs w:val="24"/>
        </w:rPr>
        <w:t xml:space="preserve"> board but is useful if you purchase a new </w:t>
      </w:r>
      <w:proofErr w:type="spellStart"/>
      <w:r w:rsidRPr="00A830DB">
        <w:rPr>
          <w:rFonts w:ascii="Times New Roman" w:hAnsi="Times New Roman" w:cs="Times New Roman"/>
          <w:sz w:val="24"/>
          <w:szCs w:val="24"/>
        </w:rPr>
        <w:t>ATmega</w:t>
      </w:r>
      <w:proofErr w:type="spellEnd"/>
      <w:r w:rsidRPr="00A830DB">
        <w:rPr>
          <w:rFonts w:ascii="Times New Roman" w:hAnsi="Times New Roman" w:cs="Times New Roman"/>
          <w:sz w:val="24"/>
          <w:szCs w:val="24"/>
        </w:rPr>
        <w:t> microcontroller (which normally come without a bootloader). Ensure that you've selected the correct board from the Boards menu before burning the bootloader on the target board. This command also set the right fuses.</w:t>
      </w:r>
    </w:p>
    <w:p w14:paraId="5F22F8DA" w14:textId="77777777" w:rsidR="00A830DB" w:rsidRPr="00A830DB" w:rsidRDefault="00A830DB" w:rsidP="00A830DB">
      <w:pPr>
        <w:spacing w:before="306" w:after="144" w:line="360" w:lineRule="auto"/>
        <w:outlineLvl w:val="3"/>
        <w:rPr>
          <w:rFonts w:ascii="Times New Roman" w:hAnsi="Times New Roman" w:cs="Times New Roman"/>
          <w:b/>
          <w:sz w:val="24"/>
          <w:szCs w:val="24"/>
        </w:rPr>
      </w:pPr>
      <w:bookmarkStart w:id="38" w:name="toc6"/>
      <w:bookmarkEnd w:id="38"/>
      <w:r w:rsidRPr="00A830DB">
        <w:rPr>
          <w:rFonts w:ascii="Times New Roman" w:hAnsi="Times New Roman" w:cs="Times New Roman"/>
          <w:b/>
          <w:sz w:val="24"/>
          <w:szCs w:val="24"/>
        </w:rPr>
        <w:t>Help</w:t>
      </w:r>
    </w:p>
    <w:p w14:paraId="5BB1BA2E"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Here you find easy access to a number of documents that come with the Arduino Software (IDE). You have access to Getting Started, Reference, this guide to the IDE and other documents locally, without an internet connection. The documents are a local copy of the online ones and may link back to our online website.</w:t>
      </w:r>
    </w:p>
    <w:p w14:paraId="4C4061A2" w14:textId="77777777" w:rsidR="00A830DB" w:rsidRPr="00A830DB" w:rsidRDefault="00A830DB" w:rsidP="00A830DB">
      <w:pPr>
        <w:widowControl w:val="0"/>
        <w:numPr>
          <w:ilvl w:val="0"/>
          <w:numId w:val="44"/>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Find in Reference</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This is the only interactive function of the Help menu: it directly selects the relevant page in the local copy of the Reference for the function or command under the cursor.</w:t>
      </w:r>
    </w:p>
    <w:p w14:paraId="5CEE6568"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39" w:name="sketchbook"/>
      <w:bookmarkStart w:id="40" w:name="toc7"/>
      <w:bookmarkEnd w:id="39"/>
      <w:bookmarkEnd w:id="40"/>
      <w:r w:rsidRPr="00A830DB">
        <w:rPr>
          <w:rFonts w:ascii="Times New Roman" w:hAnsi="Times New Roman" w:cs="Times New Roman"/>
          <w:b/>
          <w:sz w:val="24"/>
          <w:szCs w:val="24"/>
        </w:rPr>
        <w:t>Sketchbook</w:t>
      </w:r>
    </w:p>
    <w:p w14:paraId="40B533A7" w14:textId="77777777" w:rsidR="00A830DB" w:rsidRPr="00A830DB" w:rsidRDefault="00A830DB" w:rsidP="00A830DB">
      <w:pPr>
        <w:spacing w:after="360" w:line="360" w:lineRule="auto"/>
        <w:ind w:firstLine="720"/>
        <w:rPr>
          <w:rFonts w:ascii="Times New Roman" w:hAnsi="Times New Roman" w:cs="Times New Roman"/>
          <w:sz w:val="24"/>
          <w:szCs w:val="24"/>
        </w:rPr>
      </w:pPr>
      <w:r w:rsidRPr="00A830DB">
        <w:rPr>
          <w:rFonts w:ascii="Times New Roman" w:hAnsi="Times New Roman" w:cs="Times New Roman"/>
          <w:sz w:val="24"/>
          <w:szCs w:val="24"/>
        </w:rPr>
        <w:t>The Arduino Software (IDE) uses the concept of a sketchbook: a standard place to store your programs (or sketches). The sketches in your sketchbook can be opened from the File &gt; Sketchbook menu or from the Open button on the toolbar. The first time you run the Arduino software, it will automatically create a directory for your sketchbook. You can view or change the location of the sketchbook location from with the Preferences dialog.</w:t>
      </w:r>
    </w:p>
    <w:p w14:paraId="028B6497" w14:textId="77777777" w:rsidR="00A830DB" w:rsidRPr="00A830DB" w:rsidRDefault="00A830DB" w:rsidP="00A830DB">
      <w:pPr>
        <w:spacing w:after="360" w:line="360" w:lineRule="auto"/>
        <w:ind w:firstLine="720"/>
        <w:rPr>
          <w:rFonts w:ascii="Times New Roman" w:hAnsi="Times New Roman" w:cs="Times New Roman"/>
          <w:sz w:val="24"/>
          <w:szCs w:val="24"/>
        </w:rPr>
      </w:pPr>
      <w:r w:rsidRPr="00A830DB">
        <w:rPr>
          <w:rFonts w:ascii="Times New Roman" w:hAnsi="Times New Roman" w:cs="Times New Roman"/>
          <w:sz w:val="24"/>
          <w:szCs w:val="24"/>
        </w:rPr>
        <w:t xml:space="preserve">Beginning with version 1.0, files are saved with a .ino file extension. Previous versions use the </w:t>
      </w:r>
      <w:proofErr w:type="spellStart"/>
      <w:r w:rsidRPr="00A830DB">
        <w:rPr>
          <w:rFonts w:ascii="Times New Roman" w:hAnsi="Times New Roman" w:cs="Times New Roman"/>
          <w:sz w:val="24"/>
          <w:szCs w:val="24"/>
        </w:rPr>
        <w:t>pde</w:t>
      </w:r>
      <w:proofErr w:type="spellEnd"/>
      <w:r w:rsidRPr="00A830DB">
        <w:rPr>
          <w:rFonts w:ascii="Times New Roman" w:hAnsi="Times New Roman" w:cs="Times New Roman"/>
          <w:sz w:val="24"/>
          <w:szCs w:val="24"/>
        </w:rPr>
        <w:t xml:space="preserve"> extension. You may still </w:t>
      </w:r>
      <w:proofErr w:type="spellStart"/>
      <w:r w:rsidRPr="00A830DB">
        <w:rPr>
          <w:rFonts w:ascii="Times New Roman" w:hAnsi="Times New Roman" w:cs="Times New Roman"/>
          <w:sz w:val="24"/>
          <w:szCs w:val="24"/>
        </w:rPr>
        <w:t>open.pde</w:t>
      </w:r>
      <w:proofErr w:type="spellEnd"/>
      <w:r w:rsidRPr="00A830DB">
        <w:rPr>
          <w:rFonts w:ascii="Times New Roman" w:hAnsi="Times New Roman" w:cs="Times New Roman"/>
          <w:sz w:val="24"/>
          <w:szCs w:val="24"/>
        </w:rPr>
        <w:t xml:space="preserve"> named files in version 1.0 and later, the software will automatically rename the extension to ino.</w:t>
      </w:r>
    </w:p>
    <w:p w14:paraId="389E9CF1"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41" w:name="toc8"/>
      <w:bookmarkEnd w:id="41"/>
      <w:r w:rsidRPr="00A830DB">
        <w:rPr>
          <w:rFonts w:ascii="Times New Roman" w:hAnsi="Times New Roman" w:cs="Times New Roman"/>
          <w:b/>
          <w:sz w:val="24"/>
          <w:szCs w:val="24"/>
        </w:rPr>
        <w:t>Tabs, Multiple Files, and Compilation</w:t>
      </w:r>
    </w:p>
    <w:p w14:paraId="37F7AA36" w14:textId="77777777" w:rsidR="00A830DB" w:rsidRPr="00A830DB" w:rsidRDefault="00A830DB" w:rsidP="00A830DB">
      <w:pPr>
        <w:spacing w:after="360" w:line="360" w:lineRule="auto"/>
        <w:ind w:firstLine="720"/>
        <w:rPr>
          <w:rFonts w:ascii="Times New Roman" w:hAnsi="Times New Roman" w:cs="Times New Roman"/>
          <w:sz w:val="24"/>
          <w:szCs w:val="24"/>
        </w:rPr>
      </w:pPr>
      <w:r w:rsidRPr="00A830DB">
        <w:rPr>
          <w:rFonts w:ascii="Times New Roman" w:hAnsi="Times New Roman" w:cs="Times New Roman"/>
          <w:sz w:val="24"/>
          <w:szCs w:val="24"/>
        </w:rPr>
        <w:lastRenderedPageBreak/>
        <w:t>Allows you to manage sketches with more than one file (each of which appears in its own tab). These can be normal Arduino code files (no visible extension), C files (.c extension), C++ files (.</w:t>
      </w:r>
      <w:proofErr w:type="spellStart"/>
      <w:r w:rsidRPr="00A830DB">
        <w:rPr>
          <w:rFonts w:ascii="Times New Roman" w:hAnsi="Times New Roman" w:cs="Times New Roman"/>
          <w:sz w:val="24"/>
          <w:szCs w:val="24"/>
        </w:rPr>
        <w:t>cpp</w:t>
      </w:r>
      <w:proofErr w:type="spellEnd"/>
      <w:r w:rsidRPr="00A830DB">
        <w:rPr>
          <w:rFonts w:ascii="Times New Roman" w:hAnsi="Times New Roman" w:cs="Times New Roman"/>
          <w:sz w:val="24"/>
          <w:szCs w:val="24"/>
        </w:rPr>
        <w:t>), or header files (.h).</w:t>
      </w:r>
    </w:p>
    <w:p w14:paraId="3349B03C"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42" w:name="uploading"/>
      <w:bookmarkStart w:id="43" w:name="toc9"/>
      <w:bookmarkEnd w:id="42"/>
      <w:bookmarkEnd w:id="43"/>
      <w:r w:rsidRPr="00A830DB">
        <w:rPr>
          <w:rFonts w:ascii="Times New Roman" w:hAnsi="Times New Roman" w:cs="Times New Roman"/>
          <w:b/>
          <w:sz w:val="24"/>
          <w:szCs w:val="24"/>
        </w:rPr>
        <w:t>Uploading</w:t>
      </w:r>
    </w:p>
    <w:p w14:paraId="2CFAC6BD" w14:textId="77777777" w:rsidR="00A830DB" w:rsidRPr="00A830DB" w:rsidRDefault="00A830DB" w:rsidP="00A830DB">
      <w:pPr>
        <w:spacing w:after="360" w:line="360" w:lineRule="auto"/>
        <w:ind w:firstLine="720"/>
        <w:rPr>
          <w:rFonts w:ascii="Times New Roman" w:hAnsi="Times New Roman" w:cs="Times New Roman"/>
          <w:sz w:val="24"/>
          <w:szCs w:val="24"/>
        </w:rPr>
      </w:pPr>
      <w:r w:rsidRPr="00A830DB">
        <w:rPr>
          <w:rFonts w:ascii="Times New Roman" w:hAnsi="Times New Roman" w:cs="Times New Roman"/>
          <w:sz w:val="24"/>
          <w:szCs w:val="24"/>
        </w:rPr>
        <w:t>Before uploading your sketch, you need to select the correct items from the Tools &gt; Board and Tools &gt; Port menus. The </w:t>
      </w:r>
      <w:hyperlink r:id="rId73" w:anchor="boards" w:history="1">
        <w:r w:rsidRPr="00A830DB">
          <w:rPr>
            <w:rFonts w:ascii="Times New Roman" w:hAnsi="Times New Roman" w:cs="Times New Roman"/>
            <w:sz w:val="24"/>
            <w:szCs w:val="24"/>
          </w:rPr>
          <w:t>boards</w:t>
        </w:r>
      </w:hyperlink>
      <w:r w:rsidRPr="00A830DB">
        <w:rPr>
          <w:rFonts w:ascii="Times New Roman" w:hAnsi="Times New Roman" w:cs="Times New Roman"/>
          <w:sz w:val="24"/>
          <w:szCs w:val="24"/>
        </w:rPr>
        <w:t> are described below. On the Mac, the serial port is probably something like /dev/</w:t>
      </w:r>
      <w:proofErr w:type="gramStart"/>
      <w:r w:rsidRPr="00A830DB">
        <w:rPr>
          <w:rFonts w:ascii="Times New Roman" w:hAnsi="Times New Roman" w:cs="Times New Roman"/>
          <w:sz w:val="24"/>
          <w:szCs w:val="24"/>
        </w:rPr>
        <w:t>tty.usbmodem</w:t>
      </w:r>
      <w:proofErr w:type="gramEnd"/>
      <w:r w:rsidRPr="00A830DB">
        <w:rPr>
          <w:rFonts w:ascii="Times New Roman" w:hAnsi="Times New Roman" w:cs="Times New Roman"/>
          <w:sz w:val="24"/>
          <w:szCs w:val="24"/>
        </w:rPr>
        <w:t xml:space="preserve">241 (for an Uno or Mega2560 or Leonardo) or /dev/tty.usbserial-1B1 (for a </w:t>
      </w:r>
      <w:proofErr w:type="spellStart"/>
      <w:r w:rsidRPr="00A830DB">
        <w:rPr>
          <w:rFonts w:ascii="Times New Roman" w:hAnsi="Times New Roman" w:cs="Times New Roman"/>
          <w:sz w:val="24"/>
          <w:szCs w:val="24"/>
        </w:rPr>
        <w:t>Duemilanove</w:t>
      </w:r>
      <w:proofErr w:type="spellEnd"/>
      <w:r w:rsidRPr="00A830DB">
        <w:rPr>
          <w:rFonts w:ascii="Times New Roman" w:hAnsi="Times New Roman" w:cs="Times New Roman"/>
          <w:sz w:val="24"/>
          <w:szCs w:val="24"/>
        </w:rPr>
        <w:t xml:space="preserve"> or earlier USB board), or /dev/tty.USA19QW1b1P1.1 (for a serial board connected with a </w:t>
      </w:r>
      <w:proofErr w:type="spellStart"/>
      <w:r w:rsidRPr="00A830DB">
        <w:rPr>
          <w:rFonts w:ascii="Times New Roman" w:hAnsi="Times New Roman" w:cs="Times New Roman"/>
          <w:sz w:val="24"/>
          <w:szCs w:val="24"/>
        </w:rPr>
        <w:t>Keyspan</w:t>
      </w:r>
      <w:proofErr w:type="spellEnd"/>
      <w:r w:rsidRPr="00A830DB">
        <w:rPr>
          <w:rFonts w:ascii="Times New Roman" w:hAnsi="Times New Roman" w:cs="Times New Roman"/>
          <w:sz w:val="24"/>
          <w:szCs w:val="24"/>
        </w:rPr>
        <w:t xml:space="preserve"> USB-to-Serial adapter). On Windows, it's probably COM1 or COM2 (for a serial board) or COM4, COM5, COM7, or higher (for a USB board) - to find out, you look for USB serial device in the </w:t>
      </w:r>
      <w:proofErr w:type="spellStart"/>
      <w:r w:rsidRPr="00A830DB">
        <w:rPr>
          <w:rFonts w:ascii="Times New Roman" w:hAnsi="Times New Roman" w:cs="Times New Roman"/>
          <w:sz w:val="24"/>
          <w:szCs w:val="24"/>
        </w:rPr>
        <w:t>ports</w:t>
      </w:r>
      <w:proofErr w:type="spellEnd"/>
      <w:r w:rsidRPr="00A830DB">
        <w:rPr>
          <w:rFonts w:ascii="Times New Roman" w:hAnsi="Times New Roman" w:cs="Times New Roman"/>
          <w:sz w:val="24"/>
          <w:szCs w:val="24"/>
        </w:rPr>
        <w:t xml:space="preserve"> section of the Windows Device Manager. On Linux, it should be /dev/</w:t>
      </w:r>
      <w:proofErr w:type="spellStart"/>
      <w:proofErr w:type="gramStart"/>
      <w:r w:rsidRPr="00A830DB">
        <w:rPr>
          <w:rFonts w:ascii="Times New Roman" w:hAnsi="Times New Roman" w:cs="Times New Roman"/>
          <w:sz w:val="24"/>
          <w:szCs w:val="24"/>
        </w:rPr>
        <w:t>ttyACMx</w:t>
      </w:r>
      <w:proofErr w:type="spellEnd"/>
      <w:r w:rsidRPr="00A830DB">
        <w:rPr>
          <w:rFonts w:ascii="Times New Roman" w:hAnsi="Times New Roman" w:cs="Times New Roman"/>
          <w:sz w:val="24"/>
          <w:szCs w:val="24"/>
        </w:rPr>
        <w:t> ,</w:t>
      </w:r>
      <w:proofErr w:type="gramEnd"/>
      <w:r w:rsidRPr="00A830DB">
        <w:rPr>
          <w:rFonts w:ascii="Times New Roman" w:hAnsi="Times New Roman" w:cs="Times New Roman"/>
          <w:sz w:val="24"/>
          <w:szCs w:val="24"/>
        </w:rPr>
        <w:t> /dev/</w:t>
      </w:r>
      <w:proofErr w:type="spellStart"/>
      <w:r w:rsidRPr="00A830DB">
        <w:rPr>
          <w:rFonts w:ascii="Times New Roman" w:hAnsi="Times New Roman" w:cs="Times New Roman"/>
          <w:sz w:val="24"/>
          <w:szCs w:val="24"/>
        </w:rPr>
        <w:t>ttyUSBx</w:t>
      </w:r>
      <w:proofErr w:type="spellEnd"/>
      <w:r w:rsidRPr="00A830DB">
        <w:rPr>
          <w:rFonts w:ascii="Times New Roman" w:hAnsi="Times New Roman" w:cs="Times New Roman"/>
          <w:sz w:val="24"/>
          <w:szCs w:val="24"/>
        </w:rPr>
        <w:t> or similar. Once you've selected the correct serial port and board, press the upload button in the toolbar or select the Upload item from the Sketch menu. Current Arduino boards will reset automatically and begin the upload. With older boards (pre-</w:t>
      </w:r>
      <w:proofErr w:type="spellStart"/>
      <w:r w:rsidRPr="00A830DB">
        <w:rPr>
          <w:rFonts w:ascii="Times New Roman" w:hAnsi="Times New Roman" w:cs="Times New Roman"/>
          <w:sz w:val="24"/>
          <w:szCs w:val="24"/>
        </w:rPr>
        <w:t>Diecimila</w:t>
      </w:r>
      <w:proofErr w:type="spellEnd"/>
      <w:r w:rsidRPr="00A830DB">
        <w:rPr>
          <w:rFonts w:ascii="Times New Roman" w:hAnsi="Times New Roman" w:cs="Times New Roman"/>
          <w:sz w:val="24"/>
          <w:szCs w:val="24"/>
        </w:rPr>
        <w:t>) that lack auto-reset, you'll need to press the reset button on the board just before starting the upload. On most boards, you'll see the RX and TX LEDs blink as the sketch is uploaded. The Arduino Software (IDE) will display a message when the upload is complete, or show an error.</w:t>
      </w:r>
    </w:p>
    <w:p w14:paraId="2BA70B71" w14:textId="77777777" w:rsidR="00A830DB" w:rsidRPr="00A830DB" w:rsidRDefault="00A830DB" w:rsidP="00A830DB">
      <w:pPr>
        <w:spacing w:after="360" w:line="360" w:lineRule="auto"/>
        <w:ind w:firstLine="720"/>
        <w:rPr>
          <w:rFonts w:ascii="Times New Roman" w:hAnsi="Times New Roman" w:cs="Times New Roman"/>
          <w:sz w:val="24"/>
          <w:szCs w:val="24"/>
        </w:rPr>
      </w:pPr>
      <w:r w:rsidRPr="00A830DB">
        <w:rPr>
          <w:rFonts w:ascii="Times New Roman" w:hAnsi="Times New Roman" w:cs="Times New Roman"/>
          <w:sz w:val="24"/>
          <w:szCs w:val="24"/>
        </w:rPr>
        <w:t>When you upload a sketch, you're using the Arduino bootloader,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the on-board (pin 13) LED when it starts (i.e. when the board resets).</w:t>
      </w:r>
    </w:p>
    <w:p w14:paraId="426EAC2B"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44" w:name="toc10"/>
      <w:bookmarkStart w:id="45" w:name="libraries"/>
      <w:bookmarkEnd w:id="44"/>
      <w:bookmarkEnd w:id="45"/>
      <w:r w:rsidRPr="00A830DB">
        <w:rPr>
          <w:rFonts w:ascii="Times New Roman" w:hAnsi="Times New Roman" w:cs="Times New Roman"/>
          <w:b/>
          <w:sz w:val="24"/>
          <w:szCs w:val="24"/>
        </w:rPr>
        <w:t>Libraries</w:t>
      </w:r>
    </w:p>
    <w:p w14:paraId="2ACFB75A" w14:textId="77777777" w:rsidR="00A830DB" w:rsidRPr="00A830DB" w:rsidRDefault="00A830DB" w:rsidP="00A830DB">
      <w:pPr>
        <w:spacing w:after="360" w:line="360" w:lineRule="auto"/>
        <w:ind w:firstLine="720"/>
        <w:rPr>
          <w:rFonts w:ascii="Times New Roman" w:hAnsi="Times New Roman" w:cs="Times New Roman"/>
          <w:sz w:val="24"/>
          <w:szCs w:val="24"/>
        </w:rPr>
      </w:pPr>
      <w:r w:rsidRPr="00A830DB">
        <w:rPr>
          <w:rFonts w:ascii="Times New Roman" w:hAnsi="Times New Roman" w:cs="Times New Roman"/>
          <w:sz w:val="24"/>
          <w:szCs w:val="24"/>
        </w:rPr>
        <w:t>Libraries provide extra functionality for use in sketches, e.g. working with hardware or manipulating data. To use a library in a sketch, select it from the Sketch &gt; Import Library menu. This will insert one or more #include statements at the top of the sketch and compile the library with your sketch. Because libraries are uploaded to the board with your sketch, they increase the amount of space it takes up. If a sketch no longer needs a library, simply delete its #includestatements from the top of your code.</w:t>
      </w:r>
    </w:p>
    <w:p w14:paraId="7DB9C757" w14:textId="77777777" w:rsidR="00A830DB" w:rsidRPr="00A830DB" w:rsidRDefault="00A830DB" w:rsidP="00A830DB">
      <w:pPr>
        <w:spacing w:after="360" w:line="360" w:lineRule="auto"/>
        <w:ind w:firstLine="720"/>
        <w:rPr>
          <w:rFonts w:ascii="Times New Roman" w:hAnsi="Times New Roman" w:cs="Times New Roman"/>
          <w:sz w:val="24"/>
          <w:szCs w:val="24"/>
        </w:rPr>
      </w:pPr>
      <w:r w:rsidRPr="00A830DB">
        <w:rPr>
          <w:rFonts w:ascii="Times New Roman" w:hAnsi="Times New Roman" w:cs="Times New Roman"/>
          <w:sz w:val="24"/>
          <w:szCs w:val="24"/>
        </w:rPr>
        <w:t>There is a </w:t>
      </w:r>
      <w:hyperlink r:id="rId74" w:history="1">
        <w:r w:rsidRPr="00A830DB">
          <w:rPr>
            <w:rFonts w:ascii="Times New Roman" w:hAnsi="Times New Roman" w:cs="Times New Roman"/>
            <w:sz w:val="24"/>
            <w:szCs w:val="24"/>
          </w:rPr>
          <w:t>list of libraries</w:t>
        </w:r>
      </w:hyperlink>
      <w:r w:rsidRPr="00A830DB">
        <w:rPr>
          <w:rFonts w:ascii="Times New Roman" w:hAnsi="Times New Roman" w:cs="Times New Roman"/>
          <w:sz w:val="24"/>
          <w:szCs w:val="24"/>
        </w:rPr>
        <w:t xml:space="preserve"> in the reference. Some libraries are included with the Arduino software. Others can be downloaded from a variety of sources or through the Library Manager. </w:t>
      </w:r>
      <w:r w:rsidRPr="00A830DB">
        <w:rPr>
          <w:rFonts w:ascii="Times New Roman" w:hAnsi="Times New Roman" w:cs="Times New Roman"/>
          <w:sz w:val="24"/>
          <w:szCs w:val="24"/>
        </w:rPr>
        <w:lastRenderedPageBreak/>
        <w:t>Starting with version 1.0.5 of the IDE, you do can import a library from a zip file and use it in an open sketch. See these </w:t>
      </w:r>
      <w:hyperlink r:id="rId75" w:history="1">
        <w:r w:rsidRPr="00A830DB">
          <w:rPr>
            <w:rFonts w:ascii="Times New Roman" w:hAnsi="Times New Roman" w:cs="Times New Roman"/>
            <w:sz w:val="24"/>
            <w:szCs w:val="24"/>
          </w:rPr>
          <w:t>instructions for installing a third-party library</w:t>
        </w:r>
      </w:hyperlink>
      <w:r w:rsidRPr="00A830DB">
        <w:rPr>
          <w:rFonts w:ascii="Times New Roman" w:hAnsi="Times New Roman" w:cs="Times New Roman"/>
          <w:sz w:val="24"/>
          <w:szCs w:val="24"/>
        </w:rPr>
        <w:t>.</w:t>
      </w:r>
    </w:p>
    <w:p w14:paraId="5B215807"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To write your own library, see </w:t>
      </w:r>
      <w:hyperlink r:id="rId76" w:history="1">
        <w:r w:rsidRPr="00A830DB">
          <w:rPr>
            <w:rFonts w:ascii="Times New Roman" w:hAnsi="Times New Roman" w:cs="Times New Roman"/>
            <w:sz w:val="24"/>
            <w:szCs w:val="24"/>
          </w:rPr>
          <w:t>this tutorial</w:t>
        </w:r>
      </w:hyperlink>
      <w:r w:rsidRPr="00A830DB">
        <w:rPr>
          <w:rFonts w:ascii="Times New Roman" w:hAnsi="Times New Roman" w:cs="Times New Roman"/>
          <w:sz w:val="24"/>
          <w:szCs w:val="24"/>
        </w:rPr>
        <w:t>.</w:t>
      </w:r>
    </w:p>
    <w:p w14:paraId="293AF576"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46" w:name="toc11"/>
      <w:bookmarkStart w:id="47" w:name="thirdpartyhardware"/>
      <w:bookmarkEnd w:id="46"/>
      <w:bookmarkEnd w:id="47"/>
      <w:r w:rsidRPr="00A830DB">
        <w:rPr>
          <w:rFonts w:ascii="Times New Roman" w:hAnsi="Times New Roman" w:cs="Times New Roman"/>
          <w:b/>
          <w:sz w:val="24"/>
          <w:szCs w:val="24"/>
        </w:rPr>
        <w:t>Third-Party Hardware</w:t>
      </w:r>
    </w:p>
    <w:p w14:paraId="55E77F71"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Support for third-party hardware can be added to the hardware directory of your sketchbook directory. Platforms installed there may include board definitions (which appear in the board menu), core libraries, bootloaders, and programmer definitions. To install, create the hardware directory, then unzip the third-party platform into its own sub-directory. (Don't use "</w:t>
      </w:r>
      <w:proofErr w:type="spellStart"/>
      <w:r w:rsidRPr="00A830DB">
        <w:rPr>
          <w:rFonts w:ascii="Times New Roman" w:hAnsi="Times New Roman" w:cs="Times New Roman"/>
          <w:sz w:val="24"/>
          <w:szCs w:val="24"/>
        </w:rPr>
        <w:t>arduino</w:t>
      </w:r>
      <w:proofErr w:type="spellEnd"/>
      <w:r w:rsidRPr="00A830DB">
        <w:rPr>
          <w:rFonts w:ascii="Times New Roman" w:hAnsi="Times New Roman" w:cs="Times New Roman"/>
          <w:sz w:val="24"/>
          <w:szCs w:val="24"/>
        </w:rPr>
        <w:t xml:space="preserve">" as the sub-directory name or you'll override the built-in Arduino platform.) </w:t>
      </w:r>
    </w:p>
    <w:p w14:paraId="2D10E825"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48" w:name="toc12"/>
      <w:bookmarkStart w:id="49" w:name="serialmonitor"/>
      <w:bookmarkEnd w:id="48"/>
      <w:bookmarkEnd w:id="49"/>
      <w:r w:rsidRPr="00A830DB">
        <w:rPr>
          <w:rFonts w:ascii="Times New Roman" w:hAnsi="Times New Roman" w:cs="Times New Roman"/>
          <w:b/>
          <w:sz w:val="24"/>
          <w:szCs w:val="24"/>
        </w:rPr>
        <w:t>Serial Monitor</w:t>
      </w:r>
    </w:p>
    <w:p w14:paraId="7CA6A1F6"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 xml:space="preserve">Displays serial data being sent from the Arduino or </w:t>
      </w:r>
      <w:proofErr w:type="spellStart"/>
      <w:r w:rsidRPr="00A830DB">
        <w:rPr>
          <w:rFonts w:ascii="Times New Roman" w:hAnsi="Times New Roman" w:cs="Times New Roman"/>
          <w:sz w:val="24"/>
          <w:szCs w:val="24"/>
        </w:rPr>
        <w:t>Genuino</w:t>
      </w:r>
      <w:proofErr w:type="spellEnd"/>
      <w:r w:rsidRPr="00A830DB">
        <w:rPr>
          <w:rFonts w:ascii="Times New Roman" w:hAnsi="Times New Roman" w:cs="Times New Roman"/>
          <w:sz w:val="24"/>
          <w:szCs w:val="24"/>
        </w:rPr>
        <w:t xml:space="preserve"> board (USB or serial board). To send data to the board, enter text and click on the "send" button or press enter. Choose the baud rate from the drop-down that matches the rate passed to Serial.begin in your sketch. Note that on Windows, Mac or Linux, the Arduino or </w:t>
      </w:r>
      <w:proofErr w:type="spellStart"/>
      <w:r w:rsidRPr="00A830DB">
        <w:rPr>
          <w:rFonts w:ascii="Times New Roman" w:hAnsi="Times New Roman" w:cs="Times New Roman"/>
          <w:sz w:val="24"/>
          <w:szCs w:val="24"/>
        </w:rPr>
        <w:t>Genuino</w:t>
      </w:r>
      <w:proofErr w:type="spellEnd"/>
      <w:r w:rsidRPr="00A830DB">
        <w:rPr>
          <w:rFonts w:ascii="Times New Roman" w:hAnsi="Times New Roman" w:cs="Times New Roman"/>
          <w:sz w:val="24"/>
          <w:szCs w:val="24"/>
        </w:rPr>
        <w:t xml:space="preserve"> board will reset (rerun your sketch execution to the beginning) when you connect with the serial monitor.</w:t>
      </w:r>
    </w:p>
    <w:p w14:paraId="1FA0685C"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You can also talk to the board from Processing, Flash, </w:t>
      </w:r>
      <w:proofErr w:type="spellStart"/>
      <w:r w:rsidRPr="00A830DB">
        <w:rPr>
          <w:rFonts w:ascii="Times New Roman" w:hAnsi="Times New Roman" w:cs="Times New Roman"/>
          <w:sz w:val="24"/>
          <w:szCs w:val="24"/>
        </w:rPr>
        <w:t>MaxMSP</w:t>
      </w:r>
      <w:proofErr w:type="spellEnd"/>
      <w:r w:rsidRPr="00A830DB">
        <w:rPr>
          <w:rFonts w:ascii="Times New Roman" w:hAnsi="Times New Roman" w:cs="Times New Roman"/>
          <w:sz w:val="24"/>
          <w:szCs w:val="24"/>
        </w:rPr>
        <w:t>, etc (see the </w:t>
      </w:r>
      <w:hyperlink r:id="rId77" w:history="1">
        <w:r w:rsidRPr="00A830DB">
          <w:rPr>
            <w:rFonts w:ascii="Times New Roman" w:hAnsi="Times New Roman" w:cs="Times New Roman"/>
            <w:sz w:val="24"/>
            <w:szCs w:val="24"/>
          </w:rPr>
          <w:t>interfacing page</w:t>
        </w:r>
      </w:hyperlink>
      <w:r w:rsidRPr="00A830DB">
        <w:rPr>
          <w:rFonts w:ascii="Times New Roman" w:hAnsi="Times New Roman" w:cs="Times New Roman"/>
          <w:sz w:val="24"/>
          <w:szCs w:val="24"/>
        </w:rPr>
        <w:t> for details).</w:t>
      </w:r>
    </w:p>
    <w:p w14:paraId="67D04CFD"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50" w:name="preferences"/>
      <w:bookmarkStart w:id="51" w:name="toc13"/>
      <w:bookmarkEnd w:id="50"/>
      <w:bookmarkEnd w:id="51"/>
      <w:r w:rsidRPr="00A830DB">
        <w:rPr>
          <w:rFonts w:ascii="Times New Roman" w:hAnsi="Times New Roman" w:cs="Times New Roman"/>
          <w:b/>
          <w:sz w:val="24"/>
          <w:szCs w:val="24"/>
        </w:rPr>
        <w:t>Preferences</w:t>
      </w:r>
    </w:p>
    <w:p w14:paraId="3D266F43"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Some preferences can be set in the preferences dialog (found under the Arduino menu on the Mac, or File on Windows and Linux). The rest can be found in the preferences file, whose location is shown in the preference dialog.</w:t>
      </w:r>
      <w:bookmarkStart w:id="52" w:name="toc14"/>
      <w:bookmarkStart w:id="53" w:name="languages"/>
      <w:bookmarkEnd w:id="52"/>
      <w:bookmarkEnd w:id="53"/>
    </w:p>
    <w:p w14:paraId="06871FA8" w14:textId="77777777" w:rsidR="00A830DB" w:rsidRPr="00A830DB" w:rsidRDefault="00A830DB" w:rsidP="00A830DB">
      <w:pPr>
        <w:spacing w:after="360" w:line="360" w:lineRule="auto"/>
        <w:rPr>
          <w:rFonts w:ascii="Times New Roman" w:hAnsi="Times New Roman" w:cs="Times New Roman"/>
          <w:b/>
          <w:sz w:val="24"/>
          <w:szCs w:val="24"/>
        </w:rPr>
      </w:pPr>
      <w:r w:rsidRPr="00A830DB">
        <w:rPr>
          <w:rFonts w:ascii="Times New Roman" w:hAnsi="Times New Roman" w:cs="Times New Roman"/>
          <w:b/>
          <w:sz w:val="24"/>
          <w:szCs w:val="24"/>
        </w:rPr>
        <w:t>Language Support</w:t>
      </w:r>
    </w:p>
    <w:p w14:paraId="08D619FF"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noProof/>
          <w:sz w:val="24"/>
          <w:szCs w:val="24"/>
        </w:rPr>
        <w:lastRenderedPageBreak/>
        <w:drawing>
          <wp:inline distT="0" distB="0" distL="0" distR="0" wp14:anchorId="57EA0092" wp14:editId="4724CB23">
            <wp:extent cx="4361652" cy="2423160"/>
            <wp:effectExtent l="0" t="0" r="1270" b="0"/>
            <wp:docPr id="37" name="Picture 37" descr="https://www.arduino.cc/en/uploads/Guide/languag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www.arduino.cc/en/uploads/Guide/languagePreferences.png"/>
                    <pic:cNvPicPr>
                      <a:picLocks noChangeAspect="1" noChangeArrowheads="1"/>
                    </pic:cNvPicPr>
                  </pic:nvPicPr>
                  <pic:blipFill>
                    <a:blip r:embed="rId78" cstate="print"/>
                    <a:srcRect/>
                    <a:stretch>
                      <a:fillRect/>
                    </a:stretch>
                  </pic:blipFill>
                  <pic:spPr>
                    <a:xfrm>
                      <a:off x="0" y="0"/>
                      <a:ext cx="4376760" cy="2431553"/>
                    </a:xfrm>
                    <a:prstGeom prst="rect">
                      <a:avLst/>
                    </a:prstGeom>
                    <a:noFill/>
                    <a:ln w="9525">
                      <a:noFill/>
                      <a:miter lim="800000"/>
                      <a:headEnd/>
                      <a:tailEnd/>
                    </a:ln>
                  </pic:spPr>
                </pic:pic>
              </a:graphicData>
            </a:graphic>
          </wp:inline>
        </w:drawing>
      </w:r>
      <w:r w:rsidRPr="00A830DB">
        <w:rPr>
          <w:rFonts w:ascii="Times New Roman" w:hAnsi="Times New Roman" w:cs="Times New Roman"/>
          <w:sz w:val="24"/>
          <w:szCs w:val="24"/>
        </w:rPr>
        <w:t> </w:t>
      </w:r>
    </w:p>
    <w:p w14:paraId="18AFF453"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 xml:space="preserve">Since version </w:t>
      </w:r>
      <w:proofErr w:type="gramStart"/>
      <w:r w:rsidRPr="00A830DB">
        <w:rPr>
          <w:rFonts w:ascii="Times New Roman" w:hAnsi="Times New Roman" w:cs="Times New Roman"/>
          <w:sz w:val="24"/>
          <w:szCs w:val="24"/>
        </w:rPr>
        <w:t>1.0.1 ,</w:t>
      </w:r>
      <w:proofErr w:type="gramEnd"/>
      <w:r w:rsidRPr="00A830DB">
        <w:rPr>
          <w:rFonts w:ascii="Times New Roman" w:hAnsi="Times New Roman" w:cs="Times New Roman"/>
          <w:sz w:val="24"/>
          <w:szCs w:val="24"/>
        </w:rPr>
        <w:t xml:space="preserve"> the Arduino Software (IDE) has been translated into 30+ different languages. By default, the IDE loads in the language selected by your operating system. (Note: on Windows and possibly Linux, this is determined by the locale setting which controls currency and date formats, not by the language the operating system is displayed in.)</w:t>
      </w:r>
    </w:p>
    <w:p w14:paraId="313CDFD5"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If you would like to change the language manually, start the Arduino Software (IDE) and open the Preferences window. Next to the Editor Language there is a dropdown menu of currently supported languages. Select your preferred language from the menu, and restart the software to use the selected language. If your operating system language is not supported, the Arduino Software (IDE) will default to English.</w:t>
      </w:r>
    </w:p>
    <w:p w14:paraId="0763B364" w14:textId="77777777" w:rsidR="00A830DB" w:rsidRPr="00A830DB" w:rsidRDefault="00A830DB" w:rsidP="00A830DB">
      <w:pPr>
        <w:spacing w:before="100" w:beforeAutospacing="1" w:after="100" w:afterAutospacing="1" w:line="360" w:lineRule="auto"/>
        <w:outlineLvl w:val="2"/>
        <w:rPr>
          <w:rFonts w:ascii="Times New Roman" w:hAnsi="Times New Roman" w:cs="Times New Roman"/>
          <w:b/>
          <w:sz w:val="24"/>
          <w:szCs w:val="24"/>
        </w:rPr>
      </w:pPr>
      <w:bookmarkStart w:id="54" w:name="toc15"/>
      <w:bookmarkStart w:id="55" w:name="boards"/>
      <w:bookmarkEnd w:id="54"/>
      <w:bookmarkEnd w:id="55"/>
      <w:r w:rsidRPr="00A830DB">
        <w:rPr>
          <w:rFonts w:ascii="Times New Roman" w:hAnsi="Times New Roman" w:cs="Times New Roman"/>
          <w:b/>
          <w:sz w:val="24"/>
          <w:szCs w:val="24"/>
        </w:rPr>
        <w:t>Boards</w:t>
      </w:r>
    </w:p>
    <w:p w14:paraId="16E5C1F9"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The board selection has two effects: it sets the parameters (e.g. CPU speed and baud rate) used when compiling and uploading sketches; and sets and the file and fuse settings used by the burn bootloader command. Some of the board definitions differ only in the latter, so even if you've been uploading successfully with a particular selection you'll want to check it before burning the bootloader. You can find a comparison table between the various boards </w:t>
      </w:r>
      <w:hyperlink r:id="rId79" w:history="1">
        <w:r w:rsidRPr="00A830DB">
          <w:rPr>
            <w:rFonts w:ascii="Times New Roman" w:hAnsi="Times New Roman" w:cs="Times New Roman"/>
            <w:sz w:val="24"/>
            <w:szCs w:val="24"/>
          </w:rPr>
          <w:t>here</w:t>
        </w:r>
      </w:hyperlink>
      <w:r w:rsidRPr="00A830DB">
        <w:rPr>
          <w:rFonts w:ascii="Times New Roman" w:hAnsi="Times New Roman" w:cs="Times New Roman"/>
          <w:sz w:val="24"/>
          <w:szCs w:val="24"/>
        </w:rPr>
        <w:t>.</w:t>
      </w:r>
    </w:p>
    <w:p w14:paraId="074F1B3E" w14:textId="77777777" w:rsidR="00A830DB" w:rsidRPr="00A830DB" w:rsidRDefault="00A830DB" w:rsidP="00A830DB">
      <w:pPr>
        <w:spacing w:after="360" w:line="360" w:lineRule="auto"/>
        <w:rPr>
          <w:rFonts w:ascii="Times New Roman" w:hAnsi="Times New Roman" w:cs="Times New Roman"/>
          <w:sz w:val="24"/>
          <w:szCs w:val="24"/>
        </w:rPr>
      </w:pPr>
      <w:r w:rsidRPr="00A830DB">
        <w:rPr>
          <w:rFonts w:ascii="Times New Roman" w:hAnsi="Times New Roman" w:cs="Times New Roman"/>
          <w:sz w:val="24"/>
          <w:szCs w:val="24"/>
        </w:rPr>
        <w:t>Arduino Software (IDE) includes the built in support for the boards in the following list, all based on the AVR Core. The </w:t>
      </w:r>
      <w:hyperlink r:id="rId80" w:history="1">
        <w:r w:rsidRPr="00A830DB">
          <w:rPr>
            <w:rFonts w:ascii="Times New Roman" w:hAnsi="Times New Roman" w:cs="Times New Roman"/>
            <w:sz w:val="24"/>
            <w:szCs w:val="24"/>
          </w:rPr>
          <w:t>Boards Manager</w:t>
        </w:r>
      </w:hyperlink>
      <w:r w:rsidRPr="00A830DB">
        <w:rPr>
          <w:rFonts w:ascii="Times New Roman" w:hAnsi="Times New Roman" w:cs="Times New Roman"/>
          <w:sz w:val="24"/>
          <w:szCs w:val="24"/>
        </w:rPr>
        <w:t> included in the standard installation allows to add support for the growing number of new boards based on different cores like Arduino Due, Arduino Zero, Edison, Galileo and so on.</w:t>
      </w:r>
    </w:p>
    <w:p w14:paraId="00D4CC54"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 xml:space="preserve">Arduino </w:t>
      </w:r>
      <w:proofErr w:type="spellStart"/>
      <w:r w:rsidRPr="00A830DB">
        <w:rPr>
          <w:rFonts w:ascii="Times New Roman" w:hAnsi="Times New Roman" w:cs="Times New Roman"/>
          <w:iCs/>
          <w:sz w:val="24"/>
          <w:szCs w:val="24"/>
        </w:rPr>
        <w:t>Yùn</w:t>
      </w:r>
      <w:proofErr w:type="spellEnd"/>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ATmega32u4 running at 16 MHz with auto-reset, 12 Analog In, 20 Digital I/O and 7 PWM.</w:t>
      </w:r>
    </w:p>
    <w:p w14:paraId="7EAF6BD5"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w:t>
      </w:r>
      <w:proofErr w:type="spellStart"/>
      <w:r w:rsidRPr="00A830DB">
        <w:rPr>
          <w:rFonts w:ascii="Times New Roman" w:hAnsi="Times New Roman" w:cs="Times New Roman"/>
          <w:iCs/>
          <w:sz w:val="24"/>
          <w:szCs w:val="24"/>
        </w:rPr>
        <w:t>Genuino</w:t>
      </w:r>
      <w:proofErr w:type="spellEnd"/>
      <w:r w:rsidRPr="00A830DB">
        <w:rPr>
          <w:rFonts w:ascii="Times New Roman" w:hAnsi="Times New Roman" w:cs="Times New Roman"/>
          <w:iCs/>
          <w:sz w:val="24"/>
          <w:szCs w:val="24"/>
        </w:rPr>
        <w:t xml:space="preserve"> Uno</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r>
      <w:r w:rsidRPr="00A830DB">
        <w:rPr>
          <w:rFonts w:ascii="Times New Roman" w:hAnsi="Times New Roman" w:cs="Times New Roman"/>
          <w:sz w:val="24"/>
          <w:szCs w:val="24"/>
        </w:rPr>
        <w:lastRenderedPageBreak/>
        <w:t>An ATmega328 running at 16 MHz with auto-reset, 6 Analog In, 14 Digital I/O and 6 PWM.</w:t>
      </w:r>
    </w:p>
    <w:p w14:paraId="2AC8C8DC"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 xml:space="preserve">Arduino </w:t>
      </w:r>
      <w:proofErr w:type="spellStart"/>
      <w:r w:rsidRPr="00A830DB">
        <w:rPr>
          <w:rFonts w:ascii="Times New Roman" w:hAnsi="Times New Roman" w:cs="Times New Roman"/>
          <w:iCs/>
          <w:sz w:val="24"/>
          <w:szCs w:val="24"/>
        </w:rPr>
        <w:t>Diecimila</w:t>
      </w:r>
      <w:proofErr w:type="spellEnd"/>
      <w:r w:rsidRPr="00A830DB">
        <w:rPr>
          <w:rFonts w:ascii="Times New Roman" w:hAnsi="Times New Roman" w:cs="Times New Roman"/>
          <w:iCs/>
          <w:sz w:val="24"/>
          <w:szCs w:val="24"/>
        </w:rPr>
        <w:t xml:space="preserve"> or </w:t>
      </w:r>
      <w:proofErr w:type="spellStart"/>
      <w:r w:rsidRPr="00A830DB">
        <w:rPr>
          <w:rFonts w:ascii="Times New Roman" w:hAnsi="Times New Roman" w:cs="Times New Roman"/>
          <w:iCs/>
          <w:sz w:val="24"/>
          <w:szCs w:val="24"/>
        </w:rPr>
        <w:t>Duemilanove</w:t>
      </w:r>
      <w:proofErr w:type="spellEnd"/>
      <w:r w:rsidRPr="00A830DB">
        <w:rPr>
          <w:rFonts w:ascii="Times New Roman" w:hAnsi="Times New Roman" w:cs="Times New Roman"/>
          <w:iCs/>
          <w:sz w:val="24"/>
          <w:szCs w:val="24"/>
        </w:rPr>
        <w:t xml:space="preserve"> w/ ATmega168</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ATmega168 running at 16 MHz with auto-reset.</w:t>
      </w:r>
    </w:p>
    <w:p w14:paraId="73CE7650"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 Nano w/ ATmega328</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 xml:space="preserve">An ATmega328 running at 16 MHz with auto-reset. Has eight </w:t>
      </w:r>
      <w:proofErr w:type="spellStart"/>
      <w:r w:rsidRPr="00A830DB">
        <w:rPr>
          <w:rFonts w:ascii="Times New Roman" w:hAnsi="Times New Roman" w:cs="Times New Roman"/>
          <w:sz w:val="24"/>
          <w:szCs w:val="24"/>
        </w:rPr>
        <w:t>analog</w:t>
      </w:r>
      <w:proofErr w:type="spellEnd"/>
      <w:r w:rsidRPr="00A830DB">
        <w:rPr>
          <w:rFonts w:ascii="Times New Roman" w:hAnsi="Times New Roman" w:cs="Times New Roman"/>
          <w:sz w:val="24"/>
          <w:szCs w:val="24"/>
        </w:rPr>
        <w:t xml:space="preserve"> inputs.</w:t>
      </w:r>
    </w:p>
    <w:p w14:paraId="529DC576"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w:t>
      </w:r>
      <w:proofErr w:type="spellStart"/>
      <w:r w:rsidRPr="00A830DB">
        <w:rPr>
          <w:rFonts w:ascii="Times New Roman" w:hAnsi="Times New Roman" w:cs="Times New Roman"/>
          <w:iCs/>
          <w:sz w:val="24"/>
          <w:szCs w:val="24"/>
        </w:rPr>
        <w:t>Genuino</w:t>
      </w:r>
      <w:proofErr w:type="spellEnd"/>
      <w:r w:rsidRPr="00A830DB">
        <w:rPr>
          <w:rFonts w:ascii="Times New Roman" w:hAnsi="Times New Roman" w:cs="Times New Roman"/>
          <w:iCs/>
          <w:sz w:val="24"/>
          <w:szCs w:val="24"/>
        </w:rPr>
        <w:t xml:space="preserve"> Mega 2560</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ATmega2560 running at 16 MHz with auto-reset, 16 Analog In, 54 Digital I/O and 15 PWM.</w:t>
      </w:r>
    </w:p>
    <w:p w14:paraId="09AD1703"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 Mega</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ATmega1280 running at 16 MHz with auto-reset, 16 Analog In, 54 Digital I/O and 15 PWM.</w:t>
      </w:r>
    </w:p>
    <w:p w14:paraId="50588B15"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 Mega ADK</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ATmega2560 running at 16 MHz with auto-reset, 16 Analog In, 54 Digital I/O and 15 PWM.</w:t>
      </w:r>
    </w:p>
    <w:p w14:paraId="6FDC78EC"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 Leonardo</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ATmega32u4 running at 16 MHz with auto-reset, 12 Analog In, 20 Digital I/O and 7 PWM.</w:t>
      </w:r>
    </w:p>
    <w:p w14:paraId="7817DCD5"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w:t>
      </w:r>
      <w:proofErr w:type="spellStart"/>
      <w:r w:rsidRPr="00A830DB">
        <w:rPr>
          <w:rFonts w:ascii="Times New Roman" w:hAnsi="Times New Roman" w:cs="Times New Roman"/>
          <w:iCs/>
          <w:sz w:val="24"/>
          <w:szCs w:val="24"/>
        </w:rPr>
        <w:t>Genuino</w:t>
      </w:r>
      <w:proofErr w:type="spellEnd"/>
      <w:r w:rsidRPr="00A830DB">
        <w:rPr>
          <w:rFonts w:ascii="Times New Roman" w:hAnsi="Times New Roman" w:cs="Times New Roman"/>
          <w:iCs/>
          <w:sz w:val="24"/>
          <w:szCs w:val="24"/>
        </w:rPr>
        <w:t xml:space="preserve"> Micro</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ATmega32u4 running at 16 MHz with auto-reset, 12 Analog In, 20 Digital I/O and 7 PWM.</w:t>
      </w:r>
    </w:p>
    <w:p w14:paraId="467FD52F"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 xml:space="preserve">Arduino </w:t>
      </w:r>
      <w:proofErr w:type="spellStart"/>
      <w:r w:rsidRPr="00A830DB">
        <w:rPr>
          <w:rFonts w:ascii="Times New Roman" w:hAnsi="Times New Roman" w:cs="Times New Roman"/>
          <w:iCs/>
          <w:sz w:val="24"/>
          <w:szCs w:val="24"/>
        </w:rPr>
        <w:t>Esplora</w:t>
      </w:r>
      <w:proofErr w:type="spellEnd"/>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ATmega32u4 running at 16 MHz with auto-reset.</w:t>
      </w:r>
    </w:p>
    <w:p w14:paraId="31224504"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 Mini w/ ATmega328</w:t>
      </w:r>
      <w:r w:rsidRPr="00A830DB">
        <w:rPr>
          <w:rFonts w:ascii="Times New Roman" w:hAnsi="Times New Roman" w:cs="Times New Roman"/>
          <w:sz w:val="24"/>
          <w:szCs w:val="24"/>
        </w:rPr>
        <w:br w:type="textWrapping" w:clear="all"/>
        <w:t>An ATmega328 running at 16 MHz with auto-reset, 8 Analog In, 14 Digital I/O and 6 PWM.</w:t>
      </w:r>
    </w:p>
    <w:p w14:paraId="0ABE753C"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 Ethernet</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Equivalent to Arduino UNO with an Ethernet shield: An ATmega328 running at 16 MHz with auto-reset, 6 Analog In, 14 Digital I/O and 6 PWM.</w:t>
      </w:r>
    </w:p>
    <w:p w14:paraId="47A43CEA"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 xml:space="preserve">Arduino </w:t>
      </w:r>
      <w:proofErr w:type="spellStart"/>
      <w:r w:rsidRPr="00A830DB">
        <w:rPr>
          <w:rFonts w:ascii="Times New Roman" w:hAnsi="Times New Roman" w:cs="Times New Roman"/>
          <w:iCs/>
          <w:sz w:val="24"/>
          <w:szCs w:val="24"/>
        </w:rPr>
        <w:t>Fio</w:t>
      </w:r>
      <w:proofErr w:type="spellEnd"/>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ATmega328 running at 8 MHz with auto-reset. Equivalent to Arduino Pro or Pro Mini (3.3V, 8 MHz) w/ ATmega328, 6 Analog In, 14 Digital I/O and 6 PWM.</w:t>
      </w:r>
    </w:p>
    <w:p w14:paraId="02C1A6BE"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 BT w/ ATmega328</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 Tmega328 running at 16 </w:t>
      </w:r>
      <w:proofErr w:type="spellStart"/>
      <w:r w:rsidRPr="00A830DB">
        <w:rPr>
          <w:rFonts w:ascii="Times New Roman" w:hAnsi="Times New Roman" w:cs="Times New Roman"/>
          <w:sz w:val="24"/>
          <w:szCs w:val="24"/>
        </w:rPr>
        <w:t>MHz.</w:t>
      </w:r>
      <w:proofErr w:type="spellEnd"/>
      <w:r w:rsidRPr="00A830DB">
        <w:rPr>
          <w:rFonts w:ascii="Times New Roman" w:hAnsi="Times New Roman" w:cs="Times New Roman"/>
          <w:sz w:val="24"/>
          <w:szCs w:val="24"/>
        </w:rPr>
        <w:t xml:space="preserve"> The bootloader burned (4 KB) includes codes to initialize the on-board </w:t>
      </w:r>
      <w:proofErr w:type="spellStart"/>
      <w:r w:rsidRPr="00A830DB">
        <w:rPr>
          <w:rFonts w:ascii="Times New Roman" w:hAnsi="Times New Roman" w:cs="Times New Roman"/>
          <w:sz w:val="24"/>
          <w:szCs w:val="24"/>
        </w:rPr>
        <w:t>bluetooth</w:t>
      </w:r>
      <w:proofErr w:type="spellEnd"/>
      <w:r w:rsidRPr="00A830DB">
        <w:rPr>
          <w:rFonts w:ascii="Times New Roman" w:hAnsi="Times New Roman" w:cs="Times New Roman"/>
          <w:sz w:val="24"/>
          <w:szCs w:val="24"/>
        </w:rPr>
        <w:t xml:space="preserve"> module, 6 Analog In, 14 Digital I/O and 6 </w:t>
      </w:r>
      <w:proofErr w:type="gramStart"/>
      <w:r w:rsidRPr="00A830DB">
        <w:rPr>
          <w:rFonts w:ascii="Times New Roman" w:hAnsi="Times New Roman" w:cs="Times New Roman"/>
          <w:sz w:val="24"/>
          <w:szCs w:val="24"/>
        </w:rPr>
        <w:t>PWM..</w:t>
      </w:r>
      <w:proofErr w:type="gramEnd"/>
    </w:p>
    <w:p w14:paraId="5A26704F"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Lily Pad Arduino USB</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ATmega32u4 running at 8 MHz with auto-reset, 4 Analog In, 9 Digital I/O and 4 PWM.</w:t>
      </w:r>
    </w:p>
    <w:p w14:paraId="0FAF63C4"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proofErr w:type="spellStart"/>
      <w:r w:rsidRPr="00A830DB">
        <w:rPr>
          <w:rFonts w:ascii="Times New Roman" w:hAnsi="Times New Roman" w:cs="Times New Roman"/>
          <w:iCs/>
          <w:sz w:val="24"/>
          <w:szCs w:val="24"/>
        </w:rPr>
        <w:t>LilyPad</w:t>
      </w:r>
      <w:proofErr w:type="spellEnd"/>
      <w:r w:rsidRPr="00A830DB">
        <w:rPr>
          <w:rFonts w:ascii="Times New Roman" w:hAnsi="Times New Roman" w:cs="Times New Roman"/>
          <w:iCs/>
          <w:sz w:val="24"/>
          <w:szCs w:val="24"/>
        </w:rPr>
        <w:t> Arduino</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An ATmega168 or ATmega132 running at 8 MHz with auto-reset, 6 Analog In, 14 Digital I/O and 6 PWM.</w:t>
      </w:r>
    </w:p>
    <w:p w14:paraId="5693113F"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hanging="270"/>
        <w:rPr>
          <w:rFonts w:ascii="Times New Roman" w:hAnsi="Times New Roman" w:cs="Times New Roman"/>
          <w:sz w:val="24"/>
          <w:szCs w:val="24"/>
        </w:rPr>
      </w:pPr>
      <w:r w:rsidRPr="00A830DB">
        <w:rPr>
          <w:rFonts w:ascii="Times New Roman" w:hAnsi="Times New Roman" w:cs="Times New Roman"/>
          <w:iCs/>
          <w:sz w:val="24"/>
          <w:szCs w:val="24"/>
        </w:rPr>
        <w:t>Arduino Pro or Pro Mini (5V, 16 MHz) w/ ATmega328</w:t>
      </w:r>
      <w:r w:rsidRPr="00A830DB">
        <w:rPr>
          <w:rFonts w:ascii="Times New Roman" w:hAnsi="Times New Roman" w:cs="Times New Roman"/>
          <w:sz w:val="24"/>
          <w:szCs w:val="24"/>
        </w:rPr>
        <w:t> </w:t>
      </w:r>
      <w:r w:rsidRPr="00A830DB">
        <w:rPr>
          <w:rFonts w:ascii="Times New Roman" w:hAnsi="Times New Roman" w:cs="Times New Roman"/>
          <w:sz w:val="24"/>
          <w:szCs w:val="24"/>
        </w:rPr>
        <w:br w:type="textWrapping" w:clear="all"/>
        <w:t xml:space="preserve">An ATmega328 running at 16 MHz with auto-reset. Equivalent to Arduino </w:t>
      </w:r>
      <w:proofErr w:type="spellStart"/>
      <w:r w:rsidRPr="00A830DB">
        <w:rPr>
          <w:rFonts w:ascii="Times New Roman" w:hAnsi="Times New Roman" w:cs="Times New Roman"/>
          <w:sz w:val="24"/>
          <w:szCs w:val="24"/>
        </w:rPr>
        <w:t>Duemilanove</w:t>
      </w:r>
      <w:proofErr w:type="spellEnd"/>
      <w:r w:rsidRPr="00A830DB">
        <w:rPr>
          <w:rFonts w:ascii="Times New Roman" w:hAnsi="Times New Roman" w:cs="Times New Roman"/>
          <w:sz w:val="24"/>
          <w:szCs w:val="24"/>
        </w:rPr>
        <w:t xml:space="preserve"> or Nano w/ ATmega328; 6 Analog In, 14 Digital I/O and 6 PWM.</w:t>
      </w:r>
    </w:p>
    <w:p w14:paraId="63097CD2" w14:textId="77777777" w:rsidR="00A830DB" w:rsidRPr="00A830DB" w:rsidRDefault="00A830DB" w:rsidP="00A830DB">
      <w:pPr>
        <w:widowControl w:val="0"/>
        <w:numPr>
          <w:ilvl w:val="0"/>
          <w:numId w:val="45"/>
        </w:numPr>
        <w:autoSpaceDE w:val="0"/>
        <w:autoSpaceDN w:val="0"/>
        <w:spacing w:before="100" w:beforeAutospacing="1" w:after="100" w:afterAutospacing="1" w:line="360" w:lineRule="auto"/>
        <w:ind w:left="0" w:right="2753" w:hanging="270"/>
        <w:jc w:val="center"/>
        <w:rPr>
          <w:rFonts w:ascii="Times New Roman" w:hAnsi="Times New Roman" w:cs="Times New Roman"/>
          <w:b/>
          <w:bCs/>
          <w:sz w:val="24"/>
          <w:szCs w:val="24"/>
        </w:rPr>
      </w:pPr>
      <w:r w:rsidRPr="00A830DB">
        <w:rPr>
          <w:rFonts w:ascii="Times New Roman" w:hAnsi="Times New Roman" w:cs="Times New Roman"/>
          <w:iCs/>
          <w:sz w:val="24"/>
          <w:szCs w:val="24"/>
        </w:rPr>
        <w:lastRenderedPageBreak/>
        <w:t>Arduino NG or older w/ ATmega</w:t>
      </w:r>
      <w:proofErr w:type="gramStart"/>
      <w:r w:rsidRPr="00A830DB">
        <w:rPr>
          <w:rFonts w:ascii="Times New Roman" w:hAnsi="Times New Roman" w:cs="Times New Roman"/>
          <w:iCs/>
          <w:sz w:val="24"/>
          <w:szCs w:val="24"/>
        </w:rPr>
        <w:t>168</w:t>
      </w:r>
      <w:r w:rsidRPr="00A830DB">
        <w:rPr>
          <w:rFonts w:ascii="Times New Roman" w:hAnsi="Times New Roman" w:cs="Times New Roman"/>
          <w:sz w:val="24"/>
          <w:szCs w:val="24"/>
        </w:rPr>
        <w:t> .</w:t>
      </w:r>
      <w:proofErr w:type="gramEnd"/>
      <w:r w:rsidRPr="00A830DB">
        <w:rPr>
          <w:rFonts w:ascii="Times New Roman" w:hAnsi="Times New Roman" w:cs="Times New Roman"/>
          <w:b/>
          <w:bCs/>
          <w:sz w:val="24"/>
          <w:szCs w:val="24"/>
        </w:rPr>
        <w:tab/>
      </w:r>
      <w:r w:rsidRPr="00A830DB">
        <w:rPr>
          <w:rFonts w:ascii="Times New Roman" w:hAnsi="Times New Roman" w:cs="Times New Roman"/>
          <w:b/>
          <w:bCs/>
          <w:sz w:val="24"/>
          <w:szCs w:val="24"/>
        </w:rPr>
        <w:tab/>
      </w:r>
      <w:r w:rsidRPr="00A830DB">
        <w:rPr>
          <w:rFonts w:ascii="Times New Roman" w:hAnsi="Times New Roman" w:cs="Times New Roman"/>
          <w:b/>
          <w:bCs/>
          <w:sz w:val="24"/>
          <w:szCs w:val="24"/>
        </w:rPr>
        <w:tab/>
      </w:r>
    </w:p>
    <w:p w14:paraId="7E066372" w14:textId="77777777" w:rsidR="00A830DB" w:rsidRPr="00A830DB" w:rsidRDefault="00A830DB" w:rsidP="00A830DB">
      <w:pPr>
        <w:shd w:val="clear" w:color="auto" w:fill="FFFFFF"/>
        <w:spacing w:line="360" w:lineRule="auto"/>
        <w:jc w:val="both"/>
        <w:rPr>
          <w:rFonts w:ascii="Times New Roman" w:hAnsi="Times New Roman" w:cs="Times New Roman"/>
          <w:b/>
          <w:bCs/>
          <w:color w:val="000000"/>
          <w:sz w:val="24"/>
          <w:szCs w:val="24"/>
          <w:lang w:eastAsia="en-IN"/>
        </w:rPr>
      </w:pPr>
      <w:r w:rsidRPr="00A830DB">
        <w:rPr>
          <w:rFonts w:ascii="Times New Roman" w:hAnsi="Times New Roman" w:cs="Times New Roman"/>
          <w:b/>
          <w:bCs/>
          <w:sz w:val="24"/>
          <w:szCs w:val="24"/>
        </w:rPr>
        <w:t>IOT</w:t>
      </w:r>
      <w:r w:rsidRPr="00A830DB">
        <w:rPr>
          <w:rFonts w:ascii="Times New Roman" w:hAnsi="Times New Roman" w:cs="Times New Roman"/>
          <w:b/>
          <w:bCs/>
          <w:color w:val="000000"/>
          <w:sz w:val="24"/>
          <w:szCs w:val="24"/>
          <w:lang w:eastAsia="en-IN"/>
        </w:rPr>
        <w:t xml:space="preserve"> </w:t>
      </w:r>
      <w:bookmarkStart w:id="56" w:name="_Hlk203065556"/>
      <w:r w:rsidRPr="00A830DB">
        <w:rPr>
          <w:rFonts w:ascii="Times New Roman" w:hAnsi="Times New Roman" w:cs="Times New Roman"/>
          <w:b/>
          <w:bCs/>
          <w:color w:val="000000"/>
          <w:sz w:val="24"/>
          <w:szCs w:val="24"/>
          <w:lang w:eastAsia="en-IN"/>
        </w:rPr>
        <w:t>MQTT (</w:t>
      </w:r>
      <w:r w:rsidRPr="00A830DB">
        <w:rPr>
          <w:rFonts w:ascii="Times New Roman" w:hAnsi="Times New Roman" w:cs="Times New Roman"/>
          <w:color w:val="000000"/>
          <w:sz w:val="24"/>
          <w:szCs w:val="24"/>
          <w:shd w:val="clear" w:color="auto" w:fill="FFFFFF"/>
          <w:lang w:eastAsia="en-IN"/>
        </w:rPr>
        <w:t>M</w:t>
      </w:r>
      <w:r w:rsidRPr="00A830DB">
        <w:rPr>
          <w:rFonts w:ascii="Times New Roman" w:hAnsi="Times New Roman" w:cs="Times New Roman"/>
          <w:b/>
          <w:bCs/>
          <w:color w:val="000000"/>
          <w:sz w:val="24"/>
          <w:szCs w:val="24"/>
          <w:shd w:val="clear" w:color="auto" w:fill="FFFFFF"/>
          <w:lang w:eastAsia="en-IN"/>
        </w:rPr>
        <w:t>essage</w:t>
      </w:r>
      <w:r w:rsidRPr="00A830DB">
        <w:rPr>
          <w:rFonts w:ascii="Times New Roman" w:hAnsi="Times New Roman" w:cs="Times New Roman"/>
          <w:color w:val="000000"/>
          <w:sz w:val="24"/>
          <w:szCs w:val="24"/>
          <w:shd w:val="clear" w:color="auto" w:fill="FFFFFF"/>
          <w:lang w:eastAsia="en-IN"/>
        </w:rPr>
        <w:t> Q</w:t>
      </w:r>
      <w:r w:rsidRPr="00A830DB">
        <w:rPr>
          <w:rFonts w:ascii="Times New Roman" w:hAnsi="Times New Roman" w:cs="Times New Roman"/>
          <w:b/>
          <w:bCs/>
          <w:color w:val="000000"/>
          <w:sz w:val="24"/>
          <w:szCs w:val="24"/>
          <w:shd w:val="clear" w:color="auto" w:fill="FFFFFF"/>
          <w:lang w:eastAsia="en-IN"/>
        </w:rPr>
        <w:t>ueuing</w:t>
      </w:r>
      <w:r w:rsidRPr="00A830DB">
        <w:rPr>
          <w:rFonts w:ascii="Times New Roman" w:hAnsi="Times New Roman" w:cs="Times New Roman"/>
          <w:color w:val="000000"/>
          <w:sz w:val="24"/>
          <w:szCs w:val="24"/>
          <w:shd w:val="clear" w:color="auto" w:fill="FFFFFF"/>
          <w:lang w:eastAsia="en-IN"/>
        </w:rPr>
        <w:t> T</w:t>
      </w:r>
      <w:r w:rsidRPr="00A830DB">
        <w:rPr>
          <w:rFonts w:ascii="Times New Roman" w:hAnsi="Times New Roman" w:cs="Times New Roman"/>
          <w:b/>
          <w:bCs/>
          <w:color w:val="000000"/>
          <w:sz w:val="24"/>
          <w:szCs w:val="24"/>
          <w:shd w:val="clear" w:color="auto" w:fill="FFFFFF"/>
          <w:lang w:eastAsia="en-IN"/>
        </w:rPr>
        <w:t>elemetry </w:t>
      </w:r>
      <w:r w:rsidRPr="00A830DB">
        <w:rPr>
          <w:rFonts w:ascii="Times New Roman" w:hAnsi="Times New Roman" w:cs="Times New Roman"/>
          <w:color w:val="000000"/>
          <w:sz w:val="24"/>
          <w:szCs w:val="24"/>
          <w:shd w:val="clear" w:color="auto" w:fill="FFFFFF"/>
          <w:lang w:eastAsia="en-IN"/>
        </w:rPr>
        <w:t>T</w:t>
      </w:r>
      <w:r w:rsidRPr="00A830DB">
        <w:rPr>
          <w:rFonts w:ascii="Times New Roman" w:hAnsi="Times New Roman" w:cs="Times New Roman"/>
          <w:b/>
          <w:bCs/>
          <w:color w:val="000000"/>
          <w:sz w:val="24"/>
          <w:szCs w:val="24"/>
          <w:shd w:val="clear" w:color="auto" w:fill="FFFFFF"/>
          <w:lang w:eastAsia="en-IN"/>
        </w:rPr>
        <w:t>ransport</w:t>
      </w:r>
      <w:r w:rsidRPr="00A830DB">
        <w:rPr>
          <w:rFonts w:ascii="Times New Roman" w:hAnsi="Times New Roman" w:cs="Times New Roman"/>
          <w:b/>
          <w:bCs/>
          <w:color w:val="000000"/>
          <w:sz w:val="24"/>
          <w:szCs w:val="24"/>
          <w:lang w:eastAsia="en-IN"/>
        </w:rPr>
        <w:t>)</w:t>
      </w:r>
    </w:p>
    <w:bookmarkEnd w:id="56"/>
    <w:p w14:paraId="5622007A"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p>
    <w:p w14:paraId="71793018"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b/>
          <w:bCs/>
          <w:color w:val="000000"/>
          <w:sz w:val="24"/>
          <w:szCs w:val="24"/>
          <w:lang w:eastAsia="en-IN"/>
        </w:rPr>
        <w:t>Introduction</w:t>
      </w:r>
    </w:p>
    <w:p w14:paraId="5136F883" w14:textId="77777777" w:rsidR="00A830DB" w:rsidRPr="00A830DB" w:rsidRDefault="00A830DB" w:rsidP="00A830DB">
      <w:pPr>
        <w:shd w:val="clear" w:color="auto" w:fill="FFFFFF"/>
        <w:spacing w:line="360" w:lineRule="auto"/>
        <w:jc w:val="both"/>
        <w:rPr>
          <w:rFonts w:ascii="Times New Roman" w:hAnsi="Times New Roman" w:cs="Times New Roman"/>
          <w:color w:val="000000"/>
          <w:sz w:val="24"/>
          <w:szCs w:val="24"/>
          <w:lang w:eastAsia="en-IN"/>
        </w:rPr>
      </w:pPr>
      <w:bookmarkStart w:id="57" w:name="_Hlk203065589"/>
      <w:r w:rsidRPr="00A830DB">
        <w:rPr>
          <w:rFonts w:ascii="Times New Roman" w:hAnsi="Times New Roman" w:cs="Times New Roman"/>
          <w:color w:val="000000"/>
          <w:sz w:val="24"/>
          <w:szCs w:val="24"/>
          <w:lang w:eastAsia="en-IN"/>
        </w:rPr>
        <w:t>MQTT is a lightweight publish/subscribe messaging protocol. It is useful for use with low power sensors, but is applicable to many scenarios</w:t>
      </w:r>
    </w:p>
    <w:bookmarkEnd w:id="57"/>
    <w:p w14:paraId="44E893BB" w14:textId="77777777" w:rsidR="00A830DB" w:rsidRPr="00A830DB" w:rsidRDefault="00A830DB" w:rsidP="00A830DB">
      <w:pPr>
        <w:shd w:val="clear" w:color="auto" w:fill="FFFFFF"/>
        <w:spacing w:line="360" w:lineRule="auto"/>
        <w:jc w:val="both"/>
        <w:rPr>
          <w:rFonts w:ascii="Times New Roman" w:hAnsi="Times New Roman" w:cs="Times New Roman"/>
          <w:color w:val="000000"/>
          <w:sz w:val="24"/>
          <w:szCs w:val="24"/>
          <w:lang w:eastAsia="en-IN"/>
        </w:rPr>
      </w:pPr>
    </w:p>
    <w:p w14:paraId="2978341E" w14:textId="77777777" w:rsidR="00A830DB" w:rsidRPr="00A830DB" w:rsidRDefault="00A830DB" w:rsidP="00A830DB">
      <w:pPr>
        <w:shd w:val="clear" w:color="auto" w:fill="FFFFFF"/>
        <w:spacing w:line="360" w:lineRule="auto"/>
        <w:jc w:val="both"/>
        <w:rPr>
          <w:rFonts w:ascii="Times New Roman" w:hAnsi="Times New Roman" w:cs="Times New Roman"/>
          <w:color w:val="000000"/>
          <w:sz w:val="24"/>
          <w:szCs w:val="24"/>
          <w:lang w:eastAsia="en-IN"/>
        </w:rPr>
      </w:pPr>
    </w:p>
    <w:p w14:paraId="03742BCF" w14:textId="77777777" w:rsidR="00A830DB" w:rsidRPr="00A830DB" w:rsidRDefault="00A830DB" w:rsidP="00A830DB">
      <w:pPr>
        <w:shd w:val="clear" w:color="auto" w:fill="FFFFFF"/>
        <w:spacing w:line="360" w:lineRule="auto"/>
        <w:jc w:val="both"/>
        <w:rPr>
          <w:rFonts w:ascii="Times New Roman" w:hAnsi="Times New Roman" w:cs="Times New Roman"/>
          <w:color w:val="000000"/>
          <w:sz w:val="24"/>
          <w:szCs w:val="24"/>
          <w:lang w:eastAsia="en-IN"/>
        </w:rPr>
      </w:pPr>
      <w:r w:rsidRPr="00A830DB">
        <w:rPr>
          <w:rFonts w:ascii="Times New Roman" w:eastAsia="Calibri" w:hAnsi="Times New Roman" w:cs="Times New Roman"/>
          <w:noProof/>
          <w:sz w:val="24"/>
          <w:szCs w:val="24"/>
          <w:lang w:eastAsia="en-IN"/>
        </w:rPr>
        <w:drawing>
          <wp:inline distT="0" distB="0" distL="0" distR="0" wp14:anchorId="6991DF58" wp14:editId="1C3226CF">
            <wp:extent cx="5731510" cy="2865755"/>
            <wp:effectExtent l="0" t="0" r="2540" b="0"/>
            <wp:docPr id="39" name="Picture 39" descr="MyMQTT, the simple MQTT client for your smartphone! | My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MQTT, the simple MQTT client for your smartphone! | MyMQT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AC14D90" w14:textId="77777777" w:rsidR="00A830DB" w:rsidRPr="00A830DB" w:rsidRDefault="00A830DB" w:rsidP="00A830DB">
      <w:pPr>
        <w:shd w:val="clear" w:color="auto" w:fill="FFFFFF"/>
        <w:spacing w:line="360" w:lineRule="auto"/>
        <w:jc w:val="both"/>
        <w:rPr>
          <w:rFonts w:ascii="Times New Roman" w:hAnsi="Times New Roman" w:cs="Times New Roman"/>
          <w:color w:val="000000"/>
          <w:sz w:val="24"/>
          <w:szCs w:val="24"/>
          <w:lang w:eastAsia="en-IN"/>
        </w:rPr>
      </w:pPr>
    </w:p>
    <w:p w14:paraId="04C94AFC"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p>
    <w:p w14:paraId="394E4578"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bookmarkStart w:id="58" w:name="_Hlk203065759"/>
      <w:r w:rsidRPr="00A830DB">
        <w:rPr>
          <w:rFonts w:ascii="Times New Roman" w:hAnsi="Times New Roman" w:cs="Times New Roman"/>
          <w:b/>
          <w:bCs/>
          <w:color w:val="000000"/>
          <w:sz w:val="24"/>
          <w:szCs w:val="24"/>
          <w:lang w:eastAsia="en-IN"/>
        </w:rPr>
        <w:t>Publish/Subscribe </w:t>
      </w:r>
    </w:p>
    <w:p w14:paraId="0ACBCE9C"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The MQTT protocol is based on the principle of publishing messages and subscribing to topics, or "pub/sub". Multiple clients connect to a broker and subscribe to topics that they are interested in. Clients also connect to the broker and publish messages to topics. Many clients may subscribe to the same topics and do with the information as they please. The broker and MQTT act as a simple, common interface for everything to connect to. </w:t>
      </w:r>
    </w:p>
    <w:p w14:paraId="47C1EB1F"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b/>
          <w:bCs/>
          <w:color w:val="000000"/>
          <w:sz w:val="24"/>
          <w:szCs w:val="24"/>
          <w:lang w:eastAsia="en-IN"/>
        </w:rPr>
        <w:t>Topics/Subscriptions </w:t>
      </w:r>
    </w:p>
    <w:p w14:paraId="7565E3CB"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 xml:space="preserve">Messages in MQTT are published on topics. There is no need to configure a topic, publishing on it is enough. Topics are treated as a hierarchy, using a slash (/) as a separator. This allows sensible arrangement of common themes to be created, much in the same way as a filesystem. For example, </w:t>
      </w:r>
      <w:r w:rsidRPr="00A830DB">
        <w:rPr>
          <w:rFonts w:ascii="Times New Roman" w:hAnsi="Times New Roman" w:cs="Times New Roman"/>
          <w:color w:val="000000"/>
          <w:sz w:val="24"/>
          <w:szCs w:val="24"/>
          <w:lang w:eastAsia="en-IN"/>
        </w:rPr>
        <w:lastRenderedPageBreak/>
        <w:t>multiple computers may all publish their hard drive temperature information on the following topic, with their own computer and hard drive name being replaced as appropriate:</w:t>
      </w:r>
    </w:p>
    <w:p w14:paraId="60E0D349"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b/>
          <w:bCs/>
          <w:color w:val="000000"/>
          <w:sz w:val="24"/>
          <w:szCs w:val="24"/>
          <w:lang w:eastAsia="en-IN"/>
        </w:rPr>
        <w:t>Client</w:t>
      </w:r>
    </w:p>
    <w:p w14:paraId="2C169121"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When we talk about a client, we almost always mean an </w:t>
      </w:r>
      <w:hyperlink r:id="rId82" w:history="1">
        <w:r w:rsidRPr="00A830DB">
          <w:rPr>
            <w:rFonts w:ascii="Times New Roman" w:hAnsi="Times New Roman" w:cs="Times New Roman"/>
            <w:b/>
            <w:bCs/>
            <w:color w:val="000000"/>
            <w:sz w:val="24"/>
            <w:szCs w:val="24"/>
            <w:lang w:eastAsia="en-IN"/>
          </w:rPr>
          <w:t>MQTT client</w:t>
        </w:r>
      </w:hyperlink>
      <w:r w:rsidRPr="00A830DB">
        <w:rPr>
          <w:rFonts w:ascii="Times New Roman" w:hAnsi="Times New Roman" w:cs="Times New Roman"/>
          <w:color w:val="000000"/>
          <w:sz w:val="24"/>
          <w:szCs w:val="24"/>
          <w:lang w:eastAsia="en-IN"/>
        </w:rPr>
        <w:t>. Both publishers and subscribers are MQTT clients. The publisher and subscriber labels refer to whether the client is currently publishing messages or subscribing to messages (publish and subscribe functionality can also be implemented in the same MQTT client). </w:t>
      </w:r>
      <w:r w:rsidRPr="00A830DB">
        <w:rPr>
          <w:rFonts w:ascii="Times New Roman" w:hAnsi="Times New Roman" w:cs="Times New Roman"/>
          <w:b/>
          <w:bCs/>
          <w:color w:val="000000"/>
          <w:sz w:val="24"/>
          <w:szCs w:val="24"/>
          <w:lang w:eastAsia="en-IN"/>
        </w:rPr>
        <w:t>An MQTT client is any device (from a micro controller up to a full-fledged server) that runs an MQTT library and connects to an </w:t>
      </w:r>
      <w:hyperlink r:id="rId83" w:history="1">
        <w:r w:rsidRPr="00A830DB">
          <w:rPr>
            <w:rFonts w:ascii="Times New Roman" w:hAnsi="Times New Roman" w:cs="Times New Roman"/>
            <w:b/>
            <w:bCs/>
            <w:color w:val="000000"/>
            <w:sz w:val="24"/>
            <w:szCs w:val="24"/>
            <w:lang w:eastAsia="en-IN"/>
          </w:rPr>
          <w:t>MQTT broker</w:t>
        </w:r>
      </w:hyperlink>
      <w:r w:rsidRPr="00A830DB">
        <w:rPr>
          <w:rFonts w:ascii="Times New Roman" w:hAnsi="Times New Roman" w:cs="Times New Roman"/>
          <w:b/>
          <w:bCs/>
          <w:color w:val="000000"/>
          <w:sz w:val="24"/>
          <w:szCs w:val="24"/>
          <w:lang w:eastAsia="en-IN"/>
        </w:rPr>
        <w:t> over a network.</w:t>
      </w:r>
      <w:bookmarkEnd w:id="58"/>
      <w:r w:rsidRPr="00A830DB">
        <w:rPr>
          <w:rFonts w:ascii="Times New Roman" w:hAnsi="Times New Roman" w:cs="Times New Roman"/>
          <w:color w:val="000000"/>
          <w:sz w:val="24"/>
          <w:szCs w:val="24"/>
          <w:lang w:eastAsia="en-IN"/>
        </w:rPr>
        <w:t> For example, the MQTT client can be a very small, resource-constrained device that connects over a wireless network and has a bare-minimum library. The MQTT client can also be a typical computer running a graphical MQTT client for testing purposes. Basically, any device that speaks MQTT over a TCP/IP stack can be called an MQTT client. The client implementation of the MQTT protocol is very straight forward and streamlined. The ease of implementation is one of the reasons why MQTT is ideally suited for small devices. </w:t>
      </w:r>
      <w:r w:rsidRPr="00A830DB">
        <w:rPr>
          <w:rFonts w:ascii="Times New Roman" w:hAnsi="Times New Roman" w:cs="Times New Roman"/>
          <w:b/>
          <w:bCs/>
          <w:color w:val="000000"/>
          <w:sz w:val="24"/>
          <w:szCs w:val="24"/>
          <w:lang w:eastAsia="en-IN"/>
        </w:rPr>
        <w:t>MQTT client libraries are available for a huge variety of programming languages. For example, Android, Arduino, C, C++, C#, Go, iOS, Java, JavaScript, and .NET.</w:t>
      </w:r>
      <w:r w:rsidRPr="00A830DB">
        <w:rPr>
          <w:rFonts w:ascii="Times New Roman" w:hAnsi="Times New Roman" w:cs="Times New Roman"/>
          <w:color w:val="000000"/>
          <w:sz w:val="24"/>
          <w:szCs w:val="24"/>
          <w:lang w:eastAsia="en-IN"/>
        </w:rPr>
        <w:t> You can see a complete list on the </w:t>
      </w:r>
      <w:hyperlink r:id="rId84" w:history="1">
        <w:r w:rsidRPr="00A830DB">
          <w:rPr>
            <w:rFonts w:ascii="Times New Roman" w:hAnsi="Times New Roman" w:cs="Times New Roman"/>
            <w:b/>
            <w:bCs/>
            <w:color w:val="000000"/>
            <w:sz w:val="24"/>
            <w:szCs w:val="24"/>
            <w:lang w:eastAsia="en-IN"/>
          </w:rPr>
          <w:t>MQTT wiki</w:t>
        </w:r>
      </w:hyperlink>
      <w:r w:rsidRPr="00A830DB">
        <w:rPr>
          <w:rFonts w:ascii="Times New Roman" w:hAnsi="Times New Roman" w:cs="Times New Roman"/>
          <w:color w:val="000000"/>
          <w:sz w:val="24"/>
          <w:szCs w:val="24"/>
          <w:lang w:eastAsia="en-IN"/>
        </w:rPr>
        <w:t>.</w:t>
      </w:r>
    </w:p>
    <w:p w14:paraId="78CA7142"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bookmarkStart w:id="59" w:name="_Hlk203066001"/>
      <w:r w:rsidRPr="00A830DB">
        <w:rPr>
          <w:rFonts w:ascii="Times New Roman" w:hAnsi="Times New Roman" w:cs="Times New Roman"/>
          <w:b/>
          <w:bCs/>
          <w:color w:val="000000"/>
          <w:sz w:val="24"/>
          <w:szCs w:val="24"/>
          <w:lang w:eastAsia="en-IN"/>
        </w:rPr>
        <w:t>Broker</w:t>
      </w:r>
    </w:p>
    <w:p w14:paraId="0967DBC1"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The counterpart of the MQTT client is the MQTT broker. The broker is at the heart of any publish/subscribe protocol. Depending on the implementation, a broker can handle up to thousands of concurrently connected MQTT clients. </w:t>
      </w:r>
      <w:r w:rsidRPr="00A830DB">
        <w:rPr>
          <w:rFonts w:ascii="Times New Roman" w:hAnsi="Times New Roman" w:cs="Times New Roman"/>
          <w:b/>
          <w:bCs/>
          <w:color w:val="000000"/>
          <w:sz w:val="24"/>
          <w:szCs w:val="24"/>
          <w:lang w:eastAsia="en-IN"/>
        </w:rPr>
        <w:t>The broker is responsible for receiving all messages, filtering the messages, determining who is subscribed to each message, and sending the message to these subscribed clients.</w:t>
      </w:r>
      <w:bookmarkEnd w:id="59"/>
      <w:r w:rsidRPr="00A830DB">
        <w:rPr>
          <w:rFonts w:ascii="Times New Roman" w:hAnsi="Times New Roman" w:cs="Times New Roman"/>
          <w:color w:val="000000"/>
          <w:sz w:val="24"/>
          <w:szCs w:val="24"/>
          <w:lang w:eastAsia="en-IN"/>
        </w:rPr>
        <w:t> The broker also holds the sessions of all persisted clients, including subscriptions and missed messages (more </w:t>
      </w:r>
      <w:hyperlink r:id="rId85" w:history="1">
        <w:r w:rsidRPr="00A830DB">
          <w:rPr>
            <w:rFonts w:ascii="Times New Roman" w:hAnsi="Times New Roman" w:cs="Times New Roman"/>
            <w:b/>
            <w:bCs/>
            <w:color w:val="000000"/>
            <w:sz w:val="24"/>
            <w:szCs w:val="24"/>
            <w:lang w:eastAsia="en-IN"/>
          </w:rPr>
          <w:t>details</w:t>
        </w:r>
      </w:hyperlink>
      <w:r w:rsidRPr="00A830DB">
        <w:rPr>
          <w:rFonts w:ascii="Times New Roman" w:hAnsi="Times New Roman" w:cs="Times New Roman"/>
          <w:color w:val="000000"/>
          <w:sz w:val="24"/>
          <w:szCs w:val="24"/>
          <w:lang w:eastAsia="en-IN"/>
        </w:rPr>
        <w:t xml:space="preserve">). Another responsibility of the broker is the authentication and authorization of clients. Usually, the broker is extensible, which facilitates custom authentication, authorization, and integration into backend systems. Integration is particularly important because the broker is frequently the component that is directly exposed on the internet, handles a lot of clients, and needs to pass messages to downstream </w:t>
      </w:r>
      <w:proofErr w:type="spellStart"/>
      <w:r w:rsidRPr="00A830DB">
        <w:rPr>
          <w:rFonts w:ascii="Times New Roman" w:hAnsi="Times New Roman" w:cs="Times New Roman"/>
          <w:color w:val="000000"/>
          <w:sz w:val="24"/>
          <w:szCs w:val="24"/>
          <w:lang w:eastAsia="en-IN"/>
        </w:rPr>
        <w:t>analyzing</w:t>
      </w:r>
      <w:proofErr w:type="spellEnd"/>
      <w:r w:rsidRPr="00A830DB">
        <w:rPr>
          <w:rFonts w:ascii="Times New Roman" w:hAnsi="Times New Roman" w:cs="Times New Roman"/>
          <w:color w:val="000000"/>
          <w:sz w:val="24"/>
          <w:szCs w:val="24"/>
          <w:lang w:eastAsia="en-IN"/>
        </w:rPr>
        <w:t xml:space="preserve"> and processing systems. As discussed in </w:t>
      </w:r>
      <w:hyperlink r:id="rId86" w:history="1">
        <w:r w:rsidRPr="00A830DB">
          <w:rPr>
            <w:rFonts w:ascii="Times New Roman" w:hAnsi="Times New Roman" w:cs="Times New Roman"/>
            <w:b/>
            <w:bCs/>
            <w:color w:val="000000"/>
            <w:sz w:val="24"/>
            <w:szCs w:val="24"/>
            <w:lang w:eastAsia="en-IN"/>
          </w:rPr>
          <w:t>a previous post</w:t>
        </w:r>
      </w:hyperlink>
      <w:r w:rsidRPr="00A830DB">
        <w:rPr>
          <w:rFonts w:ascii="Times New Roman" w:hAnsi="Times New Roman" w:cs="Times New Roman"/>
          <w:color w:val="000000"/>
          <w:sz w:val="24"/>
          <w:szCs w:val="24"/>
          <w:lang w:eastAsia="en-IN"/>
        </w:rPr>
        <w:t>, subscribing to all message is not really an option. In brief, the broker is the central hub through which every message must pass. Therefore, </w:t>
      </w:r>
      <w:r w:rsidRPr="00A830DB">
        <w:rPr>
          <w:rFonts w:ascii="Times New Roman" w:hAnsi="Times New Roman" w:cs="Times New Roman"/>
          <w:b/>
          <w:bCs/>
          <w:color w:val="000000"/>
          <w:sz w:val="24"/>
          <w:szCs w:val="24"/>
          <w:lang w:eastAsia="en-IN"/>
        </w:rPr>
        <w:t xml:space="preserve">it is important that your broker is highly scalable, </w:t>
      </w:r>
      <w:proofErr w:type="spellStart"/>
      <w:r w:rsidRPr="00A830DB">
        <w:rPr>
          <w:rFonts w:ascii="Times New Roman" w:hAnsi="Times New Roman" w:cs="Times New Roman"/>
          <w:b/>
          <w:bCs/>
          <w:color w:val="000000"/>
          <w:sz w:val="24"/>
          <w:szCs w:val="24"/>
          <w:lang w:eastAsia="en-IN"/>
        </w:rPr>
        <w:t>integratable</w:t>
      </w:r>
      <w:proofErr w:type="spellEnd"/>
      <w:r w:rsidRPr="00A830DB">
        <w:rPr>
          <w:rFonts w:ascii="Times New Roman" w:hAnsi="Times New Roman" w:cs="Times New Roman"/>
          <w:b/>
          <w:bCs/>
          <w:color w:val="000000"/>
          <w:sz w:val="24"/>
          <w:szCs w:val="24"/>
          <w:lang w:eastAsia="en-IN"/>
        </w:rPr>
        <w:t xml:space="preserve"> into backend systems, easy to monitor, and (of course) failure-resistant.</w:t>
      </w:r>
      <w:r w:rsidRPr="00A830DB">
        <w:rPr>
          <w:rFonts w:ascii="Times New Roman" w:hAnsi="Times New Roman" w:cs="Times New Roman"/>
          <w:color w:val="000000"/>
          <w:sz w:val="24"/>
          <w:szCs w:val="24"/>
          <w:lang w:eastAsia="en-IN"/>
        </w:rPr>
        <w:t> </w:t>
      </w:r>
      <w:proofErr w:type="spellStart"/>
      <w:r w:rsidRPr="00A830DB">
        <w:rPr>
          <w:rFonts w:ascii="Times New Roman" w:hAnsi="Times New Roman" w:cs="Times New Roman"/>
          <w:color w:val="000000"/>
          <w:sz w:val="24"/>
          <w:szCs w:val="24"/>
          <w:lang w:eastAsia="en-IN"/>
        </w:rPr>
        <w:t>HiveMQ</w:t>
      </w:r>
      <w:proofErr w:type="spellEnd"/>
      <w:r w:rsidRPr="00A830DB">
        <w:rPr>
          <w:rFonts w:ascii="Times New Roman" w:hAnsi="Times New Roman" w:cs="Times New Roman"/>
          <w:color w:val="000000"/>
          <w:sz w:val="24"/>
          <w:szCs w:val="24"/>
          <w:lang w:eastAsia="en-IN"/>
        </w:rPr>
        <w:t xml:space="preserve"> meets these requirements by using state-of-the-art event-driven network processing, an open plugin system, and standard monitoring providers.</w:t>
      </w:r>
    </w:p>
    <w:p w14:paraId="70662871"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bookmarkStart w:id="60" w:name="_Hlk203066086"/>
      <w:r w:rsidRPr="00A830DB">
        <w:rPr>
          <w:rFonts w:ascii="Times New Roman" w:hAnsi="Times New Roman" w:cs="Times New Roman"/>
          <w:color w:val="000000"/>
          <w:sz w:val="24"/>
          <w:szCs w:val="24"/>
          <w:lang w:eastAsia="en-IN"/>
        </w:rPr>
        <w:t>MQTT Connection</w:t>
      </w:r>
    </w:p>
    <w:p w14:paraId="1A2A7322"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The MQTT protocol is based on TCP/IP. Both the client and the broker need to have a TCP/IP stack.</w:t>
      </w:r>
    </w:p>
    <w:p w14:paraId="698FB165"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noProof/>
          <w:color w:val="000000"/>
          <w:sz w:val="24"/>
          <w:szCs w:val="24"/>
          <w:bdr w:val="none" w:sz="0" w:space="0" w:color="auto" w:frame="1"/>
          <w:lang w:eastAsia="en-IN"/>
        </w:rPr>
        <w:lastRenderedPageBreak/>
        <w:drawing>
          <wp:inline distT="0" distB="0" distL="0" distR="0" wp14:anchorId="4B07A5FF" wp14:editId="7F77F675">
            <wp:extent cx="3421380" cy="1706880"/>
            <wp:effectExtent l="0" t="0" r="7620" b="7620"/>
            <wp:docPr id="40" name="Picture 40"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21380" cy="1706880"/>
                    </a:xfrm>
                    <a:prstGeom prst="rect">
                      <a:avLst/>
                    </a:prstGeom>
                    <a:noFill/>
                    <a:ln>
                      <a:noFill/>
                    </a:ln>
                  </pic:spPr>
                </pic:pic>
              </a:graphicData>
            </a:graphic>
          </wp:inline>
        </w:drawing>
      </w:r>
    </w:p>
    <w:p w14:paraId="48956BEC"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p>
    <w:p w14:paraId="275A1CB8"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p>
    <w:p w14:paraId="470C8C78"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The MQTT connection is always between one client and the broker. Clients never connect to each other directly. To initiate a connection, </w:t>
      </w:r>
      <w:r w:rsidRPr="00A830DB">
        <w:rPr>
          <w:rFonts w:ascii="Times New Roman" w:hAnsi="Times New Roman" w:cs="Times New Roman"/>
          <w:b/>
          <w:bCs/>
          <w:color w:val="000000"/>
          <w:sz w:val="24"/>
          <w:szCs w:val="24"/>
          <w:lang w:eastAsia="en-IN"/>
        </w:rPr>
        <w:t>the client sends a CONNECT message to the broker. The broker responds with a CONNACK message</w:t>
      </w:r>
      <w:r w:rsidRPr="00A830DB">
        <w:rPr>
          <w:rFonts w:ascii="Times New Roman" w:hAnsi="Times New Roman" w:cs="Times New Roman"/>
          <w:color w:val="000000"/>
          <w:sz w:val="24"/>
          <w:szCs w:val="24"/>
          <w:lang w:eastAsia="en-IN"/>
        </w:rPr>
        <w:t> and a status code. Once the connection is established, the broker keeps it open until the client sends a disconnect command or the connection breaks.</w:t>
      </w:r>
    </w:p>
    <w:p w14:paraId="4775B853"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noProof/>
          <w:color w:val="000000"/>
          <w:sz w:val="24"/>
          <w:szCs w:val="24"/>
          <w:bdr w:val="none" w:sz="0" w:space="0" w:color="auto" w:frame="1"/>
          <w:lang w:eastAsia="en-IN"/>
        </w:rPr>
        <w:drawing>
          <wp:inline distT="0" distB="0" distL="0" distR="0" wp14:anchorId="3836EA01" wp14:editId="2DBBF9D0">
            <wp:extent cx="5379720" cy="2011680"/>
            <wp:effectExtent l="0" t="0" r="0" b="7620"/>
            <wp:docPr id="41" name="Picture 41" descr="https://lh7-us.googleusercontent.com/Pc2X2dGPUc5g1ETGtj_uuRyUxIZtPIurWDvZVY6I9i7vqTS5d7TZKa9xV_JeMEpnO91c5YbhEQi0a-OFiFl9M8n31eUYLCmw2oCFBEIw8TH209KgY2QP9yDVJvcb6enSrBL9czEAQgAI_XYYt5B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Pc2X2dGPUc5g1ETGtj_uuRyUxIZtPIurWDvZVY6I9i7vqTS5d7TZKa9xV_JeMEpnO91c5YbhEQi0a-OFiFl9M8n31eUYLCmw2oCFBEIw8TH209KgY2QP9yDVJvcb6enSrBL9czEAQgAI_XYYt5Bge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79720" cy="2011680"/>
                    </a:xfrm>
                    <a:prstGeom prst="rect">
                      <a:avLst/>
                    </a:prstGeom>
                    <a:noFill/>
                    <a:ln>
                      <a:noFill/>
                    </a:ln>
                  </pic:spPr>
                </pic:pic>
              </a:graphicData>
            </a:graphic>
          </wp:inline>
        </w:drawing>
      </w:r>
    </w:p>
    <w:bookmarkEnd w:id="60"/>
    <w:p w14:paraId="0A2D351A"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b/>
          <w:bCs/>
          <w:color w:val="000000"/>
          <w:sz w:val="24"/>
          <w:szCs w:val="24"/>
          <w:lang w:eastAsia="en-IN"/>
        </w:rPr>
        <w:t>MQTT connection through a NAT</w:t>
      </w:r>
    </w:p>
    <w:p w14:paraId="035ADDF9"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In many common use cases, the MQTT client is located behind a router that uses network address translation (NAT) to translate from a private network address (like 192.168.x.x, 10.0.x.x) to a public facing address. As we already mentioned, the MQTT client initiates the connection by sending a CONNECT message to the broker. Because the broker has a public address and keeps the connection open to allow bidirectional sending and receiving of messages (after the initial CONNECT), there is no problem at all with clients that are located behind a NAT.</w:t>
      </w:r>
    </w:p>
    <w:p w14:paraId="50023D6C"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bookmarkStart w:id="61" w:name="_Hlk203066868"/>
      <w:r w:rsidRPr="00A830DB">
        <w:rPr>
          <w:rFonts w:ascii="Times New Roman" w:hAnsi="Times New Roman" w:cs="Times New Roman"/>
          <w:b/>
          <w:bCs/>
          <w:color w:val="000000"/>
          <w:sz w:val="24"/>
          <w:szCs w:val="24"/>
          <w:lang w:eastAsia="en-IN"/>
        </w:rPr>
        <w:t>Client initiates connection with the CONNECT message</w:t>
      </w:r>
    </w:p>
    <w:p w14:paraId="00FB3945" w14:textId="25022F59"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bookmarkStart w:id="62" w:name="_Hlk203066880"/>
      <w:bookmarkEnd w:id="61"/>
      <w:r w:rsidRPr="00A830DB">
        <w:rPr>
          <w:rFonts w:ascii="Times New Roman" w:hAnsi="Times New Roman" w:cs="Times New Roman"/>
          <w:color w:val="000000"/>
          <w:sz w:val="24"/>
          <w:szCs w:val="24"/>
          <w:lang w:eastAsia="en-IN"/>
        </w:rPr>
        <w:t>Now let’s look at the </w:t>
      </w:r>
      <w:hyperlink r:id="rId89" w:anchor="_Toc398718028" w:history="1">
        <w:r w:rsidRPr="00A830DB">
          <w:rPr>
            <w:rFonts w:ascii="Times New Roman" w:hAnsi="Times New Roman" w:cs="Times New Roman"/>
            <w:b/>
            <w:bCs/>
            <w:color w:val="000000"/>
            <w:sz w:val="24"/>
            <w:szCs w:val="24"/>
            <w:lang w:eastAsia="en-IN"/>
          </w:rPr>
          <w:t>MQTT CONNECT</w:t>
        </w:r>
      </w:hyperlink>
      <w:r w:rsidRPr="00A830DB">
        <w:rPr>
          <w:rFonts w:ascii="Times New Roman" w:hAnsi="Times New Roman" w:cs="Times New Roman"/>
          <w:color w:val="000000"/>
          <w:sz w:val="24"/>
          <w:szCs w:val="24"/>
          <w:lang w:eastAsia="en-IN"/>
        </w:rPr>
        <w:t xml:space="preserve"> command message. To initiate a connection, the client </w:t>
      </w:r>
      <w:proofErr w:type="gramStart"/>
      <w:r w:rsidRPr="00A830DB">
        <w:rPr>
          <w:rFonts w:ascii="Times New Roman" w:hAnsi="Times New Roman" w:cs="Times New Roman"/>
          <w:color w:val="000000"/>
          <w:sz w:val="24"/>
          <w:szCs w:val="24"/>
          <w:lang w:eastAsia="en-IN"/>
        </w:rPr>
        <w:t>send</w:t>
      </w:r>
      <w:r w:rsidR="00FC676D">
        <w:rPr>
          <w:rFonts w:ascii="Times New Roman" w:hAnsi="Times New Roman" w:cs="Times New Roman"/>
          <w:color w:val="000000"/>
          <w:sz w:val="24"/>
          <w:szCs w:val="24"/>
          <w:lang w:eastAsia="en-IN"/>
        </w:rPr>
        <w:t xml:space="preserve">  </w:t>
      </w:r>
      <w:proofErr w:type="spellStart"/>
      <w:r w:rsidRPr="00A830DB">
        <w:rPr>
          <w:rFonts w:ascii="Times New Roman" w:hAnsi="Times New Roman" w:cs="Times New Roman"/>
          <w:color w:val="000000"/>
          <w:sz w:val="24"/>
          <w:szCs w:val="24"/>
          <w:lang w:eastAsia="en-IN"/>
        </w:rPr>
        <w:t>s</w:t>
      </w:r>
      <w:proofErr w:type="spellEnd"/>
      <w:proofErr w:type="gramEnd"/>
      <w:r w:rsidRPr="00A830DB">
        <w:rPr>
          <w:rFonts w:ascii="Times New Roman" w:hAnsi="Times New Roman" w:cs="Times New Roman"/>
          <w:color w:val="000000"/>
          <w:sz w:val="24"/>
          <w:szCs w:val="24"/>
          <w:lang w:eastAsia="en-IN"/>
        </w:rPr>
        <w:t xml:space="preserve"> a command message to the broker. If this CONNECT message is malformed (according to the MQTT specification) or too much time passes between opening a network socket and sending the connect message, the broker closes the connection. This </w:t>
      </w:r>
      <w:proofErr w:type="spellStart"/>
      <w:r w:rsidRPr="00A830DB">
        <w:rPr>
          <w:rFonts w:ascii="Times New Roman" w:hAnsi="Times New Roman" w:cs="Times New Roman"/>
          <w:color w:val="000000"/>
          <w:sz w:val="24"/>
          <w:szCs w:val="24"/>
          <w:lang w:eastAsia="en-IN"/>
        </w:rPr>
        <w:t>behavior</w:t>
      </w:r>
      <w:proofErr w:type="spellEnd"/>
      <w:r w:rsidRPr="00A830DB">
        <w:rPr>
          <w:rFonts w:ascii="Times New Roman" w:hAnsi="Times New Roman" w:cs="Times New Roman"/>
          <w:color w:val="000000"/>
          <w:sz w:val="24"/>
          <w:szCs w:val="24"/>
          <w:lang w:eastAsia="en-IN"/>
        </w:rPr>
        <w:t xml:space="preserve"> deters malicious clients that can slow the </w:t>
      </w:r>
      <w:r w:rsidRPr="00A830DB">
        <w:rPr>
          <w:rFonts w:ascii="Times New Roman" w:hAnsi="Times New Roman" w:cs="Times New Roman"/>
          <w:color w:val="000000"/>
          <w:sz w:val="24"/>
          <w:szCs w:val="24"/>
          <w:lang w:eastAsia="en-IN"/>
        </w:rPr>
        <w:lastRenderedPageBreak/>
        <w:t>broker down. </w:t>
      </w:r>
      <w:r w:rsidRPr="00A830DB">
        <w:rPr>
          <w:rFonts w:ascii="Times New Roman" w:hAnsi="Times New Roman" w:cs="Times New Roman"/>
          <w:b/>
          <w:bCs/>
          <w:color w:val="000000"/>
          <w:sz w:val="24"/>
          <w:szCs w:val="24"/>
          <w:lang w:eastAsia="en-IN"/>
        </w:rPr>
        <w:t>A good-natured client sends a connect message with the following content</w:t>
      </w:r>
      <w:r w:rsidRPr="00A830DB">
        <w:rPr>
          <w:rFonts w:ascii="Times New Roman" w:hAnsi="Times New Roman" w:cs="Times New Roman"/>
          <w:color w:val="000000"/>
          <w:sz w:val="24"/>
          <w:szCs w:val="24"/>
          <w:lang w:eastAsia="en-IN"/>
        </w:rPr>
        <w:t> (among other things):</w:t>
      </w:r>
    </w:p>
    <w:bookmarkEnd w:id="62"/>
    <w:p w14:paraId="40D0C829"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p>
    <w:p w14:paraId="249B9A4C"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 xml:space="preserve">Some information included in a CONNECT message is probably more interesting to implementers of an MQTT library rather than to users of that library. </w:t>
      </w:r>
      <w:bookmarkStart w:id="63" w:name="_Hlk203066915"/>
      <w:r w:rsidRPr="00A830DB">
        <w:rPr>
          <w:rFonts w:ascii="Times New Roman" w:hAnsi="Times New Roman" w:cs="Times New Roman"/>
          <w:color w:val="000000"/>
          <w:sz w:val="24"/>
          <w:szCs w:val="24"/>
          <w:lang w:eastAsia="en-IN"/>
        </w:rPr>
        <w:t>For all the details, have a look at the </w:t>
      </w:r>
      <w:hyperlink r:id="rId90" w:history="1">
        <w:r w:rsidRPr="00A830DB">
          <w:rPr>
            <w:rFonts w:ascii="Times New Roman" w:hAnsi="Times New Roman" w:cs="Times New Roman"/>
            <w:b/>
            <w:bCs/>
            <w:color w:val="000000"/>
            <w:sz w:val="24"/>
            <w:szCs w:val="24"/>
            <w:lang w:eastAsia="en-IN"/>
          </w:rPr>
          <w:t>MQTT 3.1.1 specification</w:t>
        </w:r>
      </w:hyperlink>
      <w:r w:rsidRPr="00A830DB">
        <w:rPr>
          <w:rFonts w:ascii="Times New Roman" w:hAnsi="Times New Roman" w:cs="Times New Roman"/>
          <w:color w:val="000000"/>
          <w:sz w:val="24"/>
          <w:szCs w:val="24"/>
          <w:lang w:eastAsia="en-IN"/>
        </w:rPr>
        <w:t>.</w:t>
      </w:r>
      <w:bookmarkEnd w:id="63"/>
    </w:p>
    <w:p w14:paraId="007B2CE8"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sz w:val="24"/>
          <w:szCs w:val="24"/>
          <w:lang w:eastAsia="en-IN"/>
        </w:rPr>
        <w:t xml:space="preserve">          </w:t>
      </w:r>
      <w:r w:rsidRPr="00A830DB">
        <w:rPr>
          <w:rFonts w:ascii="Times New Roman" w:hAnsi="Times New Roman" w:cs="Times New Roman"/>
          <w:noProof/>
          <w:color w:val="000000"/>
          <w:sz w:val="24"/>
          <w:szCs w:val="24"/>
          <w:bdr w:val="none" w:sz="0" w:space="0" w:color="auto" w:frame="1"/>
          <w:lang w:eastAsia="en-IN"/>
        </w:rPr>
        <w:drawing>
          <wp:inline distT="0" distB="0" distL="0" distR="0" wp14:anchorId="1F6B650D" wp14:editId="761057F2">
            <wp:extent cx="4579620" cy="3741420"/>
            <wp:effectExtent l="0" t="0" r="0" b="0"/>
            <wp:docPr id="35" name="Picture 35" descr="https://lh7-us.googleusercontent.com/lDtPFeluUMUhzpg_vMaHGF9ieSiBaCRdcOy3BTQZ9B8MD9mhuuL0Rl-xNukftW9BX03IKhwoNpB8hCpWrAnnbuNBoSXIziPI-Gnlk2nPX4fGV_nEWAefJo6oytd_3fP9B3iCx0dz777jbYytLu3r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lDtPFeluUMUhzpg_vMaHGF9ieSiBaCRdcOy3BTQZ9B8MD9mhuuL0Rl-xNukftW9BX03IKhwoNpB8hCpWrAnnbuNBoSXIziPI-Gnlk2nPX4fGV_nEWAefJo6oytd_3fP9B3iCx0dz777jbYytLu3r4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9620" cy="3741420"/>
                    </a:xfrm>
                    <a:prstGeom prst="rect">
                      <a:avLst/>
                    </a:prstGeom>
                    <a:noFill/>
                    <a:ln>
                      <a:noFill/>
                    </a:ln>
                  </pic:spPr>
                </pic:pic>
              </a:graphicData>
            </a:graphic>
          </wp:inline>
        </w:drawing>
      </w:r>
    </w:p>
    <w:p w14:paraId="107664D9"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bookmarkStart w:id="64" w:name="_Hlk203066990"/>
      <w:r w:rsidRPr="00A830DB">
        <w:rPr>
          <w:rFonts w:ascii="Times New Roman" w:hAnsi="Times New Roman" w:cs="Times New Roman"/>
          <w:b/>
          <w:bCs/>
          <w:color w:val="000000"/>
          <w:sz w:val="24"/>
          <w:szCs w:val="24"/>
          <w:lang w:eastAsia="en-IN"/>
        </w:rPr>
        <w:t>ClientId</w:t>
      </w:r>
    </w:p>
    <w:p w14:paraId="2907A4E3"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The client identifier (ClientId) </w:t>
      </w:r>
      <w:r w:rsidRPr="00A830DB">
        <w:rPr>
          <w:rFonts w:ascii="Times New Roman" w:hAnsi="Times New Roman" w:cs="Times New Roman"/>
          <w:b/>
          <w:bCs/>
          <w:color w:val="000000"/>
          <w:sz w:val="24"/>
          <w:szCs w:val="24"/>
          <w:lang w:eastAsia="en-IN"/>
        </w:rPr>
        <w:t>identifies each MQTT client</w:t>
      </w:r>
      <w:r w:rsidRPr="00A830DB">
        <w:rPr>
          <w:rFonts w:ascii="Times New Roman" w:hAnsi="Times New Roman" w:cs="Times New Roman"/>
          <w:color w:val="000000"/>
          <w:sz w:val="24"/>
          <w:szCs w:val="24"/>
          <w:lang w:eastAsia="en-IN"/>
        </w:rPr>
        <w:t xml:space="preserve"> that connects to an MQTT broker. The broker uses the ClientID to identify the client and the current state of the </w:t>
      </w:r>
      <w:proofErr w:type="spellStart"/>
      <w:proofErr w:type="gramStart"/>
      <w:r w:rsidRPr="00A830DB">
        <w:rPr>
          <w:rFonts w:ascii="Times New Roman" w:hAnsi="Times New Roman" w:cs="Times New Roman"/>
          <w:color w:val="000000"/>
          <w:sz w:val="24"/>
          <w:szCs w:val="24"/>
          <w:lang w:eastAsia="en-IN"/>
        </w:rPr>
        <w:t>client.Therefore</w:t>
      </w:r>
      <w:proofErr w:type="spellEnd"/>
      <w:proofErr w:type="gramEnd"/>
      <w:r w:rsidRPr="00A830DB">
        <w:rPr>
          <w:rFonts w:ascii="Times New Roman" w:hAnsi="Times New Roman" w:cs="Times New Roman"/>
          <w:color w:val="000000"/>
          <w:sz w:val="24"/>
          <w:szCs w:val="24"/>
          <w:lang w:eastAsia="en-IN"/>
        </w:rPr>
        <w:t>, this ID should be unique per client and broker. In MQTT 3.1.1 (the current standard), you can send an empty ClientId,</w:t>
      </w:r>
      <w:bookmarkEnd w:id="64"/>
      <w:r w:rsidRPr="00A830DB">
        <w:rPr>
          <w:rFonts w:ascii="Times New Roman" w:hAnsi="Times New Roman" w:cs="Times New Roman"/>
          <w:color w:val="000000"/>
          <w:sz w:val="24"/>
          <w:szCs w:val="24"/>
          <w:lang w:eastAsia="en-IN"/>
        </w:rPr>
        <w:t xml:space="preserve"> if you don’t need a state to be held by the broker. The empty ClientID results in a connection without any state. In this case, the clean session flag must be set to true or the broker will reject the connection.</w:t>
      </w:r>
    </w:p>
    <w:p w14:paraId="254D6575"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b/>
          <w:bCs/>
          <w:color w:val="000000"/>
          <w:sz w:val="24"/>
          <w:szCs w:val="24"/>
          <w:lang w:eastAsia="en-IN"/>
        </w:rPr>
        <w:t>Clean Session</w:t>
      </w:r>
    </w:p>
    <w:p w14:paraId="2539F230"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The clean session flag tells the broker whether the client wants to establish a persistent session or not. In a persistent session (</w:t>
      </w:r>
      <w:proofErr w:type="spellStart"/>
      <w:r w:rsidRPr="00A830DB">
        <w:rPr>
          <w:rFonts w:ascii="Times New Roman" w:hAnsi="Times New Roman" w:cs="Times New Roman"/>
          <w:color w:val="000000"/>
          <w:sz w:val="24"/>
          <w:szCs w:val="24"/>
          <w:lang w:eastAsia="en-IN"/>
        </w:rPr>
        <w:t>CleanSession</w:t>
      </w:r>
      <w:proofErr w:type="spellEnd"/>
      <w:r w:rsidRPr="00A830DB">
        <w:rPr>
          <w:rFonts w:ascii="Times New Roman" w:hAnsi="Times New Roman" w:cs="Times New Roman"/>
          <w:color w:val="000000"/>
          <w:sz w:val="24"/>
          <w:szCs w:val="24"/>
          <w:lang w:eastAsia="en-IN"/>
        </w:rPr>
        <w:t xml:space="preserve"> = false), the broker stores all subscriptions for the client and all missed messages for the client that subscribed with a </w:t>
      </w:r>
      <w:hyperlink r:id="rId92" w:history="1">
        <w:r w:rsidRPr="00A830DB">
          <w:rPr>
            <w:rFonts w:ascii="Times New Roman" w:hAnsi="Times New Roman" w:cs="Times New Roman"/>
            <w:b/>
            <w:bCs/>
            <w:color w:val="000000"/>
            <w:sz w:val="24"/>
            <w:szCs w:val="24"/>
            <w:lang w:eastAsia="en-IN"/>
          </w:rPr>
          <w:t>Quality of Service (QoS)</w:t>
        </w:r>
      </w:hyperlink>
      <w:r w:rsidRPr="00A830DB">
        <w:rPr>
          <w:rFonts w:ascii="Times New Roman" w:hAnsi="Times New Roman" w:cs="Times New Roman"/>
          <w:color w:val="000000"/>
          <w:sz w:val="24"/>
          <w:szCs w:val="24"/>
          <w:lang w:eastAsia="en-IN"/>
        </w:rPr>
        <w:t> level 1 or 2. If the session is not persistent (</w:t>
      </w:r>
      <w:proofErr w:type="spellStart"/>
      <w:r w:rsidRPr="00A830DB">
        <w:rPr>
          <w:rFonts w:ascii="Times New Roman" w:hAnsi="Times New Roman" w:cs="Times New Roman"/>
          <w:color w:val="000000"/>
          <w:sz w:val="24"/>
          <w:szCs w:val="24"/>
          <w:lang w:eastAsia="en-IN"/>
        </w:rPr>
        <w:t>CleanSession</w:t>
      </w:r>
      <w:proofErr w:type="spellEnd"/>
      <w:r w:rsidRPr="00A830DB">
        <w:rPr>
          <w:rFonts w:ascii="Times New Roman" w:hAnsi="Times New Roman" w:cs="Times New Roman"/>
          <w:color w:val="000000"/>
          <w:sz w:val="24"/>
          <w:szCs w:val="24"/>
          <w:lang w:eastAsia="en-IN"/>
        </w:rPr>
        <w:t xml:space="preserve"> = true), the broker does not store anything for the client and purges all information from any previous persistent session.</w:t>
      </w:r>
    </w:p>
    <w:p w14:paraId="3B0CF1DE"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bookmarkStart w:id="65" w:name="_Hlk203067062"/>
      <w:r w:rsidRPr="00A830DB">
        <w:rPr>
          <w:rFonts w:ascii="Times New Roman" w:hAnsi="Times New Roman" w:cs="Times New Roman"/>
          <w:b/>
          <w:bCs/>
          <w:color w:val="000000"/>
          <w:sz w:val="24"/>
          <w:szCs w:val="24"/>
          <w:lang w:eastAsia="en-IN"/>
        </w:rPr>
        <w:t>Username/Password</w:t>
      </w:r>
    </w:p>
    <w:p w14:paraId="7AA7AC59"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lastRenderedPageBreak/>
        <w:t>MQTT can send a </w:t>
      </w:r>
      <w:r w:rsidRPr="00A830DB">
        <w:rPr>
          <w:rFonts w:ascii="Times New Roman" w:hAnsi="Times New Roman" w:cs="Times New Roman"/>
          <w:b/>
          <w:bCs/>
          <w:color w:val="000000"/>
          <w:sz w:val="24"/>
          <w:szCs w:val="24"/>
          <w:lang w:eastAsia="en-IN"/>
        </w:rPr>
        <w:t>user name and password for client authentication and authorization</w:t>
      </w:r>
      <w:r w:rsidRPr="00A830DB">
        <w:rPr>
          <w:rFonts w:ascii="Times New Roman" w:hAnsi="Times New Roman" w:cs="Times New Roman"/>
          <w:color w:val="000000"/>
          <w:sz w:val="24"/>
          <w:szCs w:val="24"/>
          <w:lang w:eastAsia="en-IN"/>
        </w:rPr>
        <w:t xml:space="preserve">. However, if this information isn’t encrypted or hashed (either by implementation or TLS), the password is sent in plain text. We highly recommend the use of user names and passwords together with a secure transport. Brokers like </w:t>
      </w:r>
      <w:proofErr w:type="spellStart"/>
      <w:r w:rsidRPr="00A830DB">
        <w:rPr>
          <w:rFonts w:ascii="Times New Roman" w:hAnsi="Times New Roman" w:cs="Times New Roman"/>
          <w:color w:val="000000"/>
          <w:sz w:val="24"/>
          <w:szCs w:val="24"/>
          <w:lang w:eastAsia="en-IN"/>
        </w:rPr>
        <w:t>HiveMQ</w:t>
      </w:r>
      <w:proofErr w:type="spellEnd"/>
      <w:r w:rsidRPr="00A830DB">
        <w:rPr>
          <w:rFonts w:ascii="Times New Roman" w:hAnsi="Times New Roman" w:cs="Times New Roman"/>
          <w:color w:val="000000"/>
          <w:sz w:val="24"/>
          <w:szCs w:val="24"/>
          <w:lang w:eastAsia="en-IN"/>
        </w:rPr>
        <w:t xml:space="preserve"> can authenticate clients with an SSL certificate, so no username and password is needed.</w:t>
      </w:r>
    </w:p>
    <w:p w14:paraId="0D8BBAA3"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b/>
          <w:bCs/>
          <w:color w:val="000000"/>
          <w:sz w:val="24"/>
          <w:szCs w:val="24"/>
          <w:lang w:eastAsia="en-IN"/>
        </w:rPr>
        <w:t>Will Message</w:t>
      </w:r>
    </w:p>
    <w:p w14:paraId="4483ACB2"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The last will message is part of the Last Will and Testament (LWT) feature of MQTT. </w:t>
      </w:r>
      <w:r w:rsidRPr="00A830DB">
        <w:rPr>
          <w:rFonts w:ascii="Times New Roman" w:hAnsi="Times New Roman" w:cs="Times New Roman"/>
          <w:b/>
          <w:bCs/>
          <w:color w:val="000000"/>
          <w:sz w:val="24"/>
          <w:szCs w:val="24"/>
          <w:lang w:eastAsia="en-IN"/>
        </w:rPr>
        <w:t>This message notifies other clients when a client disconnects ungracefully.</w:t>
      </w:r>
      <w:r w:rsidRPr="00A830DB">
        <w:rPr>
          <w:rFonts w:ascii="Times New Roman" w:hAnsi="Times New Roman" w:cs="Times New Roman"/>
          <w:color w:val="000000"/>
          <w:sz w:val="24"/>
          <w:szCs w:val="24"/>
          <w:lang w:eastAsia="en-IN"/>
        </w:rPr>
        <w:t> When a client connects, it can provide the broker with a last will in the form of an MQTT message and topic within the CONNECT message. If the client disconnects ungracefully, the broker sends the LWT message on behalf of the client</w:t>
      </w:r>
      <w:bookmarkEnd w:id="65"/>
      <w:r w:rsidRPr="00A830DB">
        <w:rPr>
          <w:rFonts w:ascii="Times New Roman" w:hAnsi="Times New Roman" w:cs="Times New Roman"/>
          <w:color w:val="000000"/>
          <w:sz w:val="24"/>
          <w:szCs w:val="24"/>
          <w:lang w:eastAsia="en-IN"/>
        </w:rPr>
        <w:t>. You can learn more about LWT in </w:t>
      </w:r>
      <w:hyperlink r:id="rId93" w:history="1">
        <w:r w:rsidRPr="00A830DB">
          <w:rPr>
            <w:rFonts w:ascii="Times New Roman" w:hAnsi="Times New Roman" w:cs="Times New Roman"/>
            <w:b/>
            <w:bCs/>
            <w:color w:val="000000"/>
            <w:sz w:val="24"/>
            <w:szCs w:val="24"/>
            <w:lang w:eastAsia="en-IN"/>
          </w:rPr>
          <w:t>part 9</w:t>
        </w:r>
      </w:hyperlink>
      <w:r w:rsidRPr="00A830DB">
        <w:rPr>
          <w:rFonts w:ascii="Times New Roman" w:hAnsi="Times New Roman" w:cs="Times New Roman"/>
          <w:color w:val="000000"/>
          <w:sz w:val="24"/>
          <w:szCs w:val="24"/>
          <w:lang w:eastAsia="en-IN"/>
        </w:rPr>
        <w:t> of this </w:t>
      </w:r>
    </w:p>
    <w:p w14:paraId="0A850C53" w14:textId="77777777" w:rsidR="00A830DB" w:rsidRPr="00A830DB" w:rsidRDefault="00A830DB" w:rsidP="00A830DB">
      <w:pPr>
        <w:spacing w:line="360" w:lineRule="auto"/>
        <w:jc w:val="both"/>
        <w:outlineLvl w:val="2"/>
        <w:rPr>
          <w:rFonts w:ascii="Times New Roman" w:hAnsi="Times New Roman" w:cs="Times New Roman"/>
          <w:b/>
          <w:bCs/>
          <w:sz w:val="24"/>
          <w:szCs w:val="24"/>
          <w:lang w:eastAsia="en-IN"/>
        </w:rPr>
      </w:pPr>
      <w:r w:rsidRPr="00A830DB">
        <w:rPr>
          <w:rFonts w:ascii="Times New Roman" w:hAnsi="Times New Roman" w:cs="Times New Roman"/>
          <w:b/>
          <w:bCs/>
          <w:color w:val="000000"/>
          <w:sz w:val="24"/>
          <w:szCs w:val="24"/>
          <w:lang w:eastAsia="en-IN"/>
        </w:rPr>
        <w:t>History of the MQTT protocol</w:t>
      </w:r>
    </w:p>
    <w:p w14:paraId="2D366F98"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 xml:space="preserve">MQTT was created by Dr. Andy Stanford-Clark of IBM and Arlen Nipper of </w:t>
      </w:r>
      <w:proofErr w:type="spellStart"/>
      <w:r w:rsidRPr="00A830DB">
        <w:rPr>
          <w:rFonts w:ascii="Times New Roman" w:hAnsi="Times New Roman" w:cs="Times New Roman"/>
          <w:color w:val="000000"/>
          <w:sz w:val="24"/>
          <w:szCs w:val="24"/>
          <w:lang w:eastAsia="en-IN"/>
        </w:rPr>
        <w:t>Arcom</w:t>
      </w:r>
      <w:proofErr w:type="spellEnd"/>
      <w:r w:rsidRPr="00A830DB">
        <w:rPr>
          <w:rFonts w:ascii="Times New Roman" w:hAnsi="Times New Roman" w:cs="Times New Roman"/>
          <w:color w:val="000000"/>
          <w:sz w:val="24"/>
          <w:szCs w:val="24"/>
          <w:lang w:eastAsia="en-IN"/>
        </w:rPr>
        <w:t xml:space="preserve"> -- now Eurotech -- in 1999. MQTT was created as a cost-effective and reliable way to connect monitoring devices used in the oil and gas industries to remote enterprise servers. When challenged with finding a way to push data from pipeline sensors in the desert to off-site supervisory control and data acquisition (</w:t>
      </w:r>
      <w:hyperlink r:id="rId94" w:history="1">
        <w:r w:rsidRPr="00A830DB">
          <w:rPr>
            <w:rFonts w:ascii="Times New Roman" w:hAnsi="Times New Roman" w:cs="Times New Roman"/>
            <w:color w:val="000000"/>
            <w:sz w:val="24"/>
            <w:szCs w:val="24"/>
            <w:lang w:eastAsia="en-IN"/>
          </w:rPr>
          <w:t>SCADA</w:t>
        </w:r>
      </w:hyperlink>
      <w:r w:rsidRPr="00A830DB">
        <w:rPr>
          <w:rFonts w:ascii="Times New Roman" w:hAnsi="Times New Roman" w:cs="Times New Roman"/>
          <w:color w:val="000000"/>
          <w:sz w:val="24"/>
          <w:szCs w:val="24"/>
          <w:lang w:eastAsia="en-IN"/>
        </w:rPr>
        <w:t>) systems, they decided upon a TCP/IP-based publish/subscribe topology that would be </w:t>
      </w:r>
      <w:hyperlink r:id="rId95" w:history="1">
        <w:r w:rsidRPr="00A830DB">
          <w:rPr>
            <w:rFonts w:ascii="Times New Roman" w:hAnsi="Times New Roman" w:cs="Times New Roman"/>
            <w:color w:val="000000"/>
            <w:sz w:val="24"/>
            <w:szCs w:val="24"/>
            <w:lang w:eastAsia="en-IN"/>
          </w:rPr>
          <w:t>event-driven</w:t>
        </w:r>
      </w:hyperlink>
      <w:r w:rsidRPr="00A830DB">
        <w:rPr>
          <w:rFonts w:ascii="Times New Roman" w:hAnsi="Times New Roman" w:cs="Times New Roman"/>
          <w:color w:val="000000"/>
          <w:sz w:val="24"/>
          <w:szCs w:val="24"/>
          <w:lang w:eastAsia="en-IN"/>
        </w:rPr>
        <w:t> to keep satellite link transmission costs down.</w:t>
      </w:r>
    </w:p>
    <w:p w14:paraId="1C63F0D7"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Although MQTT is still closely associated with IBM, it is now an open protocol that is overseen by the Organization for the Advancement of Structured Information Standards (</w:t>
      </w:r>
      <w:hyperlink r:id="rId96" w:history="1">
        <w:r w:rsidRPr="00A830DB">
          <w:rPr>
            <w:rFonts w:ascii="Times New Roman" w:hAnsi="Times New Roman" w:cs="Times New Roman"/>
            <w:color w:val="000000"/>
            <w:sz w:val="24"/>
            <w:szCs w:val="24"/>
            <w:lang w:eastAsia="en-IN"/>
          </w:rPr>
          <w:t>OASIS</w:t>
        </w:r>
      </w:hyperlink>
      <w:r w:rsidRPr="00A830DB">
        <w:rPr>
          <w:rFonts w:ascii="Times New Roman" w:hAnsi="Times New Roman" w:cs="Times New Roman"/>
          <w:color w:val="000000"/>
          <w:sz w:val="24"/>
          <w:szCs w:val="24"/>
          <w:lang w:eastAsia="en-IN"/>
        </w:rPr>
        <w:t>).</w:t>
      </w:r>
    </w:p>
    <w:p w14:paraId="411B1AAF"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Though the name suggests it, MQTT is not part of the original IBM </w:t>
      </w:r>
      <w:hyperlink r:id="rId97" w:history="1">
        <w:r w:rsidRPr="00A830DB">
          <w:rPr>
            <w:rFonts w:ascii="Times New Roman" w:hAnsi="Times New Roman" w:cs="Times New Roman"/>
            <w:color w:val="000000"/>
            <w:sz w:val="24"/>
            <w:szCs w:val="24"/>
            <w:lang w:eastAsia="en-IN"/>
          </w:rPr>
          <w:t>MQSeries</w:t>
        </w:r>
      </w:hyperlink>
      <w:r w:rsidRPr="00A830DB">
        <w:rPr>
          <w:rFonts w:ascii="Times New Roman" w:hAnsi="Times New Roman" w:cs="Times New Roman"/>
          <w:color w:val="000000"/>
          <w:sz w:val="24"/>
          <w:szCs w:val="24"/>
          <w:lang w:eastAsia="en-IN"/>
        </w:rPr>
        <w:t>; however, as of version 7.1, it is available in WebSphere MQ. MQTT was previously known as the SCADA protocol, MQ Integrator SCADA Device Protocol (</w:t>
      </w:r>
      <w:proofErr w:type="spellStart"/>
      <w:r w:rsidRPr="00A830DB">
        <w:rPr>
          <w:rFonts w:ascii="Times New Roman" w:hAnsi="Times New Roman" w:cs="Times New Roman"/>
          <w:color w:val="000000"/>
          <w:sz w:val="24"/>
          <w:szCs w:val="24"/>
          <w:lang w:eastAsia="en-IN"/>
        </w:rPr>
        <w:t>MQIsdp</w:t>
      </w:r>
      <w:proofErr w:type="spellEnd"/>
      <w:r w:rsidRPr="00A830DB">
        <w:rPr>
          <w:rFonts w:ascii="Times New Roman" w:hAnsi="Times New Roman" w:cs="Times New Roman"/>
          <w:color w:val="000000"/>
          <w:sz w:val="24"/>
          <w:szCs w:val="24"/>
          <w:lang w:eastAsia="en-IN"/>
        </w:rPr>
        <w:t>) and WebSphere MQTT (WMQTT), although all these variations have fallen out of use.</w:t>
      </w:r>
    </w:p>
    <w:p w14:paraId="47DB765A" w14:textId="77777777" w:rsidR="00A830DB" w:rsidRPr="00A830DB" w:rsidRDefault="00A830DB" w:rsidP="00A830DB">
      <w:pPr>
        <w:spacing w:line="360" w:lineRule="auto"/>
        <w:jc w:val="both"/>
        <w:outlineLvl w:val="2"/>
        <w:rPr>
          <w:rFonts w:ascii="Times New Roman" w:hAnsi="Times New Roman" w:cs="Times New Roman"/>
          <w:b/>
          <w:bCs/>
          <w:sz w:val="24"/>
          <w:szCs w:val="24"/>
          <w:lang w:eastAsia="en-IN"/>
        </w:rPr>
      </w:pPr>
      <w:r w:rsidRPr="00A830DB">
        <w:rPr>
          <w:rFonts w:ascii="Times New Roman" w:hAnsi="Times New Roman" w:cs="Times New Roman"/>
          <w:b/>
          <w:bCs/>
          <w:color w:val="000000"/>
          <w:sz w:val="24"/>
          <w:szCs w:val="24"/>
          <w:lang w:eastAsia="en-IN"/>
        </w:rPr>
        <w:t>MQTT protocol applications and use cases</w:t>
      </w:r>
    </w:p>
    <w:p w14:paraId="49583F2D"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Facebook currently uses MQTT for its Messenger app, not only because the protocol conserves battery power during mobile phone-to-phone messaging, but also because the protocol enables messages to be delivered efficiently in milliseconds (</w:t>
      </w:r>
      <w:proofErr w:type="spellStart"/>
      <w:r w:rsidRPr="00A830DB">
        <w:rPr>
          <w:rFonts w:ascii="Times New Roman" w:hAnsi="Times New Roman" w:cs="Times New Roman"/>
          <w:color w:val="000000"/>
          <w:sz w:val="24"/>
          <w:szCs w:val="24"/>
          <w:lang w:eastAsia="en-IN"/>
        </w:rPr>
        <w:t>ms</w:t>
      </w:r>
      <w:proofErr w:type="spellEnd"/>
      <w:r w:rsidRPr="00A830DB">
        <w:rPr>
          <w:rFonts w:ascii="Times New Roman" w:hAnsi="Times New Roman" w:cs="Times New Roman"/>
          <w:color w:val="000000"/>
          <w:sz w:val="24"/>
          <w:szCs w:val="24"/>
          <w:lang w:eastAsia="en-IN"/>
        </w:rPr>
        <w:t>), despite inconsistent internet connections across the globe.</w:t>
      </w:r>
    </w:p>
    <w:p w14:paraId="597C6B13"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lastRenderedPageBreak/>
        <w:t xml:space="preserve">                </w:t>
      </w:r>
      <w:r w:rsidRPr="00A830DB">
        <w:rPr>
          <w:rFonts w:ascii="Times New Roman" w:hAnsi="Times New Roman" w:cs="Times New Roman"/>
          <w:noProof/>
          <w:color w:val="000000"/>
          <w:sz w:val="24"/>
          <w:szCs w:val="24"/>
          <w:bdr w:val="none" w:sz="0" w:space="0" w:color="auto" w:frame="1"/>
          <w:lang w:eastAsia="en-IN"/>
        </w:rPr>
        <w:drawing>
          <wp:inline distT="0" distB="0" distL="0" distR="0" wp14:anchorId="6C0ACFE7" wp14:editId="75D6CDD2">
            <wp:extent cx="4564380" cy="3124200"/>
            <wp:effectExtent l="0" t="0" r="7620" b="0"/>
            <wp:docPr id="42" name="Picture 42" descr="https://lh7-us.googleusercontent.com/Lcl78hSzHj13AXpm5m7Z2GM-GD8BKP_GsPNoIAP9_bV7D_WukXZdRXkcr5kDqCjHZufI2lcGuMvcEaXPs8jvoeEr61rnWJHeoFw_LaiROXO-wjcNvkTU9ZS73FCt0jycA1MW5So9sNgv8X5cxGy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Lcl78hSzHj13AXpm5m7Z2GM-GD8BKP_GsPNoIAP9_bV7D_WukXZdRXkcr5kDqCjHZufI2lcGuMvcEaXPs8jvoeEr61rnWJHeoFw_LaiROXO-wjcNvkTU9ZS73FCt0jycA1MW5So9sNgv8X5cxGyaOQ"/>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64380" cy="3124200"/>
                    </a:xfrm>
                    <a:prstGeom prst="rect">
                      <a:avLst/>
                    </a:prstGeom>
                    <a:noFill/>
                    <a:ln>
                      <a:noFill/>
                    </a:ln>
                  </pic:spPr>
                </pic:pic>
              </a:graphicData>
            </a:graphic>
          </wp:inline>
        </w:drawing>
      </w:r>
    </w:p>
    <w:p w14:paraId="1524ADEB" w14:textId="77777777" w:rsidR="00A830DB" w:rsidRPr="00A830DB" w:rsidRDefault="00A830DB" w:rsidP="00A830DB">
      <w:pPr>
        <w:spacing w:line="360" w:lineRule="auto"/>
        <w:jc w:val="both"/>
        <w:rPr>
          <w:rFonts w:ascii="Times New Roman" w:hAnsi="Times New Roman" w:cs="Times New Roman"/>
          <w:sz w:val="24"/>
          <w:szCs w:val="24"/>
          <w:lang w:eastAsia="en-IN"/>
        </w:rPr>
      </w:pPr>
    </w:p>
    <w:p w14:paraId="3B30C712"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Most major cloud services providers, including Amazon Web Services (AWS), Google Cloud, IBM Cloud and Microsoft Azure, support MQTT.</w:t>
      </w:r>
    </w:p>
    <w:p w14:paraId="5951C7F1"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MQTT is well suited to applications using M2M and IoT devices for purposes such as real-time analytics, preventative maintenance and monitoring in environments, including smart homes, healthcare, logistics, industry and manufacturing.</w:t>
      </w:r>
    </w:p>
    <w:p w14:paraId="3170508D" w14:textId="77777777" w:rsidR="00A830DB" w:rsidRPr="00A830DB" w:rsidRDefault="00A830DB" w:rsidP="00A830DB">
      <w:pPr>
        <w:spacing w:line="360" w:lineRule="auto"/>
        <w:jc w:val="both"/>
        <w:outlineLvl w:val="2"/>
        <w:rPr>
          <w:rFonts w:ascii="Times New Roman" w:hAnsi="Times New Roman" w:cs="Times New Roman"/>
          <w:b/>
          <w:bCs/>
          <w:sz w:val="24"/>
          <w:szCs w:val="24"/>
          <w:lang w:eastAsia="en-IN"/>
        </w:rPr>
      </w:pPr>
      <w:r w:rsidRPr="00A830DB">
        <w:rPr>
          <w:rFonts w:ascii="Times New Roman" w:hAnsi="Times New Roman" w:cs="Times New Roman"/>
          <w:b/>
          <w:bCs/>
          <w:color w:val="000000"/>
          <w:sz w:val="24"/>
          <w:szCs w:val="24"/>
          <w:lang w:eastAsia="en-IN"/>
        </w:rPr>
        <w:t>M</w:t>
      </w:r>
      <w:bookmarkStart w:id="66" w:name="_Hlk203067224"/>
      <w:r w:rsidRPr="00A830DB">
        <w:rPr>
          <w:rFonts w:ascii="Times New Roman" w:hAnsi="Times New Roman" w:cs="Times New Roman"/>
          <w:b/>
          <w:bCs/>
          <w:color w:val="000000"/>
          <w:sz w:val="24"/>
          <w:szCs w:val="24"/>
          <w:lang w:eastAsia="en-IN"/>
        </w:rPr>
        <w:t>QTT in IoT</w:t>
      </w:r>
    </w:p>
    <w:p w14:paraId="3CCF0F8F"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MQTT is one of the most commonly used protocols concerning IoT. MQTT enables resource-constrained IoT devices to send, or publish, information about a given topic to a server that functions as an MQTT message broker. The broker then pushes the information out to those clients that have previously subscribed to the topic. To a human, a topic looks like a hierarchical file path. Clients can subscribe to a specific level of a topic's hierarchy or use a wild-card character to subscribe to multiple levels.</w:t>
      </w:r>
    </w:p>
    <w:p w14:paraId="6E94AEB9" w14:textId="77777777" w:rsidR="00A830DB" w:rsidRPr="00A830DB" w:rsidRDefault="00A830DB" w:rsidP="00A830DB">
      <w:pPr>
        <w:spacing w:line="360" w:lineRule="auto"/>
        <w:jc w:val="both"/>
        <w:outlineLvl w:val="2"/>
        <w:rPr>
          <w:rFonts w:ascii="Times New Roman" w:hAnsi="Times New Roman" w:cs="Times New Roman"/>
          <w:b/>
          <w:bCs/>
          <w:sz w:val="24"/>
          <w:szCs w:val="24"/>
          <w:lang w:eastAsia="en-IN"/>
        </w:rPr>
      </w:pPr>
      <w:r w:rsidRPr="00A830DB">
        <w:rPr>
          <w:rFonts w:ascii="Times New Roman" w:hAnsi="Times New Roman" w:cs="Times New Roman"/>
          <w:b/>
          <w:bCs/>
          <w:color w:val="000000"/>
          <w:sz w:val="24"/>
          <w:szCs w:val="24"/>
          <w:lang w:eastAsia="en-IN"/>
        </w:rPr>
        <w:t>Competing protocols</w:t>
      </w:r>
    </w:p>
    <w:p w14:paraId="58FFDDE0"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Other transfer protocols that compete with MQTT include the following:</w:t>
      </w:r>
    </w:p>
    <w:p w14:paraId="6AEFBF27" w14:textId="77777777" w:rsidR="00A830DB" w:rsidRPr="00A830DB" w:rsidRDefault="00A830DB" w:rsidP="00A830DB">
      <w:pPr>
        <w:numPr>
          <w:ilvl w:val="0"/>
          <w:numId w:val="46"/>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b/>
          <w:bCs/>
          <w:color w:val="000000"/>
          <w:sz w:val="24"/>
          <w:szCs w:val="24"/>
          <w:lang w:eastAsia="en-IN"/>
        </w:rPr>
        <w:t>Constrained Application Protocol (CoAP)</w:t>
      </w:r>
      <w:r w:rsidRPr="00A830DB">
        <w:rPr>
          <w:rFonts w:ascii="Times New Roman" w:hAnsi="Times New Roman" w:cs="Times New Roman"/>
          <w:color w:val="000000"/>
          <w:sz w:val="24"/>
          <w:szCs w:val="24"/>
          <w:lang w:eastAsia="en-IN"/>
        </w:rPr>
        <w:t> is another protocol well suited for IoT. CoAP also uses a request/response communication pattern.</w:t>
      </w:r>
    </w:p>
    <w:p w14:paraId="0A8520C6" w14:textId="77777777" w:rsidR="00A830DB" w:rsidRPr="00A830DB" w:rsidRDefault="00A830DB" w:rsidP="00A830DB">
      <w:pPr>
        <w:numPr>
          <w:ilvl w:val="0"/>
          <w:numId w:val="46"/>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b/>
          <w:bCs/>
          <w:color w:val="000000"/>
          <w:sz w:val="24"/>
          <w:szCs w:val="24"/>
          <w:lang w:eastAsia="en-IN"/>
        </w:rPr>
        <w:lastRenderedPageBreak/>
        <w:t>Advanced Message Queuing Protocol (AMQP)</w:t>
      </w:r>
      <w:r w:rsidRPr="00A830DB">
        <w:rPr>
          <w:rFonts w:ascii="Times New Roman" w:hAnsi="Times New Roman" w:cs="Times New Roman"/>
          <w:color w:val="000000"/>
          <w:sz w:val="24"/>
          <w:szCs w:val="24"/>
          <w:lang w:eastAsia="en-IN"/>
        </w:rPr>
        <w:t>, like MQTT, uses a publish/subscribe communication pattern.</w:t>
      </w:r>
    </w:p>
    <w:p w14:paraId="30470B18" w14:textId="77777777" w:rsidR="00A830DB" w:rsidRPr="00A830DB" w:rsidRDefault="00A830DB" w:rsidP="00A830DB">
      <w:pPr>
        <w:numPr>
          <w:ilvl w:val="0"/>
          <w:numId w:val="46"/>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b/>
          <w:bCs/>
          <w:color w:val="000000"/>
          <w:sz w:val="24"/>
          <w:szCs w:val="24"/>
          <w:lang w:eastAsia="en-IN"/>
        </w:rPr>
        <w:t>Simple/Streaming Text Oriented Messaging Protocol (STOMP)</w:t>
      </w:r>
      <w:r w:rsidRPr="00A830DB">
        <w:rPr>
          <w:rFonts w:ascii="Times New Roman" w:hAnsi="Times New Roman" w:cs="Times New Roman"/>
          <w:color w:val="000000"/>
          <w:sz w:val="24"/>
          <w:szCs w:val="24"/>
          <w:lang w:eastAsia="en-IN"/>
        </w:rPr>
        <w:t> is a text-based protocol. However, STOMP does not deal with queues and topics; it uses a send semantic with a destination string.</w:t>
      </w:r>
    </w:p>
    <w:p w14:paraId="30817648" w14:textId="77777777" w:rsidR="00A830DB" w:rsidRPr="00A830DB" w:rsidRDefault="00A830DB" w:rsidP="00A830DB">
      <w:pPr>
        <w:numPr>
          <w:ilvl w:val="0"/>
          <w:numId w:val="46"/>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b/>
          <w:bCs/>
          <w:color w:val="000000"/>
          <w:sz w:val="24"/>
          <w:szCs w:val="24"/>
          <w:lang w:eastAsia="en-IN"/>
        </w:rPr>
        <w:t>Mosquitto</w:t>
      </w:r>
      <w:r w:rsidRPr="00A830DB">
        <w:rPr>
          <w:rFonts w:ascii="Times New Roman" w:hAnsi="Times New Roman" w:cs="Times New Roman"/>
          <w:color w:val="000000"/>
          <w:sz w:val="24"/>
          <w:szCs w:val="24"/>
          <w:lang w:eastAsia="en-IN"/>
        </w:rPr>
        <w:t> is an open source MQTT broker.</w:t>
      </w:r>
    </w:p>
    <w:p w14:paraId="71A36479" w14:textId="77777777" w:rsidR="00A830DB" w:rsidRPr="00A830DB" w:rsidRDefault="00A830DB" w:rsidP="00A830DB">
      <w:pPr>
        <w:numPr>
          <w:ilvl w:val="0"/>
          <w:numId w:val="46"/>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b/>
          <w:bCs/>
          <w:color w:val="000000"/>
          <w:sz w:val="24"/>
          <w:szCs w:val="24"/>
          <w:lang w:eastAsia="en-IN"/>
        </w:rPr>
        <w:t>Simple Media Control Protocol (SMCP)</w:t>
      </w:r>
      <w:r w:rsidRPr="00A830DB">
        <w:rPr>
          <w:rFonts w:ascii="Times New Roman" w:hAnsi="Times New Roman" w:cs="Times New Roman"/>
          <w:color w:val="000000"/>
          <w:sz w:val="24"/>
          <w:szCs w:val="24"/>
          <w:lang w:eastAsia="en-IN"/>
        </w:rPr>
        <w:t> is a CoAP stack that's used in embedded environments. SMCP is also C-based.</w:t>
      </w:r>
    </w:p>
    <w:p w14:paraId="24525844" w14:textId="77777777" w:rsidR="00A830DB" w:rsidRPr="00A830DB" w:rsidRDefault="00A830DB" w:rsidP="00A830DB">
      <w:pPr>
        <w:numPr>
          <w:ilvl w:val="0"/>
          <w:numId w:val="46"/>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b/>
          <w:bCs/>
          <w:color w:val="000000"/>
          <w:sz w:val="24"/>
          <w:szCs w:val="24"/>
          <w:lang w:eastAsia="en-IN"/>
        </w:rPr>
        <w:t>SSI (Simple Sensor Interface)</w:t>
      </w:r>
      <w:r w:rsidRPr="00A830DB">
        <w:rPr>
          <w:rFonts w:ascii="Times New Roman" w:hAnsi="Times New Roman" w:cs="Times New Roman"/>
          <w:color w:val="000000"/>
          <w:sz w:val="24"/>
          <w:szCs w:val="24"/>
          <w:lang w:eastAsia="en-IN"/>
        </w:rPr>
        <w:t> is a communications protocol for data transfer between a combination of computers and sensors.</w:t>
      </w:r>
    </w:p>
    <w:p w14:paraId="0610E82C" w14:textId="77777777" w:rsidR="00A830DB" w:rsidRPr="00A830DB" w:rsidRDefault="00A830DB" w:rsidP="00A830DB">
      <w:pPr>
        <w:numPr>
          <w:ilvl w:val="0"/>
          <w:numId w:val="46"/>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b/>
          <w:bCs/>
          <w:color w:val="000000"/>
          <w:sz w:val="24"/>
          <w:szCs w:val="24"/>
          <w:lang w:eastAsia="en-IN"/>
        </w:rPr>
        <w:t>Data Distribution Service (DDS)</w:t>
      </w:r>
      <w:r w:rsidRPr="00A830DB">
        <w:rPr>
          <w:rFonts w:ascii="Times New Roman" w:hAnsi="Times New Roman" w:cs="Times New Roman"/>
          <w:color w:val="000000"/>
          <w:sz w:val="24"/>
          <w:szCs w:val="24"/>
          <w:lang w:eastAsia="en-IN"/>
        </w:rPr>
        <w:t> for real-time systems is a middleware standard that can directly publish or subscribe communications in real time in embedded systems.</w:t>
      </w:r>
    </w:p>
    <w:p w14:paraId="51A78DB1" w14:textId="77777777" w:rsidR="00A830DB" w:rsidRPr="00A830DB" w:rsidRDefault="00A830DB" w:rsidP="00A830DB">
      <w:pPr>
        <w:spacing w:line="360" w:lineRule="auto"/>
        <w:jc w:val="both"/>
        <w:outlineLvl w:val="2"/>
        <w:rPr>
          <w:rFonts w:ascii="Times New Roman" w:hAnsi="Times New Roman" w:cs="Times New Roman"/>
          <w:b/>
          <w:bCs/>
          <w:sz w:val="24"/>
          <w:szCs w:val="24"/>
          <w:lang w:eastAsia="en-IN"/>
        </w:rPr>
      </w:pPr>
      <w:r w:rsidRPr="00A830DB">
        <w:rPr>
          <w:rFonts w:ascii="Times New Roman" w:hAnsi="Times New Roman" w:cs="Times New Roman"/>
          <w:b/>
          <w:bCs/>
          <w:color w:val="000000"/>
          <w:sz w:val="24"/>
          <w:szCs w:val="24"/>
          <w:lang w:eastAsia="en-IN"/>
        </w:rPr>
        <w:t>Pros and cons of MQTT</w:t>
      </w:r>
    </w:p>
    <w:p w14:paraId="23F39180"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MQTT has a few distinct advantages and disadvantages when compared to competing protocols. Advantages include the following:</w:t>
      </w:r>
    </w:p>
    <w:p w14:paraId="522198F1" w14:textId="77777777" w:rsidR="00A830DB" w:rsidRPr="00A830DB" w:rsidRDefault="00A830DB" w:rsidP="00A830DB">
      <w:pPr>
        <w:numPr>
          <w:ilvl w:val="0"/>
          <w:numId w:val="47"/>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efficient data transmission and quick to implement due to its being a lightweight protocol;</w:t>
      </w:r>
    </w:p>
    <w:p w14:paraId="6DF52D4A" w14:textId="77777777" w:rsidR="00A830DB" w:rsidRPr="00A830DB" w:rsidRDefault="00A830DB" w:rsidP="00A830DB">
      <w:pPr>
        <w:numPr>
          <w:ilvl w:val="0"/>
          <w:numId w:val="47"/>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low network usage, due to minimized data packets;</w:t>
      </w:r>
    </w:p>
    <w:p w14:paraId="71D7649E" w14:textId="77777777" w:rsidR="00A830DB" w:rsidRPr="00A830DB" w:rsidRDefault="00A830DB" w:rsidP="00A830DB">
      <w:pPr>
        <w:numPr>
          <w:ilvl w:val="0"/>
          <w:numId w:val="47"/>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efficient distribution of data;</w:t>
      </w:r>
    </w:p>
    <w:p w14:paraId="6F3C0199" w14:textId="77777777" w:rsidR="00A830DB" w:rsidRPr="00A830DB" w:rsidRDefault="00A830DB" w:rsidP="00A830DB">
      <w:pPr>
        <w:numPr>
          <w:ilvl w:val="0"/>
          <w:numId w:val="47"/>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successful implementation of remote sensing and control;</w:t>
      </w:r>
    </w:p>
    <w:p w14:paraId="6C1642B1" w14:textId="77777777" w:rsidR="00A830DB" w:rsidRPr="00A830DB" w:rsidRDefault="00A830DB" w:rsidP="00A830DB">
      <w:pPr>
        <w:numPr>
          <w:ilvl w:val="0"/>
          <w:numId w:val="47"/>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fast and efficient message delivery;</w:t>
      </w:r>
    </w:p>
    <w:p w14:paraId="2D0960BC" w14:textId="77777777" w:rsidR="00A830DB" w:rsidRPr="00A830DB" w:rsidRDefault="00A830DB" w:rsidP="00A830DB">
      <w:pPr>
        <w:numPr>
          <w:ilvl w:val="0"/>
          <w:numId w:val="47"/>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usage of small amounts of power, which is good for the connected devices; and</w:t>
      </w:r>
    </w:p>
    <w:p w14:paraId="5BD0DD71" w14:textId="77777777" w:rsidR="00A830DB" w:rsidRPr="00A830DB" w:rsidRDefault="00A830DB" w:rsidP="00A830DB">
      <w:pPr>
        <w:numPr>
          <w:ilvl w:val="0"/>
          <w:numId w:val="47"/>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reduction of network bandwidth</w:t>
      </w:r>
    </w:p>
    <w:bookmarkEnd w:id="66"/>
    <w:p w14:paraId="76CC2D63"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b/>
          <w:bCs/>
          <w:color w:val="000000"/>
          <w:sz w:val="24"/>
          <w:szCs w:val="24"/>
          <w:lang w:eastAsia="en-IN"/>
        </w:rPr>
        <w:t>Potential downsides to MQTT include the following:</w:t>
      </w:r>
    </w:p>
    <w:p w14:paraId="11F61A0A" w14:textId="77777777" w:rsidR="00A830DB" w:rsidRPr="00A830DB" w:rsidRDefault="00A830DB" w:rsidP="00A830DB">
      <w:pPr>
        <w:numPr>
          <w:ilvl w:val="0"/>
          <w:numId w:val="48"/>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MQTT has slower transmit cycles compared to CoAP.</w:t>
      </w:r>
    </w:p>
    <w:p w14:paraId="2951BAD7" w14:textId="77777777" w:rsidR="00A830DB" w:rsidRPr="00A830DB" w:rsidRDefault="00A830DB" w:rsidP="00A830DB">
      <w:pPr>
        <w:numPr>
          <w:ilvl w:val="0"/>
          <w:numId w:val="48"/>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MQTT's resource discovery works on flexible topic subscription, whereas CoAP uses a stable resource discovery system.</w:t>
      </w:r>
    </w:p>
    <w:p w14:paraId="3F798F57" w14:textId="77777777" w:rsidR="00A830DB" w:rsidRPr="00A830DB" w:rsidRDefault="00A830DB" w:rsidP="00A830DB">
      <w:pPr>
        <w:numPr>
          <w:ilvl w:val="0"/>
          <w:numId w:val="48"/>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MQTT is unencrypted. Instead, it uses TLS/SSL for security encryption.</w:t>
      </w:r>
    </w:p>
    <w:p w14:paraId="357CD027" w14:textId="77777777" w:rsidR="00A830DB" w:rsidRPr="00A830DB" w:rsidRDefault="00A830DB" w:rsidP="00A830DB">
      <w:pPr>
        <w:numPr>
          <w:ilvl w:val="0"/>
          <w:numId w:val="48"/>
        </w:numPr>
        <w:spacing w:before="150"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lastRenderedPageBreak/>
        <w:t>It is difficult to create a globally scalable MQTT network.</w:t>
      </w:r>
    </w:p>
    <w:p w14:paraId="104A2FF4" w14:textId="77777777" w:rsidR="00A830DB" w:rsidRPr="00A830DB" w:rsidRDefault="00A830DB" w:rsidP="00A830DB">
      <w:pPr>
        <w:spacing w:line="360" w:lineRule="auto"/>
        <w:jc w:val="both"/>
        <w:outlineLvl w:val="2"/>
        <w:rPr>
          <w:rFonts w:ascii="Times New Roman" w:hAnsi="Times New Roman" w:cs="Times New Roman"/>
          <w:b/>
          <w:bCs/>
          <w:sz w:val="24"/>
          <w:szCs w:val="24"/>
          <w:lang w:eastAsia="en-IN"/>
        </w:rPr>
      </w:pPr>
      <w:r w:rsidRPr="00A830DB">
        <w:rPr>
          <w:rFonts w:ascii="Times New Roman" w:hAnsi="Times New Roman" w:cs="Times New Roman"/>
          <w:b/>
          <w:bCs/>
          <w:color w:val="000000"/>
          <w:sz w:val="24"/>
          <w:szCs w:val="24"/>
          <w:lang w:eastAsia="en-IN"/>
        </w:rPr>
        <w:t>MQTT challenges: Security, interoperability and authentication</w:t>
      </w:r>
    </w:p>
    <w:p w14:paraId="091E5792"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Because the MQTT protocol was not designed with security in mind, the protocol has traditionally been used in secure back-end networks for application-specific purposes. MQTT's topic structure can easily form a huge tree, and there's no clear way to divide a tree into smaller logical domains that can be federated. This makes it difficult to create a globally scalable MQTT network because, as the size of the topic tree grows, the complexity increases.</w:t>
      </w:r>
    </w:p>
    <w:p w14:paraId="6C122ACB"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Another negative aspect of MQTT is its lack of interoperability. Because message payloads are binary, with no information as to how they are encoded, problems can arise -- especially in open architectures where different applications from different manufacturers are supposed to work seamlessly with each other.</w:t>
      </w:r>
    </w:p>
    <w:p w14:paraId="100094C7"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As touched upon previously, MQTT has minimal authentication features built into the protocol. Usernames and passwords are sent in cleartext, and any form of secure use of MQTT must employ SSL/TLS, which, unfortunately, is not a lightweight protocol.</w:t>
      </w:r>
    </w:p>
    <w:p w14:paraId="0158407B"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 xml:space="preserve">Authenticating clients with client-side certificates is not a simple process, and there's no way in MQTT to control who owns a topic and who can publish information on it, except using proprietary, out-of-band means. This makes it easy to inject harmful messages into the network, either </w:t>
      </w:r>
      <w:proofErr w:type="spellStart"/>
      <w:r w:rsidRPr="00A830DB">
        <w:rPr>
          <w:rFonts w:ascii="Times New Roman" w:hAnsi="Times New Roman" w:cs="Times New Roman"/>
          <w:color w:val="000000"/>
          <w:sz w:val="24"/>
          <w:szCs w:val="24"/>
          <w:lang w:eastAsia="en-IN"/>
        </w:rPr>
        <w:t>willfully</w:t>
      </w:r>
      <w:proofErr w:type="spellEnd"/>
      <w:r w:rsidRPr="00A830DB">
        <w:rPr>
          <w:rFonts w:ascii="Times New Roman" w:hAnsi="Times New Roman" w:cs="Times New Roman"/>
          <w:color w:val="000000"/>
          <w:sz w:val="24"/>
          <w:szCs w:val="24"/>
          <w:lang w:eastAsia="en-IN"/>
        </w:rPr>
        <w:t xml:space="preserve"> or by mistake.</w:t>
      </w:r>
    </w:p>
    <w:p w14:paraId="31AE6C47"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Furthermore, there's no way for the message receiver to know who sent the original message unless that information is contained in the actual message. Security features that have to be implemented on top of MQTT in a proprietary fashion increase the code footprint and make implementations more difficult.</w:t>
      </w:r>
    </w:p>
    <w:p w14:paraId="0B7C9F1D" w14:textId="77777777" w:rsidR="00A830DB" w:rsidRPr="00A830DB" w:rsidRDefault="00A830DB" w:rsidP="00A830DB">
      <w:pPr>
        <w:spacing w:line="360" w:lineRule="auto"/>
        <w:jc w:val="both"/>
        <w:outlineLvl w:val="2"/>
        <w:rPr>
          <w:rFonts w:ascii="Times New Roman" w:hAnsi="Times New Roman" w:cs="Times New Roman"/>
          <w:b/>
          <w:bCs/>
          <w:sz w:val="24"/>
          <w:szCs w:val="24"/>
          <w:lang w:eastAsia="en-IN"/>
        </w:rPr>
      </w:pPr>
      <w:r w:rsidRPr="00A830DB">
        <w:rPr>
          <w:rFonts w:ascii="Times New Roman" w:hAnsi="Times New Roman" w:cs="Times New Roman"/>
          <w:b/>
          <w:bCs/>
          <w:color w:val="000000"/>
          <w:sz w:val="24"/>
          <w:szCs w:val="24"/>
          <w:lang w:eastAsia="en-IN"/>
        </w:rPr>
        <w:t>Quality of service levels</w:t>
      </w:r>
    </w:p>
    <w:p w14:paraId="46F0C6CE"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QoS refers to an agreement between the sender of a message and the message's recipient. QoS will define the guarantee of delivery in referring to a specific message. QoS acts as a key feature in MQTT, giving the client the ability to choose between three levels of service.</w:t>
      </w:r>
    </w:p>
    <w:p w14:paraId="1E07B5ED" w14:textId="77777777" w:rsidR="00A830DB" w:rsidRPr="00A830DB" w:rsidRDefault="00A830DB" w:rsidP="00A830DB">
      <w:pPr>
        <w:spacing w:after="240" w:line="360" w:lineRule="auto"/>
        <w:jc w:val="both"/>
        <w:rPr>
          <w:rFonts w:ascii="Times New Roman" w:hAnsi="Times New Roman" w:cs="Times New Roman"/>
          <w:sz w:val="24"/>
          <w:szCs w:val="24"/>
          <w:lang w:eastAsia="en-IN"/>
        </w:rPr>
      </w:pPr>
    </w:p>
    <w:p w14:paraId="28DB023E"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sz w:val="24"/>
          <w:szCs w:val="24"/>
          <w:lang w:eastAsia="en-IN"/>
        </w:rPr>
        <w:lastRenderedPageBreak/>
        <w:t xml:space="preserve">              </w:t>
      </w:r>
      <w:r w:rsidRPr="00A830DB">
        <w:rPr>
          <w:rFonts w:ascii="Times New Roman" w:hAnsi="Times New Roman" w:cs="Times New Roman"/>
          <w:noProof/>
          <w:color w:val="000000"/>
          <w:sz w:val="24"/>
          <w:szCs w:val="24"/>
          <w:bdr w:val="none" w:sz="0" w:space="0" w:color="auto" w:frame="1"/>
          <w:lang w:eastAsia="en-IN"/>
        </w:rPr>
        <w:drawing>
          <wp:inline distT="0" distB="0" distL="0" distR="0" wp14:anchorId="4CA2E9B3" wp14:editId="20EC4DF9">
            <wp:extent cx="4617720" cy="3611880"/>
            <wp:effectExtent l="0" t="0" r="0" b="7620"/>
            <wp:docPr id="43" name="Picture 43" descr="https://lh7-us.googleusercontent.com/3yi7x3lBumwDKHYbFGcxqkUVKpuIlGOIMzMyzDvMvKRGt2RXfWDnuSroTI2twUJM1d8WHNfvdnLZBPSbm-9HyQa-0pd_Cz5sFnevky3dsw3NzBeWTE2itj-Ki1418twptxiND8mYJDd3l_oOuzDj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3yi7x3lBumwDKHYbFGcxqkUVKpuIlGOIMzMyzDvMvKRGt2RXfWDnuSroTI2twUJM1d8WHNfvdnLZBPSbm-9HyQa-0pd_Cz5sFnevky3dsw3NzBeWTE2itj-Ki1418twptxiND8mYJDd3l_oOuzDj8Q"/>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17720" cy="3611880"/>
                    </a:xfrm>
                    <a:prstGeom prst="rect">
                      <a:avLst/>
                    </a:prstGeom>
                    <a:noFill/>
                    <a:ln>
                      <a:noFill/>
                    </a:ln>
                  </pic:spPr>
                </pic:pic>
              </a:graphicData>
            </a:graphic>
          </wp:inline>
        </w:drawing>
      </w:r>
    </w:p>
    <w:p w14:paraId="74F1C063" w14:textId="77777777" w:rsidR="00A830DB" w:rsidRPr="00A830DB" w:rsidRDefault="00A830DB" w:rsidP="00A830DB">
      <w:pPr>
        <w:spacing w:before="360"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The three different QoS levels determine how the content is managed by the MQTT protocol. Although higher levels of QoS are more reliable, they have more latency and bandwidth requirements, so subscribing clients can specify the highest QoS level they would like to receive.</w:t>
      </w:r>
    </w:p>
    <w:p w14:paraId="796E9B2F" w14:textId="77777777" w:rsidR="00A830DB" w:rsidRPr="00A830DB" w:rsidRDefault="00A830DB" w:rsidP="00A830DB">
      <w:pPr>
        <w:shd w:val="clear" w:color="auto" w:fill="FFFFFF"/>
        <w:spacing w:line="360" w:lineRule="auto"/>
        <w:jc w:val="both"/>
        <w:rPr>
          <w:rFonts w:ascii="Times New Roman" w:hAnsi="Times New Roman" w:cs="Times New Roman"/>
          <w:b/>
          <w:bCs/>
          <w:color w:val="000000"/>
          <w:sz w:val="24"/>
          <w:szCs w:val="24"/>
          <w:lang w:eastAsia="en-IN"/>
        </w:rPr>
      </w:pPr>
      <w:bookmarkStart w:id="67" w:name="_Hlk203067293"/>
      <w:r w:rsidRPr="00A830DB">
        <w:rPr>
          <w:rFonts w:ascii="Times New Roman" w:hAnsi="Times New Roman" w:cs="Times New Roman"/>
          <w:b/>
          <w:bCs/>
          <w:color w:val="000000"/>
          <w:sz w:val="24"/>
          <w:szCs w:val="24"/>
          <w:lang w:eastAsia="en-IN"/>
        </w:rPr>
        <w:t>Specifications</w:t>
      </w:r>
    </w:p>
    <w:p w14:paraId="234458C8" w14:textId="77777777" w:rsidR="00A830DB" w:rsidRPr="00A830DB" w:rsidRDefault="00A830DB" w:rsidP="00A830DB">
      <w:pPr>
        <w:shd w:val="clear" w:color="auto" w:fill="FFFFFF"/>
        <w:spacing w:line="360" w:lineRule="auto"/>
        <w:jc w:val="both"/>
        <w:rPr>
          <w:rFonts w:ascii="Times New Roman" w:hAnsi="Times New Roman" w:cs="Times New Roman"/>
          <w:sz w:val="24"/>
          <w:szCs w:val="24"/>
          <w:lang w:eastAsia="en-IN"/>
        </w:rPr>
      </w:pPr>
    </w:p>
    <w:p w14:paraId="100EAA21" w14:textId="77777777" w:rsidR="00A830DB" w:rsidRPr="00A830DB" w:rsidRDefault="00A830DB" w:rsidP="00A830DB">
      <w:pPr>
        <w:shd w:val="clear" w:color="auto" w:fill="FFFFFF"/>
        <w:spacing w:after="360" w:line="360" w:lineRule="auto"/>
        <w:jc w:val="both"/>
        <w:rPr>
          <w:rFonts w:ascii="Times New Roman" w:hAnsi="Times New Roman" w:cs="Times New Roman"/>
          <w:sz w:val="24"/>
          <w:szCs w:val="24"/>
          <w:lang w:eastAsia="en-IN"/>
        </w:rPr>
      </w:pPr>
      <w:r w:rsidRPr="00A830DB">
        <w:rPr>
          <w:rFonts w:ascii="Times New Roman" w:hAnsi="Times New Roman" w:cs="Times New Roman"/>
          <w:color w:val="000000"/>
          <w:sz w:val="24"/>
          <w:szCs w:val="24"/>
          <w:lang w:eastAsia="en-IN"/>
        </w:rPr>
        <w:t>MQTT has different specifications depending on the specific version. Version 5.0 superseded the last version of MQTT, version 3.1.1. Some newer specifications, as defined by OASIS, include the following:</w:t>
      </w:r>
    </w:p>
    <w:p w14:paraId="1DA173AE" w14:textId="77777777" w:rsidR="00A830DB" w:rsidRPr="00A830DB" w:rsidRDefault="00A830DB" w:rsidP="00A830DB">
      <w:pPr>
        <w:numPr>
          <w:ilvl w:val="0"/>
          <w:numId w:val="49"/>
        </w:numPr>
        <w:shd w:val="clear" w:color="auto" w:fill="FFFFFF"/>
        <w:spacing w:before="150" w:after="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the use of publish/subscribe message patterns;</w:t>
      </w:r>
    </w:p>
    <w:p w14:paraId="55DF9CD2" w14:textId="77777777" w:rsidR="00A830DB" w:rsidRPr="00A830DB" w:rsidRDefault="00A830DB" w:rsidP="00A830DB">
      <w:pPr>
        <w:numPr>
          <w:ilvl w:val="0"/>
          <w:numId w:val="49"/>
        </w:numPr>
        <w:shd w:val="clear" w:color="auto" w:fill="FFFFFF"/>
        <w:spacing w:after="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a mechanism that can notify users when abnormal disconnections occur;</w:t>
      </w:r>
    </w:p>
    <w:p w14:paraId="7E90107B" w14:textId="77777777" w:rsidR="00A830DB" w:rsidRPr="00A830DB" w:rsidRDefault="00A830DB" w:rsidP="00A830DB">
      <w:pPr>
        <w:numPr>
          <w:ilvl w:val="0"/>
          <w:numId w:val="49"/>
        </w:numPr>
        <w:shd w:val="clear" w:color="auto" w:fill="FFFFFF"/>
        <w:spacing w:after="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the three levels of message delivery: at most once, at least once and exactly once;</w:t>
      </w:r>
    </w:p>
    <w:p w14:paraId="77D549F9" w14:textId="77777777" w:rsidR="00A830DB" w:rsidRPr="00A830DB" w:rsidRDefault="00A830DB" w:rsidP="00A830DB">
      <w:pPr>
        <w:numPr>
          <w:ilvl w:val="0"/>
          <w:numId w:val="49"/>
        </w:numPr>
        <w:shd w:val="clear" w:color="auto" w:fill="FFFFFF"/>
        <w:spacing w:after="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the minimization of transport overhead and protocol exchanges to reduce network traffic; and</w:t>
      </w:r>
    </w:p>
    <w:p w14:paraId="4C83C912" w14:textId="77777777" w:rsidR="00A830DB" w:rsidRDefault="00A830DB" w:rsidP="00A830DB">
      <w:pPr>
        <w:numPr>
          <w:ilvl w:val="0"/>
          <w:numId w:val="49"/>
        </w:numPr>
        <w:shd w:val="clear" w:color="auto" w:fill="FFFFFF"/>
        <w:spacing w:after="150" w:line="360" w:lineRule="auto"/>
        <w:ind w:left="375"/>
        <w:jc w:val="both"/>
        <w:textAlignment w:val="baseline"/>
        <w:rPr>
          <w:rFonts w:ascii="Times New Roman" w:hAnsi="Times New Roman" w:cs="Times New Roman"/>
          <w:color w:val="000000"/>
          <w:sz w:val="24"/>
          <w:szCs w:val="24"/>
          <w:lang w:eastAsia="en-IN"/>
        </w:rPr>
      </w:pPr>
      <w:r w:rsidRPr="00A830DB">
        <w:rPr>
          <w:rFonts w:ascii="Times New Roman" w:hAnsi="Times New Roman" w:cs="Times New Roman"/>
          <w:color w:val="000000"/>
          <w:sz w:val="24"/>
          <w:szCs w:val="24"/>
          <w:lang w:eastAsia="en-IN"/>
        </w:rPr>
        <w:t>an agnostic messaging transport referring to the content of the payload</w:t>
      </w:r>
      <w:bookmarkEnd w:id="67"/>
      <w:r w:rsidRPr="00A830DB">
        <w:rPr>
          <w:rFonts w:ascii="Times New Roman" w:hAnsi="Times New Roman" w:cs="Times New Roman"/>
          <w:color w:val="000000"/>
          <w:sz w:val="24"/>
          <w:szCs w:val="24"/>
          <w:lang w:eastAsia="en-IN"/>
        </w:rPr>
        <w:t>.</w:t>
      </w:r>
    </w:p>
    <w:p w14:paraId="76C59BDD" w14:textId="77777777" w:rsidR="00A830DB" w:rsidRDefault="00A830DB" w:rsidP="00A830DB">
      <w:pPr>
        <w:shd w:val="clear" w:color="auto" w:fill="FFFFFF"/>
        <w:spacing w:after="150" w:line="360" w:lineRule="auto"/>
        <w:jc w:val="both"/>
        <w:textAlignment w:val="baseline"/>
        <w:rPr>
          <w:rFonts w:ascii="Times New Roman" w:hAnsi="Times New Roman" w:cs="Times New Roman"/>
          <w:color w:val="000000"/>
          <w:sz w:val="24"/>
          <w:szCs w:val="24"/>
          <w:lang w:eastAsia="en-IN"/>
        </w:rPr>
      </w:pPr>
    </w:p>
    <w:p w14:paraId="15F975CF" w14:textId="77777777" w:rsidR="00A830DB" w:rsidRDefault="00A830DB" w:rsidP="00A830DB">
      <w:pPr>
        <w:shd w:val="clear" w:color="auto" w:fill="FFFFFF"/>
        <w:spacing w:after="150" w:line="360" w:lineRule="auto"/>
        <w:jc w:val="both"/>
        <w:textAlignment w:val="baseline"/>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THING SPEAK:</w:t>
      </w:r>
    </w:p>
    <w:p w14:paraId="1E2937E1" w14:textId="77777777" w:rsidR="00A830DB" w:rsidRDefault="00A830DB" w:rsidP="00A830D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IOT:</w:t>
      </w:r>
    </w:p>
    <w:p w14:paraId="2E5176A0" w14:textId="77777777" w:rsidR="00A830DB" w:rsidRDefault="00A830DB" w:rsidP="00A830DB">
      <w:pPr>
        <w:widowControl w:val="0"/>
        <w:spacing w:before="282" w:after="0" w:line="360" w:lineRule="auto"/>
        <w:ind w:left="460" w:right="505"/>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The Internet of </w:t>
      </w:r>
      <w:proofErr w:type="gramStart"/>
      <w:r>
        <w:rPr>
          <w:rFonts w:ascii="Times New Roman" w:eastAsia="Times New Roman" w:hAnsi="Times New Roman" w:cs="Times New Roman"/>
          <w:color w:val="111111"/>
          <w:sz w:val="24"/>
          <w:szCs w:val="24"/>
        </w:rPr>
        <w:t>Things(</w:t>
      </w:r>
      <w:proofErr w:type="gramEnd"/>
      <w:r>
        <w:rPr>
          <w:rFonts w:ascii="Times New Roman" w:eastAsia="Times New Roman" w:hAnsi="Times New Roman" w:cs="Times New Roman"/>
          <w:color w:val="111111"/>
          <w:sz w:val="24"/>
          <w:szCs w:val="24"/>
        </w:rPr>
        <w:t xml:space="preserve">IoT) is a system of ‘connected things’. The things generally comprise </w:t>
      </w:r>
      <w:r>
        <w:rPr>
          <w:rFonts w:ascii="Times New Roman" w:eastAsia="Times New Roman" w:hAnsi="Times New Roman" w:cs="Times New Roman"/>
          <w:color w:val="111111"/>
          <w:sz w:val="24"/>
          <w:szCs w:val="24"/>
        </w:rPr>
        <w:lastRenderedPageBreak/>
        <w:t>of an embedded operating system and an ability to communicate with the internet or with the neighbouring things. One of the key elements of a generic IoT system that bridges the various ‘things’ is an IoT service. An interesting implication from the ‘things’ comprising the IoT systems is that the things by themselves cannot do anything. At a bare minimum, they should have an ability to connect to other ‘</w:t>
      </w:r>
      <w:proofErr w:type="gramStart"/>
      <w:r>
        <w:rPr>
          <w:rFonts w:ascii="Times New Roman" w:eastAsia="Times New Roman" w:hAnsi="Times New Roman" w:cs="Times New Roman"/>
          <w:color w:val="111111"/>
          <w:sz w:val="24"/>
          <w:szCs w:val="24"/>
        </w:rPr>
        <w:t>things’</w:t>
      </w:r>
      <w:proofErr w:type="gramEnd"/>
      <w:r>
        <w:rPr>
          <w:rFonts w:ascii="Times New Roman" w:eastAsia="Times New Roman" w:hAnsi="Times New Roman" w:cs="Times New Roman"/>
          <w:color w:val="111111"/>
          <w:sz w:val="24"/>
          <w:szCs w:val="24"/>
        </w:rPr>
        <w:t>. But the real power of IoT is harnessed when the things connect to a ‘service’ either directly or via other ‘things’. In such systems, the service plays the role of an invisible manager by providing capabilities ranging from simple data collection and monitoring to complex data analytics. The below diagram illustrates where an IoT service fits in an IoT ecosystem:</w:t>
      </w:r>
    </w:p>
    <w:p w14:paraId="0640A155" w14:textId="77777777" w:rsidR="00A830DB" w:rsidRDefault="00A830DB" w:rsidP="00A830DB">
      <w:pPr>
        <w:widowControl w:val="0"/>
        <w:spacing w:after="0" w:line="360" w:lineRule="auto"/>
        <w:rPr>
          <w:rFonts w:ascii="Times New Roman" w:eastAsia="Times New Roman" w:hAnsi="Times New Roman" w:cs="Times New Roman"/>
          <w:sz w:val="24"/>
          <w:szCs w:val="24"/>
        </w:rPr>
      </w:pPr>
    </w:p>
    <w:p w14:paraId="7879FF1C" w14:textId="77777777" w:rsidR="00A830DB" w:rsidRDefault="00A830DB" w:rsidP="00A830DB">
      <w:pPr>
        <w:widowControl w:val="0"/>
        <w:spacing w:after="0" w:line="360" w:lineRule="auto"/>
        <w:rPr>
          <w:rFonts w:ascii="Times New Roman" w:eastAsia="Times New Roman" w:hAnsi="Times New Roman" w:cs="Times New Roman"/>
          <w:sz w:val="24"/>
          <w:szCs w:val="24"/>
        </w:rPr>
      </w:pPr>
    </w:p>
    <w:p w14:paraId="7B3CCF14" w14:textId="77777777" w:rsidR="00A830DB" w:rsidRDefault="00A830DB" w:rsidP="00A830DB">
      <w:pPr>
        <w:widowControl w:val="0"/>
        <w:spacing w:before="11" w:after="0" w:line="360" w:lineRule="auto"/>
        <w:rPr>
          <w:rFonts w:ascii="Times New Roman" w:eastAsia="Times New Roman" w:hAnsi="Times New Roman" w:cs="Times New Roman"/>
          <w:sz w:val="24"/>
          <w:szCs w:val="24"/>
        </w:rPr>
      </w:pPr>
      <w:r>
        <w:rPr>
          <w:noProof/>
        </w:rPr>
        <w:drawing>
          <wp:anchor distT="0" distB="0" distL="0" distR="0" simplePos="0" relativeHeight="251661312" behindDoc="0" locked="0" layoutInCell="1" hidden="0" allowOverlap="1" wp14:anchorId="24780A0C" wp14:editId="2C2637DE">
            <wp:simplePos x="0" y="0"/>
            <wp:positionH relativeFrom="column">
              <wp:posOffset>592375</wp:posOffset>
            </wp:positionH>
            <wp:positionV relativeFrom="paragraph">
              <wp:posOffset>133239</wp:posOffset>
            </wp:positionV>
            <wp:extent cx="5234146" cy="3416427"/>
            <wp:effectExtent l="0" t="0" r="0" b="0"/>
            <wp:wrapTopAndBottom distT="0" distB="0"/>
            <wp:docPr id="47" name="image5.png" descr="http://www.codeproject.com/KB/IoT-Services/845538/Picture1_IoT_Flow.png"/>
            <wp:cNvGraphicFramePr/>
            <a:graphic xmlns:a="http://schemas.openxmlformats.org/drawingml/2006/main">
              <a:graphicData uri="http://schemas.openxmlformats.org/drawingml/2006/picture">
                <pic:pic xmlns:pic="http://schemas.openxmlformats.org/drawingml/2006/picture">
                  <pic:nvPicPr>
                    <pic:cNvPr id="0" name="image5.png" descr="http://www.codeproject.com/KB/IoT-Services/845538/Picture1_IoT_Flow.png"/>
                    <pic:cNvPicPr preferRelativeResize="0"/>
                  </pic:nvPicPr>
                  <pic:blipFill>
                    <a:blip r:embed="rId100"/>
                    <a:srcRect/>
                    <a:stretch>
                      <a:fillRect/>
                    </a:stretch>
                  </pic:blipFill>
                  <pic:spPr>
                    <a:xfrm>
                      <a:off x="0" y="0"/>
                      <a:ext cx="5234146" cy="3416427"/>
                    </a:xfrm>
                    <a:prstGeom prst="rect">
                      <a:avLst/>
                    </a:prstGeom>
                    <a:ln/>
                  </pic:spPr>
                </pic:pic>
              </a:graphicData>
            </a:graphic>
          </wp:anchor>
        </w:drawing>
      </w:r>
    </w:p>
    <w:p w14:paraId="66E1207C" w14:textId="77777777" w:rsidR="00A830DB" w:rsidRDefault="00A830DB" w:rsidP="00A830DB">
      <w:pPr>
        <w:widowControl w:val="0"/>
        <w:spacing w:after="0" w:line="360" w:lineRule="auto"/>
        <w:rPr>
          <w:rFonts w:ascii="Times New Roman" w:eastAsia="Times New Roman" w:hAnsi="Times New Roman" w:cs="Times New Roman"/>
          <w:sz w:val="24"/>
          <w:szCs w:val="24"/>
        </w:rPr>
      </w:pPr>
    </w:p>
    <w:p w14:paraId="65A81660" w14:textId="77777777" w:rsidR="00A830DB" w:rsidRDefault="00A830DB" w:rsidP="00A830DB">
      <w:pPr>
        <w:widowControl w:val="0"/>
        <w:spacing w:after="0" w:line="360" w:lineRule="auto"/>
        <w:rPr>
          <w:rFonts w:ascii="Times New Roman" w:eastAsia="Times New Roman" w:hAnsi="Times New Roman" w:cs="Times New Roman"/>
          <w:sz w:val="24"/>
          <w:szCs w:val="24"/>
        </w:rPr>
      </w:pPr>
    </w:p>
    <w:p w14:paraId="7C6F5F33" w14:textId="77777777" w:rsidR="00A830DB" w:rsidRDefault="00A830DB" w:rsidP="00A830DB">
      <w:pPr>
        <w:widowControl w:val="0"/>
        <w:spacing w:after="0" w:line="360" w:lineRule="auto"/>
        <w:rPr>
          <w:rFonts w:ascii="Times New Roman" w:eastAsia="Times New Roman" w:hAnsi="Times New Roman" w:cs="Times New Roman"/>
          <w:sz w:val="24"/>
          <w:szCs w:val="24"/>
        </w:rPr>
      </w:pPr>
    </w:p>
    <w:p w14:paraId="57A4312B" w14:textId="77777777" w:rsidR="00A830DB" w:rsidRDefault="00A830DB" w:rsidP="00A830DB">
      <w:pPr>
        <w:widowControl w:val="0"/>
        <w:spacing w:before="4" w:after="0" w:line="360" w:lineRule="auto"/>
        <w:rPr>
          <w:rFonts w:ascii="Times New Roman" w:eastAsia="Times New Roman" w:hAnsi="Times New Roman" w:cs="Times New Roman"/>
          <w:sz w:val="24"/>
          <w:szCs w:val="24"/>
        </w:rPr>
      </w:pPr>
    </w:p>
    <w:p w14:paraId="50FF3262" w14:textId="77777777" w:rsidR="00A830DB" w:rsidRDefault="00A830DB" w:rsidP="00A830DB">
      <w:pPr>
        <w:widowControl w:val="0"/>
        <w:spacing w:after="0" w:line="360" w:lineRule="auto"/>
        <w:ind w:left="460" w:right="527"/>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One such IoT application platform that offers a wide variety of analysis, monitoring and counter- action capabilities is ‘ThingSpeak’. Let us consider ThingSpeak in detail.</w:t>
      </w:r>
    </w:p>
    <w:p w14:paraId="693CCBCA" w14:textId="77777777" w:rsidR="00A830DB" w:rsidRDefault="00A830DB" w:rsidP="00A830DB">
      <w:pPr>
        <w:widowControl w:val="0"/>
        <w:spacing w:before="3" w:after="0" w:line="360" w:lineRule="auto"/>
        <w:rPr>
          <w:rFonts w:ascii="Times New Roman" w:eastAsia="Times New Roman" w:hAnsi="Times New Roman" w:cs="Times New Roman"/>
          <w:sz w:val="24"/>
          <w:szCs w:val="24"/>
        </w:rPr>
      </w:pPr>
    </w:p>
    <w:p w14:paraId="5C62FDB1" w14:textId="77777777" w:rsidR="00A830DB" w:rsidRDefault="00A830DB" w:rsidP="00A830DB">
      <w:pPr>
        <w:widowControl w:val="0"/>
        <w:spacing w:after="0" w:line="360" w:lineRule="auto"/>
        <w:ind w:left="46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ThingSpeak</w:t>
      </w:r>
    </w:p>
    <w:p w14:paraId="5CAB4C10" w14:textId="77777777" w:rsidR="00A830DB" w:rsidRDefault="00A830DB" w:rsidP="00A830DB">
      <w:pPr>
        <w:widowControl w:val="0"/>
        <w:spacing w:before="285" w:after="0" w:line="360" w:lineRule="auto"/>
        <w:ind w:left="460" w:right="439"/>
        <w:rPr>
          <w:rFonts w:ascii="Times New Roman" w:eastAsia="Times New Roman" w:hAnsi="Times New Roman" w:cs="Times New Roman"/>
          <w:sz w:val="24"/>
          <w:szCs w:val="24"/>
        </w:rPr>
      </w:pPr>
      <w:bookmarkStart w:id="68" w:name="_Hlk203156931"/>
      <w:r>
        <w:rPr>
          <w:rFonts w:ascii="Times New Roman" w:eastAsia="Times New Roman" w:hAnsi="Times New Roman" w:cs="Times New Roman"/>
          <w:color w:val="111111"/>
          <w:sz w:val="24"/>
          <w:szCs w:val="24"/>
        </w:rPr>
        <w:t xml:space="preserve">ThingSpeak is a platform providing various services exclusively targeted for building IoT applications. It offers the capabilities of real-time data collection, visualizing the collected </w:t>
      </w:r>
      <w:r>
        <w:rPr>
          <w:rFonts w:ascii="Times New Roman" w:eastAsia="Times New Roman" w:hAnsi="Times New Roman" w:cs="Times New Roman"/>
          <w:color w:val="111111"/>
          <w:sz w:val="24"/>
          <w:szCs w:val="24"/>
        </w:rPr>
        <w:lastRenderedPageBreak/>
        <w:t>data 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11111"/>
          <w:sz w:val="24"/>
          <w:szCs w:val="24"/>
        </w:rPr>
        <w:t>the form of charts, ability to create plugins and apps for collaborating with web services, social network and other APIs. We will consider each of these features in detail below.</w:t>
      </w:r>
    </w:p>
    <w:p w14:paraId="3291D6B5" w14:textId="77777777" w:rsidR="00A830DB" w:rsidRDefault="00A830DB" w:rsidP="00A830DB">
      <w:pPr>
        <w:widowControl w:val="0"/>
        <w:spacing w:before="12" w:after="0" w:line="360" w:lineRule="auto"/>
        <w:rPr>
          <w:rFonts w:ascii="Times New Roman" w:eastAsia="Times New Roman" w:hAnsi="Times New Roman" w:cs="Times New Roman"/>
          <w:sz w:val="24"/>
          <w:szCs w:val="24"/>
        </w:rPr>
      </w:pPr>
    </w:p>
    <w:p w14:paraId="1FE6AFE1" w14:textId="77777777" w:rsidR="00A830DB" w:rsidRDefault="00A830DB" w:rsidP="00A830DB">
      <w:pPr>
        <w:widowControl w:val="0"/>
        <w:spacing w:before="1" w:after="0" w:line="360" w:lineRule="auto"/>
        <w:ind w:left="460" w:right="836"/>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The core element of ThingSpeak is a ‘ThingSpeak Channel’. A channel stores the data that we send to ThingSpeak and comprises of the below elements:</w:t>
      </w:r>
    </w:p>
    <w:p w14:paraId="6FF60135" w14:textId="77777777" w:rsidR="00A830DB" w:rsidRDefault="00A830DB" w:rsidP="00A830DB">
      <w:pPr>
        <w:widowControl w:val="0"/>
        <w:spacing w:before="2" w:after="0" w:line="360" w:lineRule="auto"/>
        <w:rPr>
          <w:rFonts w:ascii="Times New Roman" w:eastAsia="Times New Roman" w:hAnsi="Times New Roman" w:cs="Times New Roman"/>
          <w:sz w:val="24"/>
          <w:szCs w:val="24"/>
        </w:rPr>
      </w:pPr>
    </w:p>
    <w:p w14:paraId="4B99507B" w14:textId="77777777" w:rsidR="00A830DB" w:rsidRDefault="00A830DB" w:rsidP="00A830DB">
      <w:pPr>
        <w:widowControl w:val="0"/>
        <w:numPr>
          <w:ilvl w:val="0"/>
          <w:numId w:val="50"/>
        </w:numPr>
        <w:tabs>
          <w:tab w:val="left" w:pos="460"/>
          <w:tab w:val="left" w:pos="461"/>
        </w:tabs>
        <w:spacing w:after="0" w:line="360" w:lineRule="auto"/>
        <w:ind w:right="608"/>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8 fields for storing data of any type - These can be used to store the data from a sensor or from an embedded device.</w:t>
      </w:r>
    </w:p>
    <w:p w14:paraId="53B14CD5" w14:textId="77777777" w:rsidR="00A830DB" w:rsidRDefault="00A830DB" w:rsidP="00A830DB">
      <w:pPr>
        <w:widowControl w:val="0"/>
        <w:numPr>
          <w:ilvl w:val="0"/>
          <w:numId w:val="50"/>
        </w:numPr>
        <w:tabs>
          <w:tab w:val="left" w:pos="460"/>
          <w:tab w:val="left" w:pos="461"/>
        </w:tabs>
        <w:spacing w:after="0" w:line="360" w:lineRule="auto"/>
        <w:ind w:right="655"/>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3 location fields - Can be used to store the latitude, longitude and the elevation. These are very useful for tracking a moving device.</w:t>
      </w:r>
    </w:p>
    <w:p w14:paraId="53DD7287" w14:textId="77777777" w:rsidR="00A830DB" w:rsidRDefault="00A830DB" w:rsidP="00A830DB">
      <w:pPr>
        <w:widowControl w:val="0"/>
        <w:numPr>
          <w:ilvl w:val="0"/>
          <w:numId w:val="50"/>
        </w:numPr>
        <w:tabs>
          <w:tab w:val="left" w:pos="460"/>
          <w:tab w:val="left" w:pos="461"/>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1 status field - A short message to describe the data stored in the channel.</w:t>
      </w:r>
    </w:p>
    <w:p w14:paraId="717F7523" w14:textId="77777777" w:rsidR="00A830DB" w:rsidRDefault="00A830DB" w:rsidP="00A830DB">
      <w:pPr>
        <w:widowControl w:val="0"/>
        <w:spacing w:before="4" w:after="0" w:line="360" w:lineRule="auto"/>
        <w:rPr>
          <w:rFonts w:ascii="Times New Roman" w:eastAsia="Times New Roman" w:hAnsi="Times New Roman" w:cs="Times New Roman"/>
          <w:sz w:val="24"/>
          <w:szCs w:val="24"/>
        </w:rPr>
      </w:pPr>
    </w:p>
    <w:bookmarkEnd w:id="68"/>
    <w:p w14:paraId="41BDC696" w14:textId="77777777" w:rsidR="00A830DB" w:rsidRDefault="00A830DB" w:rsidP="00A830DB">
      <w:pPr>
        <w:widowControl w:val="0"/>
        <w:spacing w:after="0" w:line="360" w:lineRule="auto"/>
        <w:ind w:left="460" w:right="713"/>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To use ThingSpeak, we need to </w:t>
      </w:r>
      <w:proofErr w:type="spellStart"/>
      <w:r>
        <w:rPr>
          <w:rFonts w:ascii="Times New Roman" w:eastAsia="Times New Roman" w:hAnsi="Times New Roman" w:cs="Times New Roman"/>
          <w:color w:val="111111"/>
          <w:sz w:val="24"/>
          <w:szCs w:val="24"/>
        </w:rPr>
        <w:t>signup</w:t>
      </w:r>
      <w:proofErr w:type="spellEnd"/>
      <w:r>
        <w:rPr>
          <w:rFonts w:ascii="Times New Roman" w:eastAsia="Times New Roman" w:hAnsi="Times New Roman" w:cs="Times New Roman"/>
          <w:color w:val="111111"/>
          <w:sz w:val="24"/>
          <w:szCs w:val="24"/>
        </w:rPr>
        <w:t xml:space="preserve"> and create a channel. Once we have a channel, we can send the data, allow ThingSpeak to process it and also retrieve the same. Let us start exploring ThingSpeak by signing up and setting up a channel.</w:t>
      </w:r>
    </w:p>
    <w:p w14:paraId="28784089" w14:textId="77777777" w:rsidR="00A830DB" w:rsidRDefault="00A830DB" w:rsidP="00A830DB">
      <w:pPr>
        <w:widowControl w:val="0"/>
        <w:spacing w:before="2" w:after="0" w:line="360" w:lineRule="auto"/>
        <w:rPr>
          <w:rFonts w:ascii="Times New Roman" w:eastAsia="Times New Roman" w:hAnsi="Times New Roman" w:cs="Times New Roman"/>
          <w:sz w:val="24"/>
          <w:szCs w:val="24"/>
        </w:rPr>
      </w:pPr>
    </w:p>
    <w:p w14:paraId="28508BA8" w14:textId="77777777" w:rsidR="00A830DB" w:rsidRDefault="00A830DB" w:rsidP="00A830DB">
      <w:pPr>
        <w:widowControl w:val="0"/>
        <w:spacing w:after="0" w:line="360" w:lineRule="auto"/>
        <w:ind w:left="460"/>
        <w:rPr>
          <w:rFonts w:ascii="Times New Roman" w:eastAsia="Times New Roman" w:hAnsi="Times New Roman" w:cs="Times New Roman"/>
          <w:b/>
          <w:sz w:val="24"/>
          <w:szCs w:val="24"/>
        </w:rPr>
      </w:pPr>
      <w:bookmarkStart w:id="69" w:name="_Hlk203157097"/>
      <w:r>
        <w:rPr>
          <w:rFonts w:ascii="Times New Roman" w:eastAsia="Times New Roman" w:hAnsi="Times New Roman" w:cs="Times New Roman"/>
          <w:b/>
          <w:sz w:val="24"/>
          <w:szCs w:val="24"/>
        </w:rPr>
        <w:t>Getting Started</w:t>
      </w:r>
    </w:p>
    <w:p w14:paraId="350A753D" w14:textId="77777777" w:rsidR="00A830DB" w:rsidRDefault="00A830DB" w:rsidP="00A830DB">
      <w:pPr>
        <w:widowControl w:val="0"/>
        <w:spacing w:before="285" w:after="0" w:line="360" w:lineRule="auto"/>
        <w:ind w:left="460" w:right="439"/>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Open </w:t>
      </w:r>
      <w:hyperlink r:id="rId101">
        <w:r>
          <w:rPr>
            <w:rFonts w:ascii="Times New Roman" w:eastAsia="Times New Roman" w:hAnsi="Times New Roman" w:cs="Times New Roman"/>
            <w:color w:val="800080"/>
            <w:sz w:val="24"/>
            <w:szCs w:val="24"/>
          </w:rPr>
          <w:t xml:space="preserve">https://thingspeak.com/ </w:t>
        </w:r>
      </w:hyperlink>
      <w:r>
        <w:rPr>
          <w:rFonts w:ascii="Times New Roman" w:eastAsia="Times New Roman" w:hAnsi="Times New Roman" w:cs="Times New Roman"/>
          <w:color w:val="111111"/>
          <w:sz w:val="24"/>
          <w:szCs w:val="24"/>
        </w:rPr>
        <w:t xml:space="preserve">and click on the ‘Get Started Now’ button on the </w:t>
      </w:r>
      <w:proofErr w:type="spellStart"/>
      <w:r>
        <w:rPr>
          <w:rFonts w:ascii="Times New Roman" w:eastAsia="Times New Roman" w:hAnsi="Times New Roman" w:cs="Times New Roman"/>
          <w:color w:val="111111"/>
          <w:sz w:val="24"/>
          <w:szCs w:val="24"/>
        </w:rPr>
        <w:t>center</w:t>
      </w:r>
      <w:proofErr w:type="spellEnd"/>
      <w:r>
        <w:rPr>
          <w:rFonts w:ascii="Times New Roman" w:eastAsia="Times New Roman" w:hAnsi="Times New Roman" w:cs="Times New Roman"/>
          <w:color w:val="111111"/>
          <w:sz w:val="24"/>
          <w:szCs w:val="24"/>
        </w:rPr>
        <w:t xml:space="preserve"> of the page and you will be redirected to the sign-up page(you will reach the same page when you click the ‘Sign Up’ button on the extreme right). Fill out the required details and click on the ‘Create Account’ button.</w:t>
      </w:r>
    </w:p>
    <w:p w14:paraId="6D406A64" w14:textId="77777777" w:rsidR="00A830DB" w:rsidRDefault="00A830DB" w:rsidP="00A830DB">
      <w:pPr>
        <w:widowControl w:val="0"/>
        <w:spacing w:before="1" w:after="0" w:line="360" w:lineRule="auto"/>
        <w:rPr>
          <w:rFonts w:ascii="Times New Roman" w:eastAsia="Times New Roman" w:hAnsi="Times New Roman" w:cs="Times New Roman"/>
          <w:sz w:val="24"/>
          <w:szCs w:val="24"/>
        </w:rPr>
      </w:pPr>
      <w:r>
        <w:rPr>
          <w:noProof/>
        </w:rPr>
        <w:drawing>
          <wp:anchor distT="0" distB="0" distL="0" distR="0" simplePos="0" relativeHeight="251662336" behindDoc="0" locked="0" layoutInCell="1" hidden="0" allowOverlap="1" wp14:anchorId="5139FA64" wp14:editId="3847B7C1">
            <wp:simplePos x="0" y="0"/>
            <wp:positionH relativeFrom="column">
              <wp:posOffset>292100</wp:posOffset>
            </wp:positionH>
            <wp:positionV relativeFrom="paragraph">
              <wp:posOffset>177526</wp:posOffset>
            </wp:positionV>
            <wp:extent cx="5566034" cy="2955988"/>
            <wp:effectExtent l="0" t="0" r="0" b="0"/>
            <wp:wrapTopAndBottom distT="0" distB="0"/>
            <wp:docPr id="48" name="image6.png" descr="http://www.codeproject.com/KB/IoT-Services/845538/Picture2_Sign_Up.png"/>
            <wp:cNvGraphicFramePr/>
            <a:graphic xmlns:a="http://schemas.openxmlformats.org/drawingml/2006/main">
              <a:graphicData uri="http://schemas.openxmlformats.org/drawingml/2006/picture">
                <pic:pic xmlns:pic="http://schemas.openxmlformats.org/drawingml/2006/picture">
                  <pic:nvPicPr>
                    <pic:cNvPr id="0" name="image6.png" descr="http://www.codeproject.com/KB/IoT-Services/845538/Picture2_Sign_Up.png"/>
                    <pic:cNvPicPr preferRelativeResize="0"/>
                  </pic:nvPicPr>
                  <pic:blipFill>
                    <a:blip r:embed="rId102"/>
                    <a:srcRect/>
                    <a:stretch>
                      <a:fillRect/>
                    </a:stretch>
                  </pic:blipFill>
                  <pic:spPr>
                    <a:xfrm>
                      <a:off x="0" y="0"/>
                      <a:ext cx="5566034" cy="2955988"/>
                    </a:xfrm>
                    <a:prstGeom prst="rect">
                      <a:avLst/>
                    </a:prstGeom>
                    <a:ln/>
                  </pic:spPr>
                </pic:pic>
              </a:graphicData>
            </a:graphic>
          </wp:anchor>
        </w:drawing>
      </w:r>
    </w:p>
    <w:bookmarkEnd w:id="69"/>
    <w:p w14:paraId="5B3E783C" w14:textId="77777777" w:rsidR="00A830DB" w:rsidRDefault="00A830DB" w:rsidP="00A830DB">
      <w:pPr>
        <w:widowControl w:val="0"/>
        <w:spacing w:before="7" w:after="0" w:line="360" w:lineRule="auto"/>
        <w:rPr>
          <w:rFonts w:ascii="Times New Roman" w:eastAsia="Times New Roman" w:hAnsi="Times New Roman" w:cs="Times New Roman"/>
          <w:sz w:val="24"/>
          <w:szCs w:val="24"/>
        </w:rPr>
      </w:pPr>
    </w:p>
    <w:p w14:paraId="06978405" w14:textId="77777777" w:rsidR="00A830DB" w:rsidRDefault="00A830DB" w:rsidP="00A830DB">
      <w:pPr>
        <w:widowControl w:val="0"/>
        <w:spacing w:before="1" w:after="0" w:line="360" w:lineRule="auto"/>
        <w:ind w:left="460" w:right="715"/>
        <w:jc w:val="both"/>
        <w:rPr>
          <w:rFonts w:ascii="Times New Roman" w:eastAsia="Times New Roman" w:hAnsi="Times New Roman" w:cs="Times New Roman"/>
          <w:sz w:val="24"/>
          <w:szCs w:val="24"/>
        </w:rPr>
      </w:pPr>
      <w:bookmarkStart w:id="70" w:name="_Hlk203157213"/>
      <w:r>
        <w:rPr>
          <w:rFonts w:ascii="Times New Roman" w:eastAsia="Times New Roman" w:hAnsi="Times New Roman" w:cs="Times New Roman"/>
          <w:color w:val="111111"/>
          <w:sz w:val="24"/>
          <w:szCs w:val="24"/>
        </w:rPr>
        <w:t xml:space="preserve">Now you should see a page with a confirmation that the account was successfully created. </w:t>
      </w:r>
      <w:bookmarkEnd w:id="70"/>
      <w:r>
        <w:rPr>
          <w:rFonts w:ascii="Times New Roman" w:eastAsia="Times New Roman" w:hAnsi="Times New Roman" w:cs="Times New Roman"/>
          <w:color w:val="111111"/>
          <w:sz w:val="24"/>
          <w:szCs w:val="24"/>
        </w:rPr>
        <w:lastRenderedPageBreak/>
        <w:t>The confirmation message disappears after a few seconds and the final page should look as in the below screen:</w:t>
      </w:r>
    </w:p>
    <w:p w14:paraId="7DB06EB5" w14:textId="77777777" w:rsidR="00A830DB" w:rsidRDefault="00A830DB" w:rsidP="00A830DB">
      <w:pPr>
        <w:widowControl w:val="0"/>
        <w:spacing w:after="0" w:line="360" w:lineRule="auto"/>
        <w:jc w:val="both"/>
        <w:rPr>
          <w:rFonts w:ascii="Times New Roman" w:eastAsia="Times New Roman" w:hAnsi="Times New Roman" w:cs="Times New Roman"/>
          <w:sz w:val="24"/>
          <w:szCs w:val="24"/>
        </w:rPr>
      </w:pPr>
    </w:p>
    <w:p w14:paraId="74940D1D" w14:textId="77777777" w:rsidR="00A830DB" w:rsidRDefault="00A830DB" w:rsidP="00A830DB">
      <w:pPr>
        <w:widowControl w:val="0"/>
        <w:spacing w:after="0" w:line="360" w:lineRule="auto"/>
        <w:ind w:left="4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613065" wp14:editId="558A5EE4">
            <wp:extent cx="5963878" cy="1686210"/>
            <wp:effectExtent l="0" t="0" r="0" b="0"/>
            <wp:docPr id="49" name="image3.png" descr="http://www.codeproject.com/KB/IoT-Services/845538/Picture3_Account_Success.png"/>
            <wp:cNvGraphicFramePr/>
            <a:graphic xmlns:a="http://schemas.openxmlformats.org/drawingml/2006/main">
              <a:graphicData uri="http://schemas.openxmlformats.org/drawingml/2006/picture">
                <pic:pic xmlns:pic="http://schemas.openxmlformats.org/drawingml/2006/picture">
                  <pic:nvPicPr>
                    <pic:cNvPr id="0" name="image3.png" descr="http://www.codeproject.com/KB/IoT-Services/845538/Picture3_Account_Success.png"/>
                    <pic:cNvPicPr preferRelativeResize="0"/>
                  </pic:nvPicPr>
                  <pic:blipFill>
                    <a:blip r:embed="rId103"/>
                    <a:srcRect/>
                    <a:stretch>
                      <a:fillRect/>
                    </a:stretch>
                  </pic:blipFill>
                  <pic:spPr>
                    <a:xfrm>
                      <a:off x="0" y="0"/>
                      <a:ext cx="5963878" cy="1686210"/>
                    </a:xfrm>
                    <a:prstGeom prst="rect">
                      <a:avLst/>
                    </a:prstGeom>
                    <a:ln/>
                  </pic:spPr>
                </pic:pic>
              </a:graphicData>
            </a:graphic>
          </wp:inline>
        </w:drawing>
      </w:r>
    </w:p>
    <w:p w14:paraId="6EC7F902" w14:textId="77777777" w:rsidR="00A830DB" w:rsidRDefault="00A830DB" w:rsidP="00A830DB">
      <w:pPr>
        <w:widowControl w:val="0"/>
        <w:spacing w:before="9" w:after="0" w:line="360" w:lineRule="auto"/>
        <w:rPr>
          <w:rFonts w:ascii="Times New Roman" w:eastAsia="Times New Roman" w:hAnsi="Times New Roman" w:cs="Times New Roman"/>
          <w:sz w:val="24"/>
          <w:szCs w:val="24"/>
        </w:rPr>
      </w:pPr>
    </w:p>
    <w:p w14:paraId="08A8BC17" w14:textId="77777777" w:rsidR="00A830DB" w:rsidRDefault="00A830DB" w:rsidP="00A830DB">
      <w:pPr>
        <w:widowControl w:val="0"/>
        <w:spacing w:before="101" w:after="0" w:line="360" w:lineRule="auto"/>
        <w:ind w:left="460"/>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Go ahead and click on ‘New Channel’. You should see a page like the below:</w:t>
      </w:r>
    </w:p>
    <w:p w14:paraId="4C44634B" w14:textId="77777777" w:rsidR="00A830DB" w:rsidRDefault="00A830DB" w:rsidP="00A830DB">
      <w:pPr>
        <w:widowControl w:val="0"/>
        <w:spacing w:before="2" w:after="0" w:line="360" w:lineRule="auto"/>
        <w:rPr>
          <w:rFonts w:ascii="Times New Roman" w:eastAsia="Times New Roman" w:hAnsi="Times New Roman" w:cs="Times New Roman"/>
          <w:sz w:val="24"/>
          <w:szCs w:val="24"/>
        </w:rPr>
      </w:pPr>
      <w:r>
        <w:rPr>
          <w:noProof/>
        </w:rPr>
        <w:drawing>
          <wp:anchor distT="0" distB="0" distL="0" distR="0" simplePos="0" relativeHeight="251663360" behindDoc="0" locked="0" layoutInCell="1" hidden="0" allowOverlap="1" wp14:anchorId="3867469E" wp14:editId="23F919A8">
            <wp:simplePos x="0" y="0"/>
            <wp:positionH relativeFrom="column">
              <wp:posOffset>518160</wp:posOffset>
            </wp:positionH>
            <wp:positionV relativeFrom="paragraph">
              <wp:posOffset>175260</wp:posOffset>
            </wp:positionV>
            <wp:extent cx="5385435" cy="3155315"/>
            <wp:effectExtent l="0" t="0" r="5715" b="6985"/>
            <wp:wrapTopAndBottom distT="0" distB="0"/>
            <wp:docPr id="44" name="image26.png" descr="http://www.codeproject.com/KB/IoT-Services/845538/Picture4_New_Channel.png"/>
            <wp:cNvGraphicFramePr/>
            <a:graphic xmlns:a="http://schemas.openxmlformats.org/drawingml/2006/main">
              <a:graphicData uri="http://schemas.openxmlformats.org/drawingml/2006/picture">
                <pic:pic xmlns:pic="http://schemas.openxmlformats.org/drawingml/2006/picture">
                  <pic:nvPicPr>
                    <pic:cNvPr id="0" name="image26.png" descr="http://www.codeproject.com/KB/IoT-Services/845538/Picture4_New_Channel.png"/>
                    <pic:cNvPicPr preferRelativeResize="0"/>
                  </pic:nvPicPr>
                  <pic:blipFill>
                    <a:blip r:embed="rId104"/>
                    <a:srcRect/>
                    <a:stretch>
                      <a:fillRect/>
                    </a:stretch>
                  </pic:blipFill>
                  <pic:spPr>
                    <a:xfrm>
                      <a:off x="0" y="0"/>
                      <a:ext cx="5385435" cy="3155315"/>
                    </a:xfrm>
                    <a:prstGeom prst="rect">
                      <a:avLst/>
                    </a:prstGeom>
                    <a:ln/>
                  </pic:spPr>
                </pic:pic>
              </a:graphicData>
            </a:graphic>
          </wp:anchor>
        </w:drawing>
      </w:r>
    </w:p>
    <w:p w14:paraId="76A22323" w14:textId="77777777" w:rsidR="00A830DB" w:rsidRDefault="00A830DB" w:rsidP="00A830DB">
      <w:pPr>
        <w:widowControl w:val="0"/>
        <w:spacing w:before="1" w:after="0" w:line="360" w:lineRule="auto"/>
        <w:rPr>
          <w:rFonts w:ascii="Times New Roman" w:eastAsia="Times New Roman" w:hAnsi="Times New Roman" w:cs="Times New Roman"/>
          <w:sz w:val="24"/>
          <w:szCs w:val="24"/>
        </w:rPr>
      </w:pPr>
    </w:p>
    <w:p w14:paraId="452AEF53" w14:textId="77777777" w:rsidR="00A830DB" w:rsidRDefault="00A830DB" w:rsidP="00A830DB">
      <w:pPr>
        <w:widowControl w:val="0"/>
        <w:spacing w:after="0" w:line="360" w:lineRule="auto"/>
        <w:ind w:left="460" w:right="499"/>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You can change the name to fit your need and you can add a description corresponding to the channel. You can add any other useful description into the metadata field. In the same page, you should see the fields for Latitude, Longitude and Elevation. Also, when you scroll down you should see a check box that says ‘Make Public?’. Let us consider the significance of the various fields and the tabs:</w:t>
      </w:r>
    </w:p>
    <w:p w14:paraId="1B2C1580" w14:textId="77777777" w:rsidR="00A830DB" w:rsidRDefault="00A830DB" w:rsidP="00A830DB">
      <w:pPr>
        <w:widowControl w:val="0"/>
        <w:spacing w:before="2" w:after="0" w:line="360" w:lineRule="auto"/>
        <w:rPr>
          <w:rFonts w:ascii="Times New Roman" w:eastAsia="Times New Roman" w:hAnsi="Times New Roman" w:cs="Times New Roman"/>
          <w:sz w:val="24"/>
          <w:szCs w:val="24"/>
        </w:rPr>
      </w:pPr>
    </w:p>
    <w:p w14:paraId="05419AE2" w14:textId="77777777" w:rsidR="00A830DB" w:rsidRDefault="00A830DB" w:rsidP="00A830DB">
      <w:pPr>
        <w:widowControl w:val="0"/>
        <w:numPr>
          <w:ilvl w:val="0"/>
          <w:numId w:val="50"/>
        </w:numPr>
        <w:tabs>
          <w:tab w:val="left" w:pos="461"/>
        </w:tabs>
        <w:spacing w:after="0" w:line="360" w:lineRule="auto"/>
        <w:ind w:right="785"/>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Latitude, longitude and elevation - These fields correspond to the location of a ‘thing’ and are especially significant for moving things.</w:t>
      </w:r>
    </w:p>
    <w:p w14:paraId="40DF793D" w14:textId="77777777" w:rsidR="00A830DB" w:rsidRDefault="00A830DB" w:rsidP="00A830DB">
      <w:pPr>
        <w:widowControl w:val="0"/>
        <w:numPr>
          <w:ilvl w:val="0"/>
          <w:numId w:val="50"/>
        </w:numPr>
        <w:tabs>
          <w:tab w:val="left" w:pos="461"/>
        </w:tabs>
        <w:spacing w:after="0" w:line="360" w:lineRule="auto"/>
        <w:ind w:right="764"/>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Make Public? - If the channel is made public, anyone can view the channel's data feed and the corresponding charts. If this check box is not checked, the channel is private, which </w:t>
      </w:r>
      <w:r>
        <w:rPr>
          <w:rFonts w:ascii="Times New Roman" w:eastAsia="Times New Roman" w:hAnsi="Times New Roman" w:cs="Times New Roman"/>
          <w:color w:val="111111"/>
          <w:sz w:val="24"/>
          <w:szCs w:val="24"/>
        </w:rPr>
        <w:lastRenderedPageBreak/>
        <w:t>means for every read or write operation, the user has to pass a corresponding API key.</w:t>
      </w:r>
    </w:p>
    <w:p w14:paraId="583AE849" w14:textId="77777777" w:rsidR="00A830DB" w:rsidRDefault="00A830DB" w:rsidP="00A830DB">
      <w:pPr>
        <w:widowControl w:val="0"/>
        <w:numPr>
          <w:ilvl w:val="0"/>
          <w:numId w:val="50"/>
        </w:numPr>
        <w:tabs>
          <w:tab w:val="left" w:pos="460"/>
          <w:tab w:val="left" w:pos="461"/>
        </w:tabs>
        <w:spacing w:after="0" w:line="360" w:lineRule="auto"/>
        <w:ind w:right="522"/>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URL - This can be the URL of your blog or website and if specified, will appear on the public view of the channel.</w:t>
      </w:r>
    </w:p>
    <w:p w14:paraId="66EE0B2A" w14:textId="77777777" w:rsidR="00A830DB" w:rsidRDefault="00A830DB" w:rsidP="00A830DB">
      <w:pPr>
        <w:widowControl w:val="0"/>
        <w:numPr>
          <w:ilvl w:val="0"/>
          <w:numId w:val="50"/>
        </w:numPr>
        <w:tabs>
          <w:tab w:val="left" w:pos="460"/>
          <w:tab w:val="left" w:pos="461"/>
        </w:tabs>
        <w:spacing w:after="0" w:line="360" w:lineRule="auto"/>
        <w:ind w:right="1011"/>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Video ID - This is the ID corresponding to your YouTube or Vimeo ID. If specified, the video appears on the public view of the channel.</w:t>
      </w:r>
    </w:p>
    <w:p w14:paraId="552F3182" w14:textId="77777777" w:rsidR="00A830DB" w:rsidRDefault="00A830DB" w:rsidP="00540ED8">
      <w:pPr>
        <w:widowControl w:val="0"/>
        <w:numPr>
          <w:ilvl w:val="0"/>
          <w:numId w:val="50"/>
        </w:numPr>
        <w:tabs>
          <w:tab w:val="left" w:pos="460"/>
          <w:tab w:val="left" w:pos="461"/>
          <w:tab w:val="left" w:pos="2410"/>
        </w:tabs>
        <w:spacing w:after="0" w:line="360" w:lineRule="auto"/>
        <w:ind w:right="443"/>
        <w:rPr>
          <w:rFonts w:ascii="Times New Roman" w:eastAsia="Times New Roman" w:hAnsi="Times New Roman" w:cs="Times New Roman"/>
          <w:sz w:val="24"/>
          <w:szCs w:val="24"/>
        </w:rPr>
        <w:sectPr w:rsidR="00A830DB">
          <w:pgSz w:w="11910" w:h="16840"/>
          <w:pgMar w:top="1420" w:right="1020" w:bottom="280" w:left="980" w:header="720" w:footer="720" w:gutter="0"/>
          <w:pgNumType w:start="1"/>
          <w:cols w:space="720"/>
        </w:sectPr>
      </w:pPr>
      <w:bookmarkStart w:id="71" w:name="_Hlk203157415"/>
      <w:r>
        <w:rPr>
          <w:rFonts w:ascii="Times New Roman" w:eastAsia="Times New Roman" w:hAnsi="Times New Roman" w:cs="Times New Roman"/>
          <w:color w:val="111111"/>
          <w:sz w:val="24"/>
          <w:szCs w:val="24"/>
        </w:rPr>
        <w:t>Fields 1 to 8 - These are the fields which correspond to the data sent by a sensor or a ‘thing</w:t>
      </w:r>
      <w:bookmarkEnd w:id="71"/>
      <w:r>
        <w:rPr>
          <w:rFonts w:ascii="Times New Roman" w:eastAsia="Times New Roman" w:hAnsi="Times New Roman" w:cs="Times New Roman"/>
          <w:color w:val="111111"/>
          <w:sz w:val="24"/>
          <w:szCs w:val="24"/>
        </w:rPr>
        <w:t>’. A field has to be added before it can be used to store data. By default, Field 1 is added</w:t>
      </w:r>
      <w:bookmarkStart w:id="72" w:name="_Hlk203157462"/>
      <w:r>
        <w:rPr>
          <w:rFonts w:ascii="Times New Roman" w:eastAsia="Times New Roman" w:hAnsi="Times New Roman" w:cs="Times New Roman"/>
          <w:color w:val="111111"/>
          <w:sz w:val="24"/>
          <w:szCs w:val="24"/>
        </w:rPr>
        <w:t>. In case you try posting to fields that you have not added, your request will still be successful, but you will not be able to see the field in the charts and the corresponding data. You can click on the small box before the ‘add field’ text corresponding to each field to add it. Once you click the ‘add field’ box,</w:t>
      </w:r>
      <w:bookmarkEnd w:id="72"/>
    </w:p>
    <w:p w14:paraId="0E8B2D9C" w14:textId="77777777" w:rsidR="00A830DB" w:rsidRDefault="00A830DB" w:rsidP="00A830DB">
      <w:pPr>
        <w:widowControl w:val="0"/>
        <w:spacing w:before="81" w:after="0" w:line="360" w:lineRule="auto"/>
        <w:ind w:left="460" w:right="459"/>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lastRenderedPageBreak/>
        <w:t>a default label name appears in the text box corresponding to each field and the ‘add field’ text changes to ‘remove field’. You can edit the field text that appears by default when a field is added to make more sense. For example, in the below screen, I have modified the text for Field 2 to ‘</w:t>
      </w:r>
      <w:proofErr w:type="spellStart"/>
      <w:r>
        <w:rPr>
          <w:rFonts w:ascii="Times New Roman" w:eastAsia="Times New Roman" w:hAnsi="Times New Roman" w:cs="Times New Roman"/>
          <w:color w:val="111111"/>
          <w:sz w:val="24"/>
          <w:szCs w:val="24"/>
        </w:rPr>
        <w:t>SensorInput</w:t>
      </w:r>
      <w:proofErr w:type="spellEnd"/>
      <w:r>
        <w:rPr>
          <w:rFonts w:ascii="Times New Roman" w:eastAsia="Times New Roman" w:hAnsi="Times New Roman" w:cs="Times New Roman"/>
          <w:color w:val="111111"/>
          <w:sz w:val="24"/>
          <w:szCs w:val="24"/>
        </w:rPr>
        <w:t>’. To remove a field which is added, just check on the ‘remove field’ box. Once you click this, the text ‘remove field’ changes back to ‘add field’ and the corresponding field text is cleared.</w:t>
      </w:r>
    </w:p>
    <w:p w14:paraId="0C6163EF" w14:textId="77777777" w:rsidR="00A830DB" w:rsidRDefault="00A830DB" w:rsidP="00A830DB">
      <w:pPr>
        <w:widowControl w:val="0"/>
        <w:spacing w:before="2"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0" distB="0" distL="0" distR="0" simplePos="0" relativeHeight="251664384" behindDoc="0" locked="0" layoutInCell="1" hidden="0" allowOverlap="1" wp14:anchorId="2282955B" wp14:editId="06A884BA">
            <wp:simplePos x="0" y="0"/>
            <wp:positionH relativeFrom="column">
              <wp:posOffset>309879</wp:posOffset>
            </wp:positionH>
            <wp:positionV relativeFrom="paragraph">
              <wp:posOffset>205104</wp:posOffset>
            </wp:positionV>
            <wp:extent cx="5982970" cy="5079365"/>
            <wp:effectExtent l="0" t="0" r="0" b="0"/>
            <wp:wrapTopAndBottom distT="0" distB="0"/>
            <wp:docPr id="46" name="image10.png" descr="http://www.codeproject.com/KB/IoT-Services/845538/Picture5_FIelds.png"/>
            <wp:cNvGraphicFramePr/>
            <a:graphic xmlns:a="http://schemas.openxmlformats.org/drawingml/2006/main">
              <a:graphicData uri="http://schemas.openxmlformats.org/drawingml/2006/picture">
                <pic:pic xmlns:pic="http://schemas.openxmlformats.org/drawingml/2006/picture">
                  <pic:nvPicPr>
                    <pic:cNvPr id="0" name="image10.png" descr="http://www.codeproject.com/KB/IoT-Services/845538/Picture5_FIelds.png"/>
                    <pic:cNvPicPr preferRelativeResize="0"/>
                  </pic:nvPicPr>
                  <pic:blipFill>
                    <a:blip r:embed="rId105"/>
                    <a:srcRect/>
                    <a:stretch>
                      <a:fillRect/>
                    </a:stretch>
                  </pic:blipFill>
                  <pic:spPr>
                    <a:xfrm>
                      <a:off x="0" y="0"/>
                      <a:ext cx="5982970" cy="5079365"/>
                    </a:xfrm>
                    <a:prstGeom prst="rect">
                      <a:avLst/>
                    </a:prstGeom>
                    <a:ln/>
                  </pic:spPr>
                </pic:pic>
              </a:graphicData>
            </a:graphic>
          </wp:anchor>
        </w:drawing>
      </w:r>
    </w:p>
    <w:p w14:paraId="0F438C63" w14:textId="77777777" w:rsidR="00A830DB" w:rsidRDefault="00A830DB" w:rsidP="00A830DB">
      <w:pPr>
        <w:widowControl w:val="0"/>
        <w:spacing w:before="244" w:after="0" w:line="360" w:lineRule="auto"/>
        <w:ind w:left="460" w:right="599"/>
        <w:rPr>
          <w:rFonts w:ascii="Times New Roman" w:eastAsia="Times New Roman" w:hAnsi="Times New Roman" w:cs="Times New Roman"/>
          <w:sz w:val="24"/>
          <w:szCs w:val="24"/>
        </w:rPr>
        <w:sectPr w:rsidR="00A830DB">
          <w:pgSz w:w="11910" w:h="16840"/>
          <w:pgMar w:top="1340" w:right="1020" w:bottom="280" w:left="980" w:header="720" w:footer="720" w:gutter="0"/>
          <w:cols w:space="720"/>
        </w:sectPr>
      </w:pPr>
      <w:bookmarkStart w:id="73" w:name="_Hlk203157558"/>
      <w:r>
        <w:rPr>
          <w:rFonts w:ascii="Times New Roman" w:eastAsia="Times New Roman" w:hAnsi="Times New Roman" w:cs="Times New Roman"/>
          <w:color w:val="111111"/>
          <w:sz w:val="24"/>
          <w:szCs w:val="24"/>
        </w:rPr>
        <w:t xml:space="preserve">Once you have edited the fields, click on ‘Save Channel’ button. </w:t>
      </w:r>
      <w:bookmarkEnd w:id="73"/>
      <w:r>
        <w:rPr>
          <w:rFonts w:ascii="Times New Roman" w:eastAsia="Times New Roman" w:hAnsi="Times New Roman" w:cs="Times New Roman"/>
          <w:color w:val="111111"/>
          <w:sz w:val="24"/>
          <w:szCs w:val="24"/>
        </w:rPr>
        <w:t>You should now see a page like the below in which the ‘Private View’ tab is defaulted:</w:t>
      </w:r>
    </w:p>
    <w:p w14:paraId="2D6D6D29" w14:textId="77777777" w:rsidR="00A830DB" w:rsidRDefault="00A830DB" w:rsidP="00A830DB">
      <w:pPr>
        <w:widowControl w:val="0"/>
        <w:spacing w:after="0" w:line="360" w:lineRule="auto"/>
        <w:ind w:left="4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0" distR="0" wp14:anchorId="09F87DAF" wp14:editId="1CFA5933">
            <wp:extent cx="5623783" cy="3630337"/>
            <wp:effectExtent l="0" t="0" r="0" b="0"/>
            <wp:docPr id="50" name="image11.png" descr="http://www.codeproject.com/KB/IoT-Services/845538/Picture6_Private_View.png"/>
            <wp:cNvGraphicFramePr/>
            <a:graphic xmlns:a="http://schemas.openxmlformats.org/drawingml/2006/main">
              <a:graphicData uri="http://schemas.openxmlformats.org/drawingml/2006/picture">
                <pic:pic xmlns:pic="http://schemas.openxmlformats.org/drawingml/2006/picture">
                  <pic:nvPicPr>
                    <pic:cNvPr id="0" name="image11.png" descr="http://www.codeproject.com/KB/IoT-Services/845538/Picture6_Private_View.png"/>
                    <pic:cNvPicPr preferRelativeResize="0"/>
                  </pic:nvPicPr>
                  <pic:blipFill>
                    <a:blip r:embed="rId106"/>
                    <a:srcRect/>
                    <a:stretch>
                      <a:fillRect/>
                    </a:stretch>
                  </pic:blipFill>
                  <pic:spPr>
                    <a:xfrm>
                      <a:off x="0" y="0"/>
                      <a:ext cx="5623783" cy="3630337"/>
                    </a:xfrm>
                    <a:prstGeom prst="rect">
                      <a:avLst/>
                    </a:prstGeom>
                    <a:ln/>
                  </pic:spPr>
                </pic:pic>
              </a:graphicData>
            </a:graphic>
          </wp:inline>
        </w:drawing>
      </w:r>
    </w:p>
    <w:p w14:paraId="5A018467" w14:textId="77777777" w:rsidR="00A830DB" w:rsidRDefault="00A830DB" w:rsidP="00A830DB">
      <w:pPr>
        <w:widowControl w:val="0"/>
        <w:spacing w:before="8" w:after="0" w:line="360" w:lineRule="auto"/>
        <w:rPr>
          <w:rFonts w:ascii="Times New Roman" w:eastAsia="Times New Roman" w:hAnsi="Times New Roman" w:cs="Times New Roman"/>
          <w:sz w:val="24"/>
          <w:szCs w:val="24"/>
        </w:rPr>
      </w:pPr>
    </w:p>
    <w:p w14:paraId="07413A57" w14:textId="77777777" w:rsidR="00A830DB" w:rsidRDefault="00A830DB" w:rsidP="00A830DB">
      <w:pPr>
        <w:widowControl w:val="0"/>
        <w:spacing w:before="102" w:after="0" w:line="360" w:lineRule="auto"/>
        <w:ind w:left="460" w:right="411"/>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The Private View shows a chart corresponding to each of the fields that we have added. Now click on the ‘Public View’ tab. This should look exactly similar to the what we see in the ‘Private View’ tab since our channel is public. In case your channel is not </w:t>
      </w:r>
      <w:proofErr w:type="gramStart"/>
      <w:r>
        <w:rPr>
          <w:rFonts w:ascii="Times New Roman" w:eastAsia="Times New Roman" w:hAnsi="Times New Roman" w:cs="Times New Roman"/>
          <w:color w:val="111111"/>
          <w:sz w:val="24"/>
          <w:szCs w:val="24"/>
        </w:rPr>
        <w:t>public(</w:t>
      </w:r>
      <w:proofErr w:type="gramEnd"/>
      <w:r>
        <w:rPr>
          <w:rFonts w:ascii="Times New Roman" w:eastAsia="Times New Roman" w:hAnsi="Times New Roman" w:cs="Times New Roman"/>
          <w:color w:val="111111"/>
          <w:sz w:val="24"/>
          <w:szCs w:val="24"/>
        </w:rPr>
        <w:t>'make public' check box not checked in the ‘channel settings’ tab), the public view tab shows a message that ‘This channel is not public’.</w:t>
      </w:r>
    </w:p>
    <w:p w14:paraId="6C67C3B1" w14:textId="77777777" w:rsidR="00A830DB" w:rsidRDefault="00A830DB" w:rsidP="00A830DB">
      <w:pPr>
        <w:widowControl w:val="0"/>
        <w:spacing w:before="2" w:after="0" w:line="360" w:lineRule="auto"/>
        <w:rPr>
          <w:rFonts w:ascii="Times New Roman" w:eastAsia="Times New Roman" w:hAnsi="Times New Roman" w:cs="Times New Roman"/>
          <w:sz w:val="24"/>
          <w:szCs w:val="24"/>
        </w:rPr>
      </w:pPr>
    </w:p>
    <w:p w14:paraId="63CB3DF5" w14:textId="77777777" w:rsidR="00A830DB" w:rsidRDefault="00A830DB" w:rsidP="00A830DB">
      <w:pPr>
        <w:widowControl w:val="0"/>
        <w:spacing w:after="0" w:line="360" w:lineRule="auto"/>
        <w:ind w:left="460" w:right="474"/>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Now click on the ‘API Keys’ tab. You should see a screen similar to the below. The write API key is used for sending data to the channel and the read API key(s) is used to read the channel data.</w:t>
      </w:r>
    </w:p>
    <w:p w14:paraId="0714C623" w14:textId="77777777" w:rsidR="00A830DB" w:rsidRDefault="00A830DB" w:rsidP="00A830DB">
      <w:pPr>
        <w:widowControl w:val="0"/>
        <w:spacing w:after="0" w:line="360" w:lineRule="auto"/>
        <w:ind w:left="460" w:right="429"/>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When we create a channel, by default, a write API key is generated. We generate read API keys by clicking the ‘Generate New Read API Key’ button under this </w:t>
      </w:r>
      <w:proofErr w:type="spellStart"/>
      <w:proofErr w:type="gramStart"/>
      <w:r>
        <w:rPr>
          <w:rFonts w:ascii="Times New Roman" w:eastAsia="Times New Roman" w:hAnsi="Times New Roman" w:cs="Times New Roman"/>
          <w:color w:val="111111"/>
          <w:sz w:val="24"/>
          <w:szCs w:val="24"/>
        </w:rPr>
        <w:t>tab.You</w:t>
      </w:r>
      <w:proofErr w:type="spellEnd"/>
      <w:proofErr w:type="gramEnd"/>
      <w:r>
        <w:rPr>
          <w:rFonts w:ascii="Times New Roman" w:eastAsia="Times New Roman" w:hAnsi="Times New Roman" w:cs="Times New Roman"/>
          <w:color w:val="111111"/>
          <w:sz w:val="24"/>
          <w:szCs w:val="24"/>
        </w:rPr>
        <w:t xml:space="preserve"> can also add a note corresponding to each of the read API keys.</w:t>
      </w:r>
    </w:p>
    <w:p w14:paraId="4301CFEE" w14:textId="77777777" w:rsidR="00A830DB" w:rsidRDefault="00A830DB" w:rsidP="00A830DB">
      <w:pPr>
        <w:widowControl w:val="0"/>
        <w:spacing w:before="1" w:after="0" w:line="360" w:lineRule="auto"/>
        <w:rPr>
          <w:rFonts w:ascii="Times New Roman" w:eastAsia="Times New Roman" w:hAnsi="Times New Roman" w:cs="Times New Roman"/>
          <w:sz w:val="24"/>
          <w:szCs w:val="24"/>
        </w:rPr>
      </w:pPr>
    </w:p>
    <w:p w14:paraId="3792C58A" w14:textId="77777777" w:rsidR="00A830DB" w:rsidRDefault="00A830DB" w:rsidP="00A830DB">
      <w:pPr>
        <w:widowControl w:val="0"/>
        <w:spacing w:after="0" w:line="360" w:lineRule="auto"/>
        <w:ind w:left="460" w:right="532"/>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rPr>
        <w:t xml:space="preserve">Note: </w:t>
      </w:r>
      <w:r>
        <w:rPr>
          <w:rFonts w:ascii="Times New Roman" w:eastAsia="Times New Roman" w:hAnsi="Times New Roman" w:cs="Times New Roman"/>
          <w:color w:val="111111"/>
          <w:sz w:val="24"/>
          <w:szCs w:val="24"/>
        </w:rPr>
        <w:t xml:space="preserve">Please note that clicking on the ‘Generate New Write API Key’ will over-write the previous key. You will only have one Write API key at any point of time. Also, in case your </w:t>
      </w:r>
      <w:r>
        <w:rPr>
          <w:rFonts w:ascii="Times New Roman" w:eastAsia="Times New Roman" w:hAnsi="Times New Roman" w:cs="Times New Roman"/>
          <w:color w:val="111111"/>
          <w:sz w:val="24"/>
          <w:szCs w:val="24"/>
        </w:rPr>
        <w:lastRenderedPageBreak/>
        <w:t>channel is private, others can only view the channel’s feed and charts by using a Read</w:t>
      </w:r>
      <w:r>
        <w:rPr>
          <w:noProof/>
        </w:rPr>
        <w:drawing>
          <wp:anchor distT="0" distB="0" distL="0" distR="0" simplePos="0" relativeHeight="251665408" behindDoc="0" locked="0" layoutInCell="1" hidden="0" allowOverlap="1" wp14:anchorId="4B3CBCF6" wp14:editId="742A157C">
            <wp:simplePos x="0" y="0"/>
            <wp:positionH relativeFrom="column">
              <wp:posOffset>1248410</wp:posOffset>
            </wp:positionH>
            <wp:positionV relativeFrom="paragraph">
              <wp:posOffset>948055</wp:posOffset>
            </wp:positionV>
            <wp:extent cx="3973830" cy="2309495"/>
            <wp:effectExtent l="0" t="0" r="0" b="0"/>
            <wp:wrapTopAndBottom distT="0" distB="0"/>
            <wp:docPr id="51" name="image2.png" descr="http://www.codeproject.com/KB/IoT-Services/845538/Picture7_API_Keys.png"/>
            <wp:cNvGraphicFramePr/>
            <a:graphic xmlns:a="http://schemas.openxmlformats.org/drawingml/2006/main">
              <a:graphicData uri="http://schemas.openxmlformats.org/drawingml/2006/picture">
                <pic:pic xmlns:pic="http://schemas.openxmlformats.org/drawingml/2006/picture">
                  <pic:nvPicPr>
                    <pic:cNvPr id="0" name="image2.png" descr="http://www.codeproject.com/KB/IoT-Services/845538/Picture7_API_Keys.png"/>
                    <pic:cNvPicPr preferRelativeResize="0"/>
                  </pic:nvPicPr>
                  <pic:blipFill>
                    <a:blip r:embed="rId107"/>
                    <a:srcRect/>
                    <a:stretch>
                      <a:fillRect/>
                    </a:stretch>
                  </pic:blipFill>
                  <pic:spPr>
                    <a:xfrm>
                      <a:off x="0" y="0"/>
                      <a:ext cx="3973830" cy="2309495"/>
                    </a:xfrm>
                    <a:prstGeom prst="rect">
                      <a:avLst/>
                    </a:prstGeom>
                    <a:ln/>
                  </pic:spPr>
                </pic:pic>
              </a:graphicData>
            </a:graphic>
          </wp:anchor>
        </w:drawing>
      </w:r>
    </w:p>
    <w:p w14:paraId="14B0FE13" w14:textId="77777777" w:rsidR="00A830DB" w:rsidRDefault="00A830DB" w:rsidP="00A830DB">
      <w:pPr>
        <w:widowControl w:val="0"/>
        <w:spacing w:after="0" w:line="360" w:lineRule="auto"/>
        <w:ind w:left="460" w:right="532"/>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 API key. Please share the Read API keys with people who are approved and authorized to view your channel.</w:t>
      </w:r>
    </w:p>
    <w:p w14:paraId="650FE88E" w14:textId="77777777" w:rsidR="00A830DB" w:rsidRDefault="00A830DB" w:rsidP="00A830DB">
      <w:pPr>
        <w:widowControl w:val="0"/>
        <w:spacing w:before="4" w:after="0" w:line="360" w:lineRule="auto"/>
        <w:rPr>
          <w:rFonts w:ascii="Times New Roman" w:eastAsia="Times New Roman" w:hAnsi="Times New Roman" w:cs="Times New Roman"/>
          <w:sz w:val="24"/>
          <w:szCs w:val="24"/>
        </w:rPr>
      </w:pPr>
    </w:p>
    <w:p w14:paraId="2E597EA2" w14:textId="77777777" w:rsidR="00A830DB" w:rsidRDefault="00A830DB" w:rsidP="00A830DB">
      <w:pPr>
        <w:widowControl w:val="0"/>
        <w:spacing w:before="243" w:after="0" w:line="360" w:lineRule="auto"/>
        <w:ind w:left="460" w:right="545"/>
        <w:rPr>
          <w:rFonts w:ascii="Times New Roman" w:eastAsia="Times New Roman" w:hAnsi="Times New Roman" w:cs="Times New Roman"/>
          <w:sz w:val="24"/>
          <w:szCs w:val="24"/>
        </w:rPr>
        <w:sectPr w:rsidR="00A830DB">
          <w:pgSz w:w="11910" w:h="16840"/>
          <w:pgMar w:top="1420" w:right="1020" w:bottom="280" w:left="980" w:header="720" w:footer="720" w:gutter="0"/>
          <w:cols w:space="720"/>
        </w:sectPr>
      </w:pPr>
      <w:r>
        <w:rPr>
          <w:rFonts w:ascii="Times New Roman" w:eastAsia="Times New Roman" w:hAnsi="Times New Roman" w:cs="Times New Roman"/>
          <w:color w:val="111111"/>
          <w:sz w:val="24"/>
          <w:szCs w:val="24"/>
        </w:rPr>
        <w:t xml:space="preserve">Now click on the ‘Data Import/Export’ tab and you should see a screen similar to the below. This tab is used to import the ‘Comma Separated </w:t>
      </w:r>
      <w:proofErr w:type="gramStart"/>
      <w:r>
        <w:rPr>
          <w:rFonts w:ascii="Times New Roman" w:eastAsia="Times New Roman" w:hAnsi="Times New Roman" w:cs="Times New Roman"/>
          <w:color w:val="111111"/>
          <w:sz w:val="24"/>
          <w:szCs w:val="24"/>
        </w:rPr>
        <w:t>Values(</w:t>
      </w:r>
      <w:proofErr w:type="gramEnd"/>
      <w:r>
        <w:rPr>
          <w:rFonts w:ascii="Times New Roman" w:eastAsia="Times New Roman" w:hAnsi="Times New Roman" w:cs="Times New Roman"/>
          <w:color w:val="111111"/>
          <w:sz w:val="24"/>
          <w:szCs w:val="24"/>
        </w:rPr>
        <w:t>CSV)’ data from a file into the channel. You</w:t>
      </w:r>
    </w:p>
    <w:p w14:paraId="3A5BC7AC" w14:textId="77777777" w:rsidR="00A830DB" w:rsidRDefault="00A830DB" w:rsidP="00A830DB">
      <w:pPr>
        <w:widowControl w:val="0"/>
        <w:spacing w:before="81" w:after="0" w:line="360" w:lineRule="auto"/>
        <w:ind w:left="460" w:right="406"/>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lastRenderedPageBreak/>
        <w:t>can also download the channel’s feed from here in CSV format. This tab also outlines how to send and view data by providing the URIs to the send and view APIs.</w:t>
      </w:r>
    </w:p>
    <w:p w14:paraId="6E07DB83" w14:textId="77777777" w:rsidR="00A830DB" w:rsidRDefault="00A830DB" w:rsidP="00A830DB">
      <w:pPr>
        <w:widowControl w:val="0"/>
        <w:spacing w:before="7" w:after="0" w:line="360" w:lineRule="auto"/>
        <w:rPr>
          <w:rFonts w:ascii="Times New Roman" w:eastAsia="Times New Roman" w:hAnsi="Times New Roman" w:cs="Times New Roman"/>
          <w:sz w:val="24"/>
          <w:szCs w:val="24"/>
        </w:rPr>
      </w:pPr>
      <w:r>
        <w:rPr>
          <w:noProof/>
        </w:rPr>
        <w:drawing>
          <wp:anchor distT="0" distB="0" distL="0" distR="0" simplePos="0" relativeHeight="251666432" behindDoc="0" locked="0" layoutInCell="1" hidden="0" allowOverlap="1" wp14:anchorId="0D873A60" wp14:editId="17D71FF6">
            <wp:simplePos x="0" y="0"/>
            <wp:positionH relativeFrom="column">
              <wp:posOffset>292100</wp:posOffset>
            </wp:positionH>
            <wp:positionV relativeFrom="paragraph">
              <wp:posOffset>191135</wp:posOffset>
            </wp:positionV>
            <wp:extent cx="5931535" cy="3678555"/>
            <wp:effectExtent l="0" t="0" r="0" b="0"/>
            <wp:wrapTopAndBottom distT="0" distB="0"/>
            <wp:docPr id="52" name="image12.png" descr="http://www.codeproject.com/KB/IoT-Services/845538/Picture8_Data_Tab.png"/>
            <wp:cNvGraphicFramePr/>
            <a:graphic xmlns:a="http://schemas.openxmlformats.org/drawingml/2006/main">
              <a:graphicData uri="http://schemas.openxmlformats.org/drawingml/2006/picture">
                <pic:pic xmlns:pic="http://schemas.openxmlformats.org/drawingml/2006/picture">
                  <pic:nvPicPr>
                    <pic:cNvPr id="0" name="image12.png" descr="http://www.codeproject.com/KB/IoT-Services/845538/Picture8_Data_Tab.png"/>
                    <pic:cNvPicPr preferRelativeResize="0"/>
                  </pic:nvPicPr>
                  <pic:blipFill>
                    <a:blip r:embed="rId108"/>
                    <a:srcRect/>
                    <a:stretch>
                      <a:fillRect/>
                    </a:stretch>
                  </pic:blipFill>
                  <pic:spPr>
                    <a:xfrm>
                      <a:off x="0" y="0"/>
                      <a:ext cx="5931535" cy="3678555"/>
                    </a:xfrm>
                    <a:prstGeom prst="rect">
                      <a:avLst/>
                    </a:prstGeom>
                    <a:ln/>
                  </pic:spPr>
                </pic:pic>
              </a:graphicData>
            </a:graphic>
          </wp:anchor>
        </w:drawing>
      </w:r>
    </w:p>
    <w:p w14:paraId="3E7D1C1D" w14:textId="77777777" w:rsidR="00A830DB" w:rsidRDefault="00A830DB" w:rsidP="00A830DB">
      <w:pPr>
        <w:widowControl w:val="0"/>
        <w:spacing w:before="7" w:after="0" w:line="360" w:lineRule="auto"/>
        <w:rPr>
          <w:rFonts w:ascii="Times New Roman" w:eastAsia="Times New Roman" w:hAnsi="Times New Roman" w:cs="Times New Roman"/>
          <w:sz w:val="24"/>
          <w:szCs w:val="24"/>
        </w:rPr>
      </w:pPr>
    </w:p>
    <w:p w14:paraId="60AC512F" w14:textId="77777777" w:rsidR="00A830DB" w:rsidRDefault="00A830DB" w:rsidP="00A830DB">
      <w:pPr>
        <w:widowControl w:val="0"/>
        <w:spacing w:before="12" w:after="0" w:line="360" w:lineRule="auto"/>
        <w:rPr>
          <w:rFonts w:ascii="Times New Roman" w:eastAsia="Times New Roman" w:hAnsi="Times New Roman" w:cs="Times New Roman"/>
          <w:sz w:val="24"/>
          <w:szCs w:val="24"/>
        </w:rPr>
      </w:pPr>
    </w:p>
    <w:p w14:paraId="4DB3714F" w14:textId="77777777" w:rsidR="00A830DB" w:rsidRDefault="00A830DB" w:rsidP="00A830DB">
      <w:pPr>
        <w:widowControl w:val="0"/>
        <w:spacing w:before="101" w:after="0" w:line="360" w:lineRule="auto"/>
        <w:ind w:left="460" w:right="699"/>
        <w:jc w:val="both"/>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rPr>
        <w:t xml:space="preserve">Exploring the code: </w:t>
      </w:r>
      <w:r>
        <w:rPr>
          <w:rFonts w:ascii="Times New Roman" w:eastAsia="Times New Roman" w:hAnsi="Times New Roman" w:cs="Times New Roman"/>
          <w:color w:val="111111"/>
          <w:sz w:val="24"/>
          <w:szCs w:val="24"/>
        </w:rPr>
        <w:t>I have started with building the URI for updating the fields. The initial URI is</w:t>
      </w:r>
      <w:hyperlink r:id="rId109">
        <w:r>
          <w:rPr>
            <w:rFonts w:ascii="Times New Roman" w:eastAsia="Times New Roman" w:hAnsi="Times New Roman" w:cs="Times New Roman"/>
            <w:color w:val="800080"/>
            <w:sz w:val="24"/>
            <w:szCs w:val="24"/>
          </w:rPr>
          <w:t xml:space="preserve">http://api.thingspeak.com/update </w:t>
        </w:r>
      </w:hyperlink>
      <w:r>
        <w:rPr>
          <w:rFonts w:ascii="Times New Roman" w:eastAsia="Times New Roman" w:hAnsi="Times New Roman" w:cs="Times New Roman"/>
          <w:color w:val="111111"/>
          <w:sz w:val="24"/>
          <w:szCs w:val="24"/>
        </w:rPr>
        <w:t>to which the key has to be appended. Please note that you need to replace the string YOUR_KEY with the actual write API key which you will get once you sign up and create a channel.</w:t>
      </w:r>
    </w:p>
    <w:p w14:paraId="780EB97D" w14:textId="77777777" w:rsidR="00A830DB" w:rsidRDefault="00A830DB" w:rsidP="00A830DB">
      <w:pPr>
        <w:widowControl w:val="0"/>
        <w:spacing w:before="1" w:after="0" w:line="360" w:lineRule="auto"/>
        <w:rPr>
          <w:rFonts w:ascii="Times New Roman" w:eastAsia="Times New Roman" w:hAnsi="Times New Roman" w:cs="Times New Roman"/>
          <w:sz w:val="24"/>
          <w:szCs w:val="24"/>
        </w:rPr>
      </w:pPr>
    </w:p>
    <w:p w14:paraId="67EEEFC9" w14:textId="77777777" w:rsidR="00A830DB" w:rsidRDefault="00A830DB" w:rsidP="00A830DB">
      <w:pPr>
        <w:widowControl w:val="0"/>
        <w:spacing w:after="0" w:line="360" w:lineRule="auto"/>
        <w:ind w:left="460" w:right="447"/>
        <w:rPr>
          <w:rFonts w:ascii="Times New Roman" w:eastAsia="Times New Roman" w:hAnsi="Times New Roman" w:cs="Times New Roman"/>
          <w:sz w:val="24"/>
          <w:szCs w:val="24"/>
        </w:rPr>
        <w:sectPr w:rsidR="00A830DB">
          <w:pgSz w:w="11910" w:h="16840"/>
          <w:pgMar w:top="1420" w:right="1020" w:bottom="280" w:left="980" w:header="720" w:footer="720" w:gutter="0"/>
          <w:cols w:space="720"/>
        </w:sectPr>
      </w:pPr>
      <w:r>
        <w:rPr>
          <w:rFonts w:ascii="Times New Roman" w:eastAsia="Times New Roman" w:hAnsi="Times New Roman" w:cs="Times New Roman"/>
          <w:color w:val="111111"/>
          <w:sz w:val="24"/>
          <w:szCs w:val="24"/>
        </w:rPr>
        <w:t xml:space="preserve">After that I have declared two constants which I will be pushing to my ThingSpeak channel. After that I am appending these fields to the URL under the parameters field1 and field2. You can push the other fields until field8 similarly. After this, I am creating a </w:t>
      </w:r>
      <w:proofErr w:type="spellStart"/>
      <w:r>
        <w:rPr>
          <w:rFonts w:ascii="Times New Roman" w:eastAsia="Times New Roman" w:hAnsi="Times New Roman" w:cs="Times New Roman"/>
          <w:color w:val="111111"/>
          <w:sz w:val="24"/>
          <w:szCs w:val="24"/>
        </w:rPr>
        <w:t>HTTPWebRequest</w:t>
      </w:r>
      <w:proofErr w:type="spellEnd"/>
      <w:r>
        <w:rPr>
          <w:rFonts w:ascii="Times New Roman" w:eastAsia="Times New Roman" w:hAnsi="Times New Roman" w:cs="Times New Roman"/>
          <w:color w:val="111111"/>
          <w:sz w:val="24"/>
          <w:szCs w:val="24"/>
        </w:rPr>
        <w:t xml:space="preserve"> object corresponding to this URI by using the ‘</w:t>
      </w:r>
      <w:proofErr w:type="spellStart"/>
      <w:r>
        <w:rPr>
          <w:rFonts w:ascii="Times New Roman" w:eastAsia="Times New Roman" w:hAnsi="Times New Roman" w:cs="Times New Roman"/>
          <w:color w:val="111111"/>
          <w:sz w:val="24"/>
          <w:szCs w:val="24"/>
        </w:rPr>
        <w:t>WebRequest.Create</w:t>
      </w:r>
      <w:proofErr w:type="spellEnd"/>
      <w:r>
        <w:rPr>
          <w:rFonts w:ascii="Times New Roman" w:eastAsia="Times New Roman" w:hAnsi="Times New Roman" w:cs="Times New Roman"/>
          <w:color w:val="111111"/>
          <w:sz w:val="24"/>
          <w:szCs w:val="24"/>
        </w:rPr>
        <w:t xml:space="preserve">’ method. After this, I am retrieving the response using the </w:t>
      </w:r>
      <w:proofErr w:type="spellStart"/>
      <w:r>
        <w:rPr>
          <w:rFonts w:ascii="Times New Roman" w:eastAsia="Times New Roman" w:hAnsi="Times New Roman" w:cs="Times New Roman"/>
          <w:color w:val="111111"/>
          <w:sz w:val="24"/>
          <w:szCs w:val="24"/>
        </w:rPr>
        <w:t>GetResponse</w:t>
      </w:r>
      <w:proofErr w:type="spellEnd"/>
      <w:r>
        <w:rPr>
          <w:rFonts w:ascii="Times New Roman" w:eastAsia="Times New Roman" w:hAnsi="Times New Roman" w:cs="Times New Roman"/>
          <w:color w:val="111111"/>
          <w:sz w:val="24"/>
          <w:szCs w:val="24"/>
        </w:rPr>
        <w:t xml:space="preserve"> method and assigning the same to the response object. In case the data was successfully sent to the channel, the resulting </w:t>
      </w:r>
      <w:proofErr w:type="spellStart"/>
      <w:r>
        <w:rPr>
          <w:rFonts w:ascii="Times New Roman" w:eastAsia="Times New Roman" w:hAnsi="Times New Roman" w:cs="Times New Roman"/>
          <w:color w:val="111111"/>
          <w:sz w:val="24"/>
          <w:szCs w:val="24"/>
        </w:rPr>
        <w:t>StatusDescription</w:t>
      </w:r>
      <w:proofErr w:type="spellEnd"/>
      <w:r>
        <w:rPr>
          <w:rFonts w:ascii="Times New Roman" w:eastAsia="Times New Roman" w:hAnsi="Times New Roman" w:cs="Times New Roman"/>
          <w:color w:val="111111"/>
          <w:sz w:val="24"/>
          <w:szCs w:val="24"/>
        </w:rPr>
        <w:t xml:space="preserve"> will be ‘OK’. I am checking for any non-OK status descriptions and just in case of an error, </w:t>
      </w:r>
      <w:bookmarkStart w:id="74" w:name="_Hlk203157669"/>
      <w:bookmarkStart w:id="75" w:name="_Hlk203157649"/>
      <w:bookmarkStart w:id="76" w:name="_Hlk203157608"/>
      <w:r>
        <w:rPr>
          <w:rFonts w:ascii="Times New Roman" w:eastAsia="Times New Roman" w:hAnsi="Times New Roman" w:cs="Times New Roman"/>
          <w:color w:val="111111"/>
          <w:sz w:val="24"/>
          <w:szCs w:val="24"/>
        </w:rPr>
        <w:t>I am throwing an exception and displaying the resultant message in a label.</w:t>
      </w:r>
      <w:bookmarkEnd w:id="74"/>
    </w:p>
    <w:p w14:paraId="5471EA21" w14:textId="77777777" w:rsidR="00A830DB" w:rsidRDefault="00A830DB" w:rsidP="00A830DB">
      <w:pPr>
        <w:widowControl w:val="0"/>
        <w:spacing w:before="81" w:after="0" w:line="360" w:lineRule="auto"/>
        <w:ind w:left="460" w:right="548"/>
        <w:rPr>
          <w:rFonts w:ascii="Times New Roman" w:eastAsia="Times New Roman" w:hAnsi="Times New Roman" w:cs="Times New Roman"/>
          <w:sz w:val="24"/>
          <w:szCs w:val="24"/>
        </w:rPr>
      </w:pPr>
      <w:bookmarkStart w:id="77" w:name="_Hlk203157680"/>
      <w:r>
        <w:rPr>
          <w:rFonts w:ascii="Times New Roman" w:eastAsia="Times New Roman" w:hAnsi="Times New Roman" w:cs="Times New Roman"/>
          <w:color w:val="111111"/>
          <w:sz w:val="24"/>
          <w:szCs w:val="24"/>
        </w:rPr>
        <w:lastRenderedPageBreak/>
        <w:t>After a series of updates, the charts in the private view tab for each of the fields will look like the below</w:t>
      </w:r>
      <w:bookmarkEnd w:id="75"/>
      <w:r>
        <w:rPr>
          <w:rFonts w:ascii="Times New Roman" w:eastAsia="Times New Roman" w:hAnsi="Times New Roman" w:cs="Times New Roman"/>
          <w:color w:val="111111"/>
          <w:sz w:val="24"/>
          <w:szCs w:val="24"/>
        </w:rPr>
        <w:t>:</w:t>
      </w:r>
    </w:p>
    <w:bookmarkEnd w:id="77"/>
    <w:p w14:paraId="312FD459" w14:textId="77777777" w:rsidR="00A830DB" w:rsidRDefault="00A830DB" w:rsidP="00A830DB">
      <w:pPr>
        <w:widowControl w:val="0"/>
        <w:spacing w:after="0" w:line="360" w:lineRule="auto"/>
        <w:ind w:left="4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32F1E4DA" wp14:editId="04E559CA">
            <wp:extent cx="4566440" cy="6418660"/>
            <wp:effectExtent l="0" t="0" r="0" b="0"/>
            <wp:docPr id="45" name="image16.png" descr="http://www.codeproject.com/KB/IoT-Services/845538/Picture9_Chart_Private.png"/>
            <wp:cNvGraphicFramePr/>
            <a:graphic xmlns:a="http://schemas.openxmlformats.org/drawingml/2006/main">
              <a:graphicData uri="http://schemas.openxmlformats.org/drawingml/2006/picture">
                <pic:pic xmlns:pic="http://schemas.openxmlformats.org/drawingml/2006/picture">
                  <pic:nvPicPr>
                    <pic:cNvPr id="0" name="image16.png" descr="http://www.codeproject.com/KB/IoT-Services/845538/Picture9_Chart_Private.png"/>
                    <pic:cNvPicPr preferRelativeResize="0"/>
                  </pic:nvPicPr>
                  <pic:blipFill>
                    <a:blip r:embed="rId110"/>
                    <a:srcRect/>
                    <a:stretch>
                      <a:fillRect/>
                    </a:stretch>
                  </pic:blipFill>
                  <pic:spPr>
                    <a:xfrm>
                      <a:off x="0" y="0"/>
                      <a:ext cx="4566440" cy="6418660"/>
                    </a:xfrm>
                    <a:prstGeom prst="rect">
                      <a:avLst/>
                    </a:prstGeom>
                    <a:ln/>
                  </pic:spPr>
                </pic:pic>
              </a:graphicData>
            </a:graphic>
          </wp:inline>
        </w:drawing>
      </w:r>
    </w:p>
    <w:p w14:paraId="12F22470" w14:textId="77777777" w:rsidR="00A830DB" w:rsidRDefault="00A830DB" w:rsidP="00A830DB">
      <w:pPr>
        <w:widowControl w:val="0"/>
        <w:spacing w:before="7" w:after="0" w:line="360" w:lineRule="auto"/>
        <w:rPr>
          <w:rFonts w:ascii="Times New Roman" w:eastAsia="Times New Roman" w:hAnsi="Times New Roman" w:cs="Times New Roman"/>
          <w:sz w:val="24"/>
          <w:szCs w:val="24"/>
        </w:rPr>
      </w:pPr>
    </w:p>
    <w:p w14:paraId="6E6CA8D0" w14:textId="77777777" w:rsidR="00A830DB" w:rsidRDefault="00A830DB" w:rsidP="00A830DB">
      <w:pPr>
        <w:widowControl w:val="0"/>
        <w:spacing w:before="1" w:after="0" w:line="360" w:lineRule="auto"/>
        <w:ind w:left="460" w:right="754"/>
        <w:rPr>
          <w:rFonts w:ascii="Times New Roman" w:eastAsia="Times New Roman" w:hAnsi="Times New Roman" w:cs="Times New Roman"/>
          <w:sz w:val="24"/>
          <w:szCs w:val="24"/>
        </w:rPr>
      </w:pPr>
      <w:bookmarkStart w:id="78" w:name="_Hlk203157785"/>
      <w:r>
        <w:rPr>
          <w:rFonts w:ascii="Times New Roman" w:eastAsia="Times New Roman" w:hAnsi="Times New Roman" w:cs="Times New Roman"/>
          <w:color w:val="111111"/>
          <w:sz w:val="24"/>
          <w:szCs w:val="24"/>
        </w:rPr>
        <w:t>Each of the dots correspond to the value and the time at which the value was posted to the channel. Place the mouse over a dot to get more details on the exact date and the GMT offset from which the value was posted.</w:t>
      </w:r>
    </w:p>
    <w:bookmarkEnd w:id="76"/>
    <w:bookmarkEnd w:id="78"/>
    <w:p w14:paraId="59952261" w14:textId="77777777" w:rsidR="00A830DB" w:rsidRDefault="00A830DB" w:rsidP="00A830DB">
      <w:pPr>
        <w:widowControl w:val="0"/>
        <w:spacing w:before="1" w:after="0" w:line="360" w:lineRule="auto"/>
        <w:rPr>
          <w:rFonts w:ascii="Times New Roman" w:eastAsia="Times New Roman" w:hAnsi="Times New Roman" w:cs="Times New Roman"/>
          <w:sz w:val="24"/>
          <w:szCs w:val="24"/>
        </w:rPr>
      </w:pPr>
    </w:p>
    <w:p w14:paraId="4954D5F4" w14:textId="77777777" w:rsidR="00A830DB" w:rsidRDefault="00A830DB" w:rsidP="00A830DB">
      <w:pPr>
        <w:widowControl w:val="0"/>
        <w:spacing w:after="0" w:line="360" w:lineRule="auto"/>
        <w:ind w:left="460" w:right="670"/>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Please note that in the above example, I have sent some sample values to the channel. You can send any data here, say the periodic readings from a temperature </w:t>
      </w:r>
      <w:r>
        <w:rPr>
          <w:rFonts w:ascii="Times New Roman" w:eastAsia="Times New Roman" w:hAnsi="Times New Roman" w:cs="Times New Roman"/>
          <w:color w:val="111111"/>
          <w:sz w:val="24"/>
          <w:szCs w:val="24"/>
        </w:rPr>
        <w:lastRenderedPageBreak/>
        <w:t>sensor or RPM values from a motor. The Y-axis show the names that we specified to each of the labels.</w:t>
      </w:r>
    </w:p>
    <w:p w14:paraId="56A0CF00" w14:textId="77777777" w:rsidR="00A830DB" w:rsidRDefault="00A830DB" w:rsidP="00A830DB">
      <w:pPr>
        <w:widowControl w:val="0"/>
        <w:spacing w:before="12" w:after="0" w:line="360" w:lineRule="auto"/>
        <w:rPr>
          <w:rFonts w:ascii="Times New Roman" w:eastAsia="Times New Roman" w:hAnsi="Times New Roman" w:cs="Times New Roman"/>
          <w:sz w:val="24"/>
          <w:szCs w:val="24"/>
        </w:rPr>
      </w:pPr>
    </w:p>
    <w:p w14:paraId="72321946" w14:textId="77777777" w:rsidR="00A830DB" w:rsidRDefault="00A830DB" w:rsidP="00A830DB">
      <w:pPr>
        <w:widowControl w:val="0"/>
        <w:spacing w:before="10" w:after="0" w:line="360" w:lineRule="auto"/>
        <w:rPr>
          <w:rFonts w:ascii="Times New Roman" w:eastAsia="Times New Roman" w:hAnsi="Times New Roman" w:cs="Times New Roman"/>
          <w:sz w:val="24"/>
          <w:szCs w:val="24"/>
        </w:rPr>
      </w:pPr>
    </w:p>
    <w:p w14:paraId="07009050" w14:textId="77777777" w:rsidR="00A830DB" w:rsidRDefault="00A830DB" w:rsidP="00A830DB">
      <w:pPr>
        <w:widowControl w:val="0"/>
        <w:spacing w:after="0" w:line="360" w:lineRule="auto"/>
        <w:ind w:left="460"/>
        <w:rPr>
          <w:rFonts w:ascii="Times New Roman" w:eastAsia="Times New Roman" w:hAnsi="Times New Roman" w:cs="Times New Roman"/>
          <w:b/>
          <w:sz w:val="24"/>
          <w:szCs w:val="24"/>
        </w:rPr>
      </w:pPr>
      <w:bookmarkStart w:id="79" w:name="_Hlk203158828"/>
      <w:r>
        <w:rPr>
          <w:rFonts w:ascii="Times New Roman" w:eastAsia="Times New Roman" w:hAnsi="Times New Roman" w:cs="Times New Roman"/>
          <w:b/>
          <w:sz w:val="24"/>
          <w:szCs w:val="24"/>
        </w:rPr>
        <w:t>ThingSpeak Apps</w:t>
      </w:r>
    </w:p>
    <w:p w14:paraId="3BAD0688" w14:textId="77777777" w:rsidR="00A830DB" w:rsidRDefault="00A830DB" w:rsidP="00A830DB">
      <w:pPr>
        <w:widowControl w:val="0"/>
        <w:spacing w:before="282" w:after="0" w:line="360" w:lineRule="auto"/>
        <w:ind w:left="460" w:right="658"/>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ThingSpeak provides apps that allow us for an easier integration with the web services, social networks and other APIs. Below are some of the apps provided by ThingSpeak:</w:t>
      </w:r>
    </w:p>
    <w:p w14:paraId="77E07575" w14:textId="77777777" w:rsidR="00A830DB" w:rsidRDefault="00A830DB" w:rsidP="00A830DB">
      <w:pPr>
        <w:widowControl w:val="0"/>
        <w:spacing w:before="13" w:after="0" w:line="360" w:lineRule="auto"/>
        <w:rPr>
          <w:rFonts w:ascii="Times New Roman" w:eastAsia="Times New Roman" w:hAnsi="Times New Roman" w:cs="Times New Roman"/>
          <w:sz w:val="24"/>
          <w:szCs w:val="24"/>
        </w:rPr>
      </w:pPr>
    </w:p>
    <w:p w14:paraId="7906F27A" w14:textId="77777777" w:rsidR="00A830DB" w:rsidRDefault="00A830DB" w:rsidP="00A830DB">
      <w:pPr>
        <w:widowControl w:val="0"/>
        <w:numPr>
          <w:ilvl w:val="0"/>
          <w:numId w:val="50"/>
        </w:numPr>
        <w:tabs>
          <w:tab w:val="left" w:pos="460"/>
          <w:tab w:val="left" w:pos="461"/>
        </w:tabs>
        <w:spacing w:after="0" w:line="360" w:lineRule="auto"/>
        <w:ind w:right="466"/>
        <w:rPr>
          <w:rFonts w:ascii="Times New Roman" w:eastAsia="Times New Roman" w:hAnsi="Times New Roman" w:cs="Times New Roman"/>
          <w:sz w:val="24"/>
          <w:szCs w:val="24"/>
        </w:rPr>
      </w:pPr>
      <w:proofErr w:type="spellStart"/>
      <w:r>
        <w:rPr>
          <w:rFonts w:ascii="Times New Roman" w:eastAsia="Times New Roman" w:hAnsi="Times New Roman" w:cs="Times New Roman"/>
          <w:color w:val="111111"/>
          <w:sz w:val="24"/>
          <w:szCs w:val="24"/>
        </w:rPr>
        <w:t>ThingTweet</w:t>
      </w:r>
      <w:proofErr w:type="spellEnd"/>
      <w:r>
        <w:rPr>
          <w:rFonts w:ascii="Times New Roman" w:eastAsia="Times New Roman" w:hAnsi="Times New Roman" w:cs="Times New Roman"/>
          <w:color w:val="111111"/>
          <w:sz w:val="24"/>
          <w:szCs w:val="24"/>
        </w:rPr>
        <w:t xml:space="preserve"> - This allows you to post messages to twitter via ThingSpeak. In essence, this is a </w:t>
      </w:r>
      <w:proofErr w:type="spellStart"/>
      <w:r>
        <w:rPr>
          <w:rFonts w:ascii="Times New Roman" w:eastAsia="Times New Roman" w:hAnsi="Times New Roman" w:cs="Times New Roman"/>
          <w:color w:val="111111"/>
          <w:sz w:val="24"/>
          <w:szCs w:val="24"/>
        </w:rPr>
        <w:t>TwitterProxy</w:t>
      </w:r>
      <w:proofErr w:type="spellEnd"/>
      <w:r>
        <w:rPr>
          <w:rFonts w:ascii="Times New Roman" w:eastAsia="Times New Roman" w:hAnsi="Times New Roman" w:cs="Times New Roman"/>
          <w:color w:val="111111"/>
          <w:sz w:val="24"/>
          <w:szCs w:val="24"/>
        </w:rPr>
        <w:t xml:space="preserve"> which re-directs your posts to twitter.</w:t>
      </w:r>
    </w:p>
    <w:p w14:paraId="1A911E98" w14:textId="77777777" w:rsidR="00A830DB" w:rsidRDefault="00A830DB" w:rsidP="00A830DB">
      <w:pPr>
        <w:widowControl w:val="0"/>
        <w:numPr>
          <w:ilvl w:val="0"/>
          <w:numId w:val="50"/>
        </w:numPr>
        <w:tabs>
          <w:tab w:val="left" w:pos="460"/>
          <w:tab w:val="left" w:pos="461"/>
        </w:tabs>
        <w:spacing w:after="0" w:line="360" w:lineRule="auto"/>
        <w:ind w:right="801"/>
        <w:rPr>
          <w:rFonts w:ascii="Times New Roman" w:eastAsia="Times New Roman" w:hAnsi="Times New Roman" w:cs="Times New Roman"/>
          <w:sz w:val="24"/>
          <w:szCs w:val="24"/>
        </w:rPr>
      </w:pPr>
      <w:proofErr w:type="spellStart"/>
      <w:r>
        <w:rPr>
          <w:rFonts w:ascii="Times New Roman" w:eastAsia="Times New Roman" w:hAnsi="Times New Roman" w:cs="Times New Roman"/>
          <w:color w:val="111111"/>
          <w:sz w:val="24"/>
          <w:szCs w:val="24"/>
        </w:rPr>
        <w:t>ThingHTTP</w:t>
      </w:r>
      <w:proofErr w:type="spellEnd"/>
      <w:r>
        <w:rPr>
          <w:rFonts w:ascii="Times New Roman" w:eastAsia="Times New Roman" w:hAnsi="Times New Roman" w:cs="Times New Roman"/>
          <w:color w:val="111111"/>
          <w:sz w:val="24"/>
          <w:szCs w:val="24"/>
        </w:rPr>
        <w:t xml:space="preserve"> - This allows you to connect to web services and supports GET, PUT, POST and DELETE methods of HTTP.</w:t>
      </w:r>
    </w:p>
    <w:p w14:paraId="4C4F72D4" w14:textId="77777777" w:rsidR="00A830DB" w:rsidRDefault="00A830DB" w:rsidP="00A830DB">
      <w:pPr>
        <w:widowControl w:val="0"/>
        <w:numPr>
          <w:ilvl w:val="0"/>
          <w:numId w:val="50"/>
        </w:numPr>
        <w:tabs>
          <w:tab w:val="left" w:pos="460"/>
          <w:tab w:val="left" w:pos="461"/>
        </w:tabs>
        <w:spacing w:after="0" w:line="360" w:lineRule="auto"/>
        <w:ind w:right="423"/>
        <w:rPr>
          <w:rFonts w:ascii="Times New Roman" w:eastAsia="Times New Roman" w:hAnsi="Times New Roman" w:cs="Times New Roman"/>
          <w:sz w:val="24"/>
          <w:szCs w:val="24"/>
        </w:rPr>
      </w:pPr>
      <w:proofErr w:type="spellStart"/>
      <w:r>
        <w:rPr>
          <w:rFonts w:ascii="Times New Roman" w:eastAsia="Times New Roman" w:hAnsi="Times New Roman" w:cs="Times New Roman"/>
          <w:color w:val="111111"/>
          <w:sz w:val="24"/>
          <w:szCs w:val="24"/>
        </w:rPr>
        <w:t>TweetControl</w:t>
      </w:r>
      <w:proofErr w:type="spellEnd"/>
      <w:r>
        <w:rPr>
          <w:rFonts w:ascii="Times New Roman" w:eastAsia="Times New Roman" w:hAnsi="Times New Roman" w:cs="Times New Roman"/>
          <w:color w:val="111111"/>
          <w:sz w:val="24"/>
          <w:szCs w:val="24"/>
        </w:rPr>
        <w:t xml:space="preserve"> - Using this, you can monitor your Twitter feeds for a specific key word and then process the request. Once the specific keyword is found in the twitter feed, you can then use </w:t>
      </w:r>
      <w:proofErr w:type="spellStart"/>
      <w:r>
        <w:rPr>
          <w:rFonts w:ascii="Times New Roman" w:eastAsia="Times New Roman" w:hAnsi="Times New Roman" w:cs="Times New Roman"/>
          <w:color w:val="111111"/>
          <w:sz w:val="24"/>
          <w:szCs w:val="24"/>
        </w:rPr>
        <w:t>ThingHTTP</w:t>
      </w:r>
      <w:proofErr w:type="spellEnd"/>
      <w:r>
        <w:rPr>
          <w:rFonts w:ascii="Times New Roman" w:eastAsia="Times New Roman" w:hAnsi="Times New Roman" w:cs="Times New Roman"/>
          <w:color w:val="111111"/>
          <w:sz w:val="24"/>
          <w:szCs w:val="24"/>
        </w:rPr>
        <w:t xml:space="preserve"> to connect to a different web service or execute a specific action.</w:t>
      </w:r>
    </w:p>
    <w:p w14:paraId="1EF4FF0B" w14:textId="77777777" w:rsidR="00A830DB" w:rsidRDefault="00A830DB" w:rsidP="00A830DB">
      <w:pPr>
        <w:widowControl w:val="0"/>
        <w:numPr>
          <w:ilvl w:val="0"/>
          <w:numId w:val="50"/>
        </w:numPr>
        <w:tabs>
          <w:tab w:val="left" w:pos="460"/>
          <w:tab w:val="left" w:pos="461"/>
        </w:tabs>
        <w:spacing w:before="2" w:after="0" w:line="360" w:lineRule="auto"/>
        <w:ind w:right="654"/>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React - Send a tweet or trigger a </w:t>
      </w:r>
      <w:proofErr w:type="spellStart"/>
      <w:r>
        <w:rPr>
          <w:rFonts w:ascii="Times New Roman" w:eastAsia="Times New Roman" w:hAnsi="Times New Roman" w:cs="Times New Roman"/>
          <w:color w:val="111111"/>
          <w:sz w:val="24"/>
          <w:szCs w:val="24"/>
        </w:rPr>
        <w:t>ThingHTTP</w:t>
      </w:r>
      <w:proofErr w:type="spellEnd"/>
      <w:r>
        <w:rPr>
          <w:rFonts w:ascii="Times New Roman" w:eastAsia="Times New Roman" w:hAnsi="Times New Roman" w:cs="Times New Roman"/>
          <w:color w:val="111111"/>
          <w:sz w:val="24"/>
          <w:szCs w:val="24"/>
        </w:rPr>
        <w:t xml:space="preserve"> request when the Channel meets a certain condition.</w:t>
      </w:r>
    </w:p>
    <w:p w14:paraId="37E8FC2C" w14:textId="77777777" w:rsidR="00A830DB" w:rsidRDefault="00A830DB" w:rsidP="00A830DB">
      <w:pPr>
        <w:autoSpaceDE w:val="0"/>
        <w:autoSpaceDN w:val="0"/>
        <w:adjustRightInd w:val="0"/>
        <w:spacing w:after="0" w:line="360" w:lineRule="auto"/>
        <w:jc w:val="both"/>
        <w:rPr>
          <w:rFonts w:ascii="Times New Roman" w:hAnsi="Times New Roman"/>
          <w:sz w:val="24"/>
          <w:szCs w:val="24"/>
        </w:rPr>
      </w:pPr>
    </w:p>
    <w:bookmarkEnd w:id="79"/>
    <w:p w14:paraId="001F0027" w14:textId="77777777" w:rsidR="00A830DB" w:rsidRPr="00A830DB" w:rsidRDefault="00A830DB" w:rsidP="00A830DB">
      <w:pPr>
        <w:tabs>
          <w:tab w:val="left" w:pos="720"/>
        </w:tabs>
        <w:spacing w:before="100" w:beforeAutospacing="1" w:after="100" w:afterAutospacing="1" w:line="360" w:lineRule="auto"/>
        <w:ind w:right="2753"/>
        <w:rPr>
          <w:rFonts w:ascii="Times New Roman" w:hAnsi="Times New Roman" w:cs="Times New Roman"/>
          <w:b/>
          <w:bCs/>
          <w:sz w:val="24"/>
          <w:szCs w:val="24"/>
        </w:rPr>
      </w:pPr>
      <w:r>
        <w:rPr>
          <w:rFonts w:ascii="Times New Roman" w:hAnsi="Times New Roman"/>
          <w:sz w:val="24"/>
          <w:szCs w:val="24"/>
        </w:rPr>
        <w:t xml:space="preserve">                                            </w:t>
      </w:r>
      <w:r w:rsidRPr="00A830DB">
        <w:rPr>
          <w:rFonts w:ascii="Times New Roman" w:hAnsi="Times New Roman" w:cs="Times New Roman"/>
          <w:b/>
          <w:bCs/>
          <w:spacing w:val="-2"/>
          <w:sz w:val="24"/>
          <w:szCs w:val="24"/>
        </w:rPr>
        <w:t>CHAPTER 8</w:t>
      </w:r>
    </w:p>
    <w:p w14:paraId="40557551" w14:textId="77777777" w:rsidR="00A830DB" w:rsidRPr="00A830DB" w:rsidRDefault="00A830DB" w:rsidP="00A830DB">
      <w:pPr>
        <w:pStyle w:val="Heading1"/>
        <w:spacing w:before="0" w:line="360" w:lineRule="auto"/>
        <w:ind w:right="4360"/>
        <w:rPr>
          <w:rFonts w:ascii="Times New Roman" w:hAnsi="Times New Roman" w:cs="Times New Roman"/>
          <w:b/>
          <w:spacing w:val="-2"/>
          <w:sz w:val="24"/>
          <w:szCs w:val="24"/>
        </w:rPr>
      </w:pPr>
      <w:r w:rsidRPr="00A830DB">
        <w:rPr>
          <w:rFonts w:ascii="Times New Roman" w:hAnsi="Times New Roman" w:cs="Times New Roman"/>
          <w:spacing w:val="-2"/>
          <w:sz w:val="24"/>
          <w:szCs w:val="24"/>
        </w:rPr>
        <w:t xml:space="preserve">  </w:t>
      </w:r>
      <w:r w:rsidRPr="00A830D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29827128" w14:textId="77777777" w:rsidR="00A830DB" w:rsidRPr="00A830DB" w:rsidRDefault="00A830DB" w:rsidP="00A830DB">
      <w:pPr>
        <w:rPr>
          <w:rFonts w:ascii="Times New Roman" w:hAnsi="Times New Roman" w:cs="Times New Roman"/>
          <w:sz w:val="24"/>
          <w:szCs w:val="24"/>
        </w:rPr>
      </w:pPr>
    </w:p>
    <w:p w14:paraId="0C3BCD66" w14:textId="77777777" w:rsidR="00A830DB" w:rsidRPr="00A830DB" w:rsidRDefault="00A830DB" w:rsidP="00A830DB">
      <w:pPr>
        <w:spacing w:line="360" w:lineRule="auto"/>
        <w:jc w:val="both"/>
        <w:rPr>
          <w:rFonts w:ascii="Times New Roman" w:hAnsi="Times New Roman" w:cs="Times New Roman"/>
          <w:sz w:val="24"/>
          <w:szCs w:val="24"/>
        </w:rPr>
      </w:pPr>
      <w:r w:rsidRPr="00A830DB">
        <w:rPr>
          <w:rFonts w:ascii="Times New Roman" w:hAnsi="Times New Roman" w:cs="Times New Roman"/>
          <w:sz w:val="24"/>
          <w:szCs w:val="24"/>
        </w:rPr>
        <w:t xml:space="preserve">In conclusion, the solar-powered, temperature-controlled e-uniform offers a </w:t>
      </w:r>
      <w:proofErr w:type="spellStart"/>
      <w:r w:rsidRPr="00A830DB">
        <w:rPr>
          <w:rFonts w:ascii="Times New Roman" w:hAnsi="Times New Roman" w:cs="Times New Roman"/>
          <w:sz w:val="24"/>
          <w:szCs w:val="24"/>
        </w:rPr>
        <w:t>groundbreaking</w:t>
      </w:r>
      <w:proofErr w:type="spellEnd"/>
      <w:r w:rsidRPr="00A830DB">
        <w:rPr>
          <w:rFonts w:ascii="Times New Roman" w:hAnsi="Times New Roman" w:cs="Times New Roman"/>
          <w:sz w:val="24"/>
          <w:szCs w:val="24"/>
        </w:rPr>
        <w:t xml:space="preserve"> solution to the challenges soldiers face in extreme and unpredictable weather conditions. By integrating solar power, temperature sensors, microcontrollers, LED heating elements, and DC motors, the uniform ensures soldiers maintain optimal body temperature in both hot and cold environments, preventing heat exhaustion and hypothermia. Powered by solar energy, it is self-sustaining, making it ideal for use in remote or energy-scarce areas.</w:t>
      </w:r>
    </w:p>
    <w:p w14:paraId="6D436891" w14:textId="77777777" w:rsidR="00A830DB" w:rsidRPr="00A830DB" w:rsidRDefault="00A830DB" w:rsidP="00A830DB">
      <w:pPr>
        <w:spacing w:line="360" w:lineRule="auto"/>
        <w:jc w:val="both"/>
        <w:rPr>
          <w:rFonts w:ascii="Times New Roman" w:hAnsi="Times New Roman" w:cs="Times New Roman"/>
          <w:sz w:val="24"/>
          <w:szCs w:val="24"/>
        </w:rPr>
      </w:pPr>
    </w:p>
    <w:p w14:paraId="4E0F6A73" w14:textId="77777777" w:rsidR="00A830DB" w:rsidRPr="00A830DB" w:rsidRDefault="00A830DB" w:rsidP="00A830DB">
      <w:pPr>
        <w:spacing w:line="360" w:lineRule="auto"/>
        <w:jc w:val="both"/>
        <w:rPr>
          <w:rFonts w:ascii="Times New Roman" w:hAnsi="Times New Roman" w:cs="Times New Roman"/>
          <w:sz w:val="24"/>
          <w:szCs w:val="24"/>
        </w:rPr>
      </w:pPr>
      <w:r w:rsidRPr="00A830DB">
        <w:rPr>
          <w:rFonts w:ascii="Times New Roman" w:hAnsi="Times New Roman" w:cs="Times New Roman"/>
          <w:sz w:val="24"/>
          <w:szCs w:val="24"/>
        </w:rPr>
        <w:lastRenderedPageBreak/>
        <w:t xml:space="preserve">Additionally, the inclusion of GPS tracking enhances situational awareness, improving safety and mission coordination. The uniform is lightweight, durable, and comfortable, allowing for enhanced mobility without sacrificing protection. Its eco-friendly design reduces environmental impact by minimizing the need for external power sources. Overall, the e-uniform improves soldier well-being, operational efficiency, and safety, offering a comprehensive and sustainable solution to the challenges posed by extreme climates. </w:t>
      </w:r>
    </w:p>
    <w:p w14:paraId="4073ADA5" w14:textId="77777777" w:rsidR="00A830DB" w:rsidRPr="00A830DB" w:rsidRDefault="00A830DB" w:rsidP="00A830DB">
      <w:pPr>
        <w:spacing w:line="360" w:lineRule="auto"/>
        <w:jc w:val="both"/>
        <w:rPr>
          <w:rFonts w:ascii="Times New Roman" w:hAnsi="Times New Roman" w:cs="Times New Roman"/>
          <w:sz w:val="24"/>
          <w:szCs w:val="24"/>
        </w:rPr>
      </w:pPr>
      <w:r w:rsidRPr="00A830DB">
        <w:rPr>
          <w:rFonts w:ascii="Times New Roman" w:hAnsi="Times New Roman" w:cs="Times New Roman"/>
          <w:sz w:val="24"/>
          <w:szCs w:val="24"/>
        </w:rPr>
        <w:t>This project represents a significant step forward in military uniform innovation.</w:t>
      </w:r>
    </w:p>
    <w:p w14:paraId="30D9740D" w14:textId="77777777" w:rsidR="00A830DB" w:rsidRPr="00A830DB" w:rsidRDefault="00A830DB" w:rsidP="00A830DB">
      <w:pPr>
        <w:spacing w:line="360" w:lineRule="auto"/>
        <w:jc w:val="both"/>
        <w:rPr>
          <w:rFonts w:ascii="Times New Roman" w:hAnsi="Times New Roman" w:cs="Times New Roman"/>
          <w:sz w:val="24"/>
          <w:szCs w:val="24"/>
        </w:rPr>
      </w:pPr>
    </w:p>
    <w:p w14:paraId="2145D9C9" w14:textId="77777777" w:rsidR="00A830DB" w:rsidRPr="00A830DB" w:rsidRDefault="00A830DB" w:rsidP="00A830DB">
      <w:pPr>
        <w:spacing w:line="360" w:lineRule="auto"/>
        <w:jc w:val="both"/>
        <w:rPr>
          <w:rFonts w:ascii="Times New Roman" w:hAnsi="Times New Roman" w:cs="Times New Roman"/>
          <w:sz w:val="24"/>
          <w:szCs w:val="24"/>
        </w:rPr>
      </w:pPr>
      <w:r w:rsidRPr="00A830DB">
        <w:rPr>
          <w:rFonts w:ascii="Times New Roman" w:hAnsi="Times New Roman" w:cs="Times New Roman"/>
          <w:sz w:val="24"/>
          <w:szCs w:val="24"/>
        </w:rPr>
        <w:t>This uniform not only improves thermal regulation but also reduces the physiological burden on soldiers, enhancing their endurance and focus during critical missions. The integration of lightweight materials and advanced wearable technology further underscores its practicality and usability in real-world scenarios.</w:t>
      </w:r>
    </w:p>
    <w:p w14:paraId="0FC0BD4D" w14:textId="77777777" w:rsidR="00A830DB" w:rsidRPr="00A830DB" w:rsidRDefault="00A830DB" w:rsidP="00A830DB">
      <w:pPr>
        <w:spacing w:line="360" w:lineRule="auto"/>
        <w:jc w:val="both"/>
        <w:rPr>
          <w:rFonts w:ascii="Times New Roman" w:hAnsi="Times New Roman" w:cs="Times New Roman"/>
          <w:sz w:val="24"/>
          <w:szCs w:val="24"/>
        </w:rPr>
      </w:pPr>
    </w:p>
    <w:p w14:paraId="702AFF2C" w14:textId="77777777" w:rsidR="00A830DB" w:rsidRDefault="00A830DB" w:rsidP="00A830DB">
      <w:pPr>
        <w:spacing w:line="360" w:lineRule="auto"/>
        <w:jc w:val="both"/>
        <w:rPr>
          <w:rFonts w:ascii="Times New Roman" w:hAnsi="Times New Roman" w:cs="Times New Roman"/>
          <w:sz w:val="24"/>
          <w:szCs w:val="24"/>
        </w:rPr>
      </w:pPr>
      <w:r w:rsidRPr="00A830DB">
        <w:rPr>
          <w:rFonts w:ascii="Times New Roman" w:hAnsi="Times New Roman" w:cs="Times New Roman"/>
          <w:sz w:val="24"/>
          <w:szCs w:val="24"/>
        </w:rPr>
        <w:t>Ultimately, the Smart Solar-Driven E-Uniform aligns with the modern military's goals of sustainability, innovation, and enhanced soldier welfare, offering a promising solution for the challenges posed by diverse and unpredictable climates.</w:t>
      </w:r>
    </w:p>
    <w:p w14:paraId="3C8C30C6" w14:textId="77777777" w:rsidR="00A830DB" w:rsidRPr="00A830DB" w:rsidRDefault="00A830DB" w:rsidP="00A830DB">
      <w:pPr>
        <w:spacing w:line="360" w:lineRule="auto"/>
        <w:jc w:val="both"/>
        <w:rPr>
          <w:rFonts w:ascii="Times New Roman" w:hAnsi="Times New Roman" w:cs="Times New Roman"/>
          <w:b/>
          <w:sz w:val="24"/>
          <w:szCs w:val="24"/>
        </w:rPr>
      </w:pPr>
      <w:r w:rsidRPr="00A830DB">
        <w:rPr>
          <w:rFonts w:ascii="Times New Roman" w:hAnsi="Times New Roman" w:cs="Times New Roman"/>
          <w:b/>
          <w:sz w:val="24"/>
          <w:szCs w:val="24"/>
        </w:rPr>
        <w:t>REFERENCES</w:t>
      </w:r>
    </w:p>
    <w:p w14:paraId="6937E415" w14:textId="77777777" w:rsidR="00A830DB" w:rsidRDefault="00A830DB" w:rsidP="00A830DB">
      <w:pPr>
        <w:widowControl w:val="0"/>
        <w:numPr>
          <w:ilvl w:val="0"/>
          <w:numId w:val="51"/>
        </w:numPr>
        <w:autoSpaceDE w:val="0"/>
        <w:autoSpaceDN w:val="0"/>
        <w:spacing w:after="0" w:line="360" w:lineRule="auto"/>
        <w:jc w:val="both"/>
        <w:rPr>
          <w:sz w:val="24"/>
          <w:szCs w:val="24"/>
        </w:rPr>
      </w:pPr>
      <w:r>
        <w:rPr>
          <w:sz w:val="24"/>
          <w:szCs w:val="24"/>
        </w:rPr>
        <w:t xml:space="preserve">Vignesh. A; C. Bhuvaneswari; Shiva M; W. Abitha </w:t>
      </w:r>
      <w:proofErr w:type="spellStart"/>
      <w:r>
        <w:rPr>
          <w:sz w:val="24"/>
          <w:szCs w:val="24"/>
        </w:rPr>
        <w:t>Memala</w:t>
      </w:r>
      <w:proofErr w:type="spellEnd"/>
      <w:r>
        <w:rPr>
          <w:sz w:val="24"/>
          <w:szCs w:val="24"/>
        </w:rPr>
        <w:t xml:space="preserve">; M. </w:t>
      </w:r>
      <w:proofErr w:type="gramStart"/>
      <w:r>
        <w:rPr>
          <w:sz w:val="24"/>
          <w:szCs w:val="24"/>
        </w:rPr>
        <w:t xml:space="preserve">Pushpavalli;   </w:t>
      </w:r>
      <w:proofErr w:type="gramEnd"/>
      <w:r>
        <w:rPr>
          <w:sz w:val="24"/>
          <w:szCs w:val="24"/>
        </w:rPr>
        <w:t>M. Kavitha, Intelligent Solar Based Climate Adjustable E-Uniform for Soldiers, 2023 International Conference on Advances in Computing, Communication and Applied Informatics (ACCAI).</w:t>
      </w:r>
    </w:p>
    <w:p w14:paraId="2035F6C3" w14:textId="77777777" w:rsidR="00A830DB" w:rsidRDefault="00A830DB" w:rsidP="00A830DB">
      <w:pPr>
        <w:spacing w:line="360" w:lineRule="auto"/>
        <w:jc w:val="right"/>
        <w:rPr>
          <w:sz w:val="24"/>
          <w:szCs w:val="24"/>
        </w:rPr>
      </w:pPr>
    </w:p>
    <w:p w14:paraId="5148575A" w14:textId="77777777" w:rsidR="00A830DB" w:rsidRDefault="00000000" w:rsidP="00A830DB">
      <w:pPr>
        <w:pStyle w:val="NormalWeb"/>
        <w:numPr>
          <w:ilvl w:val="0"/>
          <w:numId w:val="51"/>
        </w:numPr>
        <w:autoSpaceDE w:val="0"/>
        <w:autoSpaceDN w:val="0"/>
        <w:spacing w:before="0" w:beforeAutospacing="0" w:after="0" w:afterAutospacing="0" w:line="360" w:lineRule="auto"/>
        <w:rPr>
          <w:color w:val="000000" w:themeColor="text1"/>
          <w:sz w:val="28"/>
          <w:szCs w:val="28"/>
        </w:rPr>
      </w:pPr>
      <w:hyperlink r:id="rId111" w:tgtFrame="https://ieeexplore.ieee.org/search/_self" w:history="1">
        <w:r w:rsidR="00A830DB">
          <w:rPr>
            <w:rStyle w:val="Hyperlink"/>
            <w:color w:val="000000" w:themeColor="text1"/>
          </w:rPr>
          <w:t>Jeeva B</w:t>
        </w:r>
      </w:hyperlink>
      <w:r w:rsidR="00A830DB">
        <w:rPr>
          <w:color w:val="000000" w:themeColor="text1"/>
        </w:rPr>
        <w:t xml:space="preserve">; </w:t>
      </w:r>
      <w:hyperlink r:id="rId112" w:tgtFrame="https://ieeexplore.ieee.org/search/_self" w:history="1">
        <w:r w:rsidR="00A830DB">
          <w:rPr>
            <w:rStyle w:val="Hyperlink"/>
            <w:color w:val="000000" w:themeColor="text1"/>
          </w:rPr>
          <w:t>Bangi Karuna Sree</w:t>
        </w:r>
      </w:hyperlink>
      <w:r w:rsidR="00A830DB">
        <w:rPr>
          <w:color w:val="000000" w:themeColor="text1"/>
        </w:rPr>
        <w:t xml:space="preserve">; </w:t>
      </w:r>
      <w:hyperlink r:id="rId113" w:tgtFrame="https://ieeexplore.ieee.org/search/_self" w:history="1">
        <w:r w:rsidR="00A830DB">
          <w:rPr>
            <w:rStyle w:val="Hyperlink"/>
            <w:color w:val="000000" w:themeColor="text1"/>
          </w:rPr>
          <w:t>Basineni Udaya Priyanka</w:t>
        </w:r>
      </w:hyperlink>
      <w:r w:rsidR="00A830DB">
        <w:rPr>
          <w:color w:val="000000" w:themeColor="text1"/>
        </w:rPr>
        <w:t xml:space="preserve">; </w:t>
      </w:r>
      <w:hyperlink r:id="rId114" w:tgtFrame="https://ieeexplore.ieee.org/search/_self" w:history="1">
        <w:r w:rsidR="00A830DB">
          <w:rPr>
            <w:rStyle w:val="Hyperlink"/>
            <w:color w:val="000000" w:themeColor="text1"/>
          </w:rPr>
          <w:t>Divyadarshini S</w:t>
        </w:r>
      </w:hyperlink>
      <w:r w:rsidR="00A830DB">
        <w:rPr>
          <w:color w:val="000000" w:themeColor="text1"/>
        </w:rPr>
        <w:t xml:space="preserve">; </w:t>
      </w:r>
      <w:hyperlink r:id="rId115" w:tgtFrame="https://ieeexplore.ieee.org/search/_self" w:history="1">
        <w:r w:rsidR="00A830DB">
          <w:rPr>
            <w:rStyle w:val="Hyperlink"/>
            <w:color w:val="000000" w:themeColor="text1"/>
          </w:rPr>
          <w:t>Hema. S</w:t>
        </w:r>
      </w:hyperlink>
      <w:r w:rsidR="00A830DB">
        <w:rPr>
          <w:color w:val="000000" w:themeColor="text1"/>
        </w:rPr>
        <w:t xml:space="preserve">, Smart E-uniform for Soldiers, </w:t>
      </w:r>
      <w:hyperlink r:id="rId116" w:history="1">
        <w:r w:rsidR="00A830DB">
          <w:rPr>
            <w:rStyle w:val="Hyperlink"/>
            <w:rFonts w:eastAsia="sans-serif"/>
            <w:color w:val="000000" w:themeColor="text1"/>
            <w:shd w:val="clear" w:color="auto" w:fill="FFFFFF"/>
          </w:rPr>
          <w:t>2023 7th International Conference on Design Innovation for 3 Cs Compute Communicate Control (ICDI3C)</w:t>
        </w:r>
      </w:hyperlink>
    </w:p>
    <w:p w14:paraId="5F4C0098" w14:textId="77777777" w:rsidR="00A830DB" w:rsidRDefault="00A830DB" w:rsidP="00A830DB">
      <w:pPr>
        <w:pStyle w:val="NormalWeb"/>
        <w:spacing w:before="0" w:beforeAutospacing="0" w:after="0" w:afterAutospacing="0" w:line="360" w:lineRule="auto"/>
        <w:rPr>
          <w:color w:val="000000" w:themeColor="text1"/>
          <w:sz w:val="28"/>
          <w:szCs w:val="28"/>
        </w:rPr>
      </w:pPr>
    </w:p>
    <w:p w14:paraId="01BFAC73" w14:textId="77777777" w:rsidR="00A830DB" w:rsidRPr="001750B5" w:rsidRDefault="00000000" w:rsidP="00A830DB">
      <w:pPr>
        <w:pStyle w:val="NormalWeb"/>
        <w:numPr>
          <w:ilvl w:val="0"/>
          <w:numId w:val="51"/>
        </w:numPr>
        <w:autoSpaceDE w:val="0"/>
        <w:autoSpaceDN w:val="0"/>
        <w:spacing w:before="0" w:beforeAutospacing="0" w:after="0" w:afterAutospacing="0" w:line="360" w:lineRule="auto"/>
        <w:rPr>
          <w:rStyle w:val="Hyperlink"/>
          <w:color w:val="000000" w:themeColor="text1"/>
        </w:rPr>
      </w:pPr>
      <w:hyperlink r:id="rId117" w:tgtFrame="https://ieeexplore.ieee.org/search/_self" w:history="1">
        <w:r w:rsidR="00A830DB">
          <w:rPr>
            <w:rStyle w:val="Hyperlink"/>
            <w:color w:val="000000" w:themeColor="text1"/>
          </w:rPr>
          <w:t>Chowdam Anila</w:t>
        </w:r>
      </w:hyperlink>
      <w:r w:rsidR="00A830DB">
        <w:rPr>
          <w:color w:val="000000" w:themeColor="text1"/>
        </w:rPr>
        <w:t xml:space="preserve">; </w:t>
      </w:r>
      <w:hyperlink r:id="rId118" w:tgtFrame="https://ieeexplore.ieee.org/search/_self" w:history="1">
        <w:r w:rsidR="00A830DB">
          <w:rPr>
            <w:rStyle w:val="Hyperlink"/>
            <w:color w:val="000000" w:themeColor="text1"/>
          </w:rPr>
          <w:t>Ashokkumar. N</w:t>
        </w:r>
      </w:hyperlink>
      <w:r w:rsidR="00A830DB">
        <w:rPr>
          <w:color w:val="000000" w:themeColor="text1"/>
        </w:rPr>
        <w:t xml:space="preserve">; </w:t>
      </w:r>
      <w:hyperlink r:id="rId119" w:tgtFrame="https://ieeexplore.ieee.org/search/_self" w:history="1">
        <w:r w:rsidR="00A830DB">
          <w:rPr>
            <w:rStyle w:val="Hyperlink"/>
            <w:color w:val="000000" w:themeColor="text1"/>
          </w:rPr>
          <w:t>Eduru Joel Vittan</w:t>
        </w:r>
      </w:hyperlink>
      <w:r w:rsidR="00A830DB">
        <w:rPr>
          <w:color w:val="000000" w:themeColor="text1"/>
        </w:rPr>
        <w:t xml:space="preserve">; </w:t>
      </w:r>
      <w:hyperlink r:id="rId120" w:tgtFrame="https://ieeexplore.ieee.org/search/_self" w:history="1">
        <w:r w:rsidR="00A830DB">
          <w:rPr>
            <w:rStyle w:val="Hyperlink"/>
            <w:color w:val="000000" w:themeColor="text1"/>
          </w:rPr>
          <w:t>Bheemaneni Uma Maheswara Chowdary</w:t>
        </w:r>
      </w:hyperlink>
      <w:r w:rsidR="00A830DB">
        <w:rPr>
          <w:color w:val="000000" w:themeColor="text1"/>
        </w:rPr>
        <w:t xml:space="preserve">; </w:t>
      </w:r>
      <w:hyperlink r:id="rId121" w:tgtFrame="https://ieeexplore.ieee.org/search/_self" w:history="1">
        <w:r w:rsidR="00A830DB">
          <w:rPr>
            <w:rStyle w:val="Hyperlink"/>
            <w:color w:val="000000" w:themeColor="text1"/>
          </w:rPr>
          <w:t>Dhanya Sree Bala Subramani</w:t>
        </w:r>
      </w:hyperlink>
      <w:r w:rsidR="00A830DB">
        <w:rPr>
          <w:color w:val="000000" w:themeColor="text1"/>
        </w:rPr>
        <w:t xml:space="preserve">; </w:t>
      </w:r>
      <w:hyperlink r:id="rId122" w:tgtFrame="https://ieeexplore.ieee.org/search/_self" w:history="1">
        <w:r w:rsidR="00A830DB">
          <w:rPr>
            <w:rStyle w:val="Hyperlink"/>
            <w:color w:val="000000" w:themeColor="text1"/>
          </w:rPr>
          <w:t>Balamanikandan. A</w:t>
        </w:r>
      </w:hyperlink>
      <w:r w:rsidR="00A830DB">
        <w:rPr>
          <w:color w:val="000000" w:themeColor="text1"/>
        </w:rPr>
        <w:t xml:space="preserve">, </w:t>
      </w:r>
      <w:hyperlink r:id="rId123" w:history="1">
        <w:r w:rsidR="00A830DB">
          <w:rPr>
            <w:rStyle w:val="Hyperlink"/>
            <w:rFonts w:eastAsia="sans-serif"/>
            <w:color w:val="000000" w:themeColor="text1"/>
            <w:shd w:val="clear" w:color="auto" w:fill="FFFFFF"/>
          </w:rPr>
          <w:t>Sun-Powered Tactical Uniforms for Soldiers in Military Applications</w:t>
        </w:r>
      </w:hyperlink>
      <w:r w:rsidR="00A830DB">
        <w:rPr>
          <w:rFonts w:eastAsia="sans-serif"/>
          <w:color w:val="000000" w:themeColor="text1"/>
          <w:shd w:val="clear" w:color="auto" w:fill="FFFFFF"/>
        </w:rPr>
        <w:t xml:space="preserve">, </w:t>
      </w:r>
      <w:hyperlink r:id="rId124" w:history="1">
        <w:r w:rsidR="00A830DB">
          <w:rPr>
            <w:rStyle w:val="Hyperlink"/>
            <w:rFonts w:eastAsia="sans-serif"/>
            <w:color w:val="000000" w:themeColor="text1"/>
            <w:shd w:val="clear" w:color="auto" w:fill="FFFFFF"/>
          </w:rPr>
          <w:t>2024 10th International Conference on Advanced Computing and Communication Systems (ICACCS)</w:t>
        </w:r>
      </w:hyperlink>
    </w:p>
    <w:p w14:paraId="31477A77" w14:textId="77777777" w:rsidR="00A830DB" w:rsidRDefault="00A830DB" w:rsidP="00A830DB">
      <w:pPr>
        <w:pStyle w:val="ListParagraph"/>
        <w:rPr>
          <w:color w:val="000000" w:themeColor="text1"/>
        </w:rPr>
      </w:pPr>
    </w:p>
    <w:p w14:paraId="1E31F409" w14:textId="77777777" w:rsidR="00A830DB" w:rsidRDefault="00A830DB" w:rsidP="00A830DB">
      <w:pPr>
        <w:pStyle w:val="NormalWeb"/>
        <w:numPr>
          <w:ilvl w:val="0"/>
          <w:numId w:val="51"/>
        </w:numPr>
        <w:autoSpaceDE w:val="0"/>
        <w:autoSpaceDN w:val="0"/>
        <w:spacing w:before="0" w:beforeAutospacing="0" w:after="0" w:afterAutospacing="0" w:line="360" w:lineRule="auto"/>
        <w:rPr>
          <w:color w:val="000000" w:themeColor="text1"/>
        </w:rPr>
      </w:pPr>
      <w:r w:rsidRPr="001750B5">
        <w:rPr>
          <w:color w:val="000000" w:themeColor="text1"/>
        </w:rPr>
        <w:lastRenderedPageBreak/>
        <w:t xml:space="preserve">Rahul Khairamode, Rahul Khangouka and Rutik Patil, "Design </w:t>
      </w:r>
      <w:proofErr w:type="gramStart"/>
      <w:r w:rsidRPr="001750B5">
        <w:rPr>
          <w:color w:val="000000" w:themeColor="text1"/>
        </w:rPr>
        <w:t>And</w:t>
      </w:r>
      <w:proofErr w:type="gramEnd"/>
      <w:r w:rsidRPr="001750B5">
        <w:rPr>
          <w:color w:val="000000" w:themeColor="text1"/>
        </w:rPr>
        <w:t xml:space="preserve"> Fabrication Of Solar Based E-Jacket For Soldiers", International Journal of Engineering Technology and Management Sciences, July 2022.</w:t>
      </w:r>
    </w:p>
    <w:p w14:paraId="7D6BCEB7" w14:textId="77777777" w:rsidR="00A830DB" w:rsidRDefault="00A830DB" w:rsidP="00A830DB">
      <w:pPr>
        <w:pStyle w:val="NormalWeb"/>
        <w:spacing w:before="0" w:beforeAutospacing="0" w:after="0" w:afterAutospacing="0" w:line="360" w:lineRule="auto"/>
        <w:rPr>
          <w:color w:val="000000" w:themeColor="text1"/>
        </w:rPr>
      </w:pPr>
    </w:p>
    <w:p w14:paraId="2BE62D54" w14:textId="77777777" w:rsidR="00A830DB" w:rsidRPr="001750B5" w:rsidRDefault="00A830DB" w:rsidP="00A830DB">
      <w:pPr>
        <w:pStyle w:val="NormalWeb"/>
        <w:numPr>
          <w:ilvl w:val="0"/>
          <w:numId w:val="51"/>
        </w:numPr>
        <w:autoSpaceDE w:val="0"/>
        <w:autoSpaceDN w:val="0"/>
        <w:spacing w:before="0" w:beforeAutospacing="0" w:after="0" w:afterAutospacing="0" w:line="360" w:lineRule="auto"/>
        <w:rPr>
          <w:color w:val="000000" w:themeColor="text1"/>
        </w:rPr>
      </w:pPr>
      <w:r>
        <w:rPr>
          <w:rFonts w:eastAsia="sans-serif"/>
          <w:color w:val="000000" w:themeColor="text1"/>
          <w:shd w:val="clear" w:color="auto" w:fill="FFFFFF"/>
        </w:rPr>
        <w:t>Dipali H. Kale, Yogita P. Phapale, S. Kamble Shivani and S. L. Shirke, "Solar Based E-Uniform for Soldiers", </w:t>
      </w:r>
      <w:r>
        <w:rPr>
          <w:rStyle w:val="Emphasis"/>
          <w:rFonts w:eastAsia="sans-serif"/>
          <w:color w:val="000000" w:themeColor="text1"/>
          <w:shd w:val="clear" w:color="auto" w:fill="FFFFFF"/>
        </w:rPr>
        <w:t>International Research Journal of Engineering and Technology (IRJET)</w:t>
      </w:r>
      <w:r>
        <w:rPr>
          <w:rFonts w:eastAsia="sans-serif"/>
          <w:color w:val="000000" w:themeColor="text1"/>
          <w:shd w:val="clear" w:color="auto" w:fill="FFFFFF"/>
        </w:rPr>
        <w:t>, May 2021.</w:t>
      </w:r>
    </w:p>
    <w:p w14:paraId="3865CA41" w14:textId="77777777" w:rsidR="00A830DB" w:rsidRDefault="00A830DB" w:rsidP="00A830DB">
      <w:pPr>
        <w:pStyle w:val="ListParagraph"/>
        <w:rPr>
          <w:color w:val="000000" w:themeColor="text1"/>
        </w:rPr>
      </w:pPr>
    </w:p>
    <w:p w14:paraId="340CF82E" w14:textId="77777777" w:rsidR="00A830DB" w:rsidRPr="001750B5" w:rsidRDefault="00A830DB" w:rsidP="00A830DB">
      <w:pPr>
        <w:pStyle w:val="NormalWeb"/>
        <w:numPr>
          <w:ilvl w:val="0"/>
          <w:numId w:val="51"/>
        </w:numPr>
        <w:autoSpaceDE w:val="0"/>
        <w:autoSpaceDN w:val="0"/>
        <w:spacing w:before="0" w:beforeAutospacing="0" w:after="0" w:afterAutospacing="0" w:line="360" w:lineRule="auto"/>
        <w:rPr>
          <w:color w:val="000000" w:themeColor="text1"/>
        </w:rPr>
      </w:pPr>
      <w:r w:rsidRPr="001750B5">
        <w:rPr>
          <w:color w:val="000000" w:themeColor="text1"/>
        </w:rPr>
        <w:t>A. Abi Zeid Daou, C. Haddad and R. Abi Zeid Daou, "Design and Implementation of a Smart Soldier Uniform", 2021 IEEE 3rd International Multidisciplinary Conference on Engineering Technology (IMCET), pp. 130135, 2021.</w:t>
      </w:r>
    </w:p>
    <w:p w14:paraId="7099CB02" w14:textId="77777777" w:rsidR="00A830DB" w:rsidRDefault="00A830DB" w:rsidP="00A830DB">
      <w:pPr>
        <w:pStyle w:val="NormalWeb"/>
        <w:spacing w:before="0" w:beforeAutospacing="0" w:after="0" w:afterAutospacing="0" w:line="360" w:lineRule="auto"/>
        <w:rPr>
          <w:color w:val="000000" w:themeColor="text1"/>
          <w:sz w:val="28"/>
          <w:szCs w:val="28"/>
        </w:rPr>
      </w:pPr>
    </w:p>
    <w:p w14:paraId="570E04CF" w14:textId="77777777" w:rsidR="00A830DB" w:rsidRDefault="00A830DB" w:rsidP="00A830DB">
      <w:pPr>
        <w:pStyle w:val="NormalWeb"/>
        <w:numPr>
          <w:ilvl w:val="0"/>
          <w:numId w:val="51"/>
        </w:numPr>
        <w:autoSpaceDE w:val="0"/>
        <w:autoSpaceDN w:val="0"/>
        <w:spacing w:before="0" w:beforeAutospacing="0" w:after="0" w:afterAutospacing="0" w:line="360" w:lineRule="auto"/>
        <w:rPr>
          <w:color w:val="000000" w:themeColor="text1"/>
        </w:rPr>
      </w:pPr>
      <w:r>
        <w:rPr>
          <w:rFonts w:eastAsia="sans-serif"/>
          <w:color w:val="333333"/>
          <w:shd w:val="clear" w:color="auto" w:fill="FFFFFF"/>
        </w:rPr>
        <w:t xml:space="preserve">S.M.D. </w:t>
      </w:r>
      <w:proofErr w:type="spellStart"/>
      <w:r>
        <w:rPr>
          <w:rFonts w:eastAsia="sans-serif"/>
          <w:color w:val="333333"/>
          <w:shd w:val="clear" w:color="auto" w:fill="FFFFFF"/>
        </w:rPr>
        <w:t>Tuljapurkar</w:t>
      </w:r>
      <w:proofErr w:type="spellEnd"/>
      <w:r>
        <w:rPr>
          <w:rFonts w:eastAsia="sans-serif"/>
          <w:color w:val="333333"/>
          <w:shd w:val="clear" w:color="auto" w:fill="FFFFFF"/>
        </w:rPr>
        <w:t xml:space="preserve">, Ashitosh Gadhve, Sumit </w:t>
      </w:r>
      <w:proofErr w:type="spellStart"/>
      <w:r>
        <w:rPr>
          <w:rFonts w:eastAsia="sans-serif"/>
          <w:color w:val="333333"/>
          <w:shd w:val="clear" w:color="auto" w:fill="FFFFFF"/>
        </w:rPr>
        <w:t>Gulve</w:t>
      </w:r>
      <w:proofErr w:type="spellEnd"/>
      <w:r>
        <w:rPr>
          <w:rFonts w:eastAsia="sans-serif"/>
          <w:color w:val="333333"/>
          <w:shd w:val="clear" w:color="auto" w:fill="FFFFFF"/>
        </w:rPr>
        <w:t xml:space="preserve">, Nilesh Madane and Ajit </w:t>
      </w:r>
      <w:proofErr w:type="spellStart"/>
      <w:r>
        <w:rPr>
          <w:rFonts w:eastAsia="sans-serif"/>
          <w:color w:val="333333"/>
          <w:shd w:val="clear" w:color="auto" w:fill="FFFFFF"/>
        </w:rPr>
        <w:t>Kolpe</w:t>
      </w:r>
      <w:proofErr w:type="spellEnd"/>
      <w:r>
        <w:rPr>
          <w:rFonts w:eastAsia="sans-serif"/>
          <w:color w:val="333333"/>
          <w:shd w:val="clear" w:color="auto" w:fill="FFFFFF"/>
        </w:rPr>
        <w:t xml:space="preserve">, "Solar Based E-Uniform </w:t>
      </w:r>
      <w:proofErr w:type="gramStart"/>
      <w:r>
        <w:rPr>
          <w:rFonts w:eastAsia="sans-serif"/>
          <w:color w:val="333333"/>
          <w:shd w:val="clear" w:color="auto" w:fill="FFFFFF"/>
        </w:rPr>
        <w:t>For</w:t>
      </w:r>
      <w:proofErr w:type="gramEnd"/>
      <w:r>
        <w:rPr>
          <w:rFonts w:eastAsia="sans-serif"/>
          <w:color w:val="333333"/>
          <w:shd w:val="clear" w:color="auto" w:fill="FFFFFF"/>
        </w:rPr>
        <w:t xml:space="preserve"> Soldiers Working at Extreme Weather Conditions", </w:t>
      </w:r>
      <w:r>
        <w:rPr>
          <w:rStyle w:val="Emphasis"/>
          <w:rFonts w:eastAsia="sans-serif"/>
          <w:color w:val="333333"/>
          <w:shd w:val="clear" w:color="auto" w:fill="FFFFFF"/>
        </w:rPr>
        <w:t>Solar Based E-Uniform For Soldiers Working at Extreme Weather Conditions</w:t>
      </w:r>
      <w:r>
        <w:rPr>
          <w:rFonts w:eastAsia="sans-serif"/>
          <w:color w:val="333333"/>
          <w:shd w:val="clear" w:color="auto" w:fill="FFFFFF"/>
        </w:rPr>
        <w:t>, June 2019</w:t>
      </w:r>
    </w:p>
    <w:p w14:paraId="4FDB676B" w14:textId="77777777" w:rsidR="00A830DB" w:rsidRDefault="00A830DB" w:rsidP="00A830DB">
      <w:pPr>
        <w:pStyle w:val="ListParagraph"/>
        <w:rPr>
          <w:color w:val="000000" w:themeColor="text1"/>
        </w:rPr>
      </w:pPr>
    </w:p>
    <w:p w14:paraId="2F1B5521" w14:textId="77777777" w:rsidR="00A830DB" w:rsidRPr="001750B5" w:rsidRDefault="00A830DB" w:rsidP="00A830DB">
      <w:pPr>
        <w:pStyle w:val="NormalWeb"/>
        <w:numPr>
          <w:ilvl w:val="0"/>
          <w:numId w:val="51"/>
        </w:numPr>
        <w:autoSpaceDE w:val="0"/>
        <w:autoSpaceDN w:val="0"/>
        <w:spacing w:before="0" w:beforeAutospacing="0" w:after="0" w:afterAutospacing="0" w:line="360" w:lineRule="auto"/>
        <w:rPr>
          <w:color w:val="000000" w:themeColor="text1"/>
        </w:rPr>
      </w:pPr>
      <w:r w:rsidRPr="001750B5">
        <w:rPr>
          <w:color w:val="000000" w:themeColor="text1"/>
        </w:rPr>
        <w:t xml:space="preserve">S. Ramesh, Dr. R. </w:t>
      </w:r>
      <w:proofErr w:type="spellStart"/>
      <w:r w:rsidRPr="001750B5">
        <w:rPr>
          <w:color w:val="000000" w:themeColor="text1"/>
        </w:rPr>
        <w:t>Sankarganesh</w:t>
      </w:r>
      <w:proofErr w:type="spellEnd"/>
      <w:r w:rsidRPr="001750B5">
        <w:rPr>
          <w:color w:val="000000" w:themeColor="text1"/>
        </w:rPr>
        <w:t>, N. Dharani and P. Kandeepan, "Climate Adjustable E- Military Suit", International Research Journal of Modernization in Engineering Technology and Science, March 2020</w:t>
      </w:r>
      <w:r>
        <w:rPr>
          <w:color w:val="000000" w:themeColor="text1"/>
        </w:rPr>
        <w:t>.</w:t>
      </w:r>
    </w:p>
    <w:p w14:paraId="469DA3FC" w14:textId="77777777" w:rsidR="00A830DB" w:rsidRDefault="00A830DB" w:rsidP="00A830DB">
      <w:pPr>
        <w:pStyle w:val="NormalWeb"/>
        <w:spacing w:before="0" w:beforeAutospacing="0" w:after="0" w:afterAutospacing="0" w:line="360" w:lineRule="auto"/>
        <w:rPr>
          <w:color w:val="000000" w:themeColor="text1"/>
        </w:rPr>
      </w:pPr>
    </w:p>
    <w:p w14:paraId="28A8E1F3" w14:textId="77777777" w:rsidR="00A830DB" w:rsidRPr="001750B5" w:rsidRDefault="00A830DB" w:rsidP="00A830DB">
      <w:pPr>
        <w:pStyle w:val="NormalWeb"/>
        <w:numPr>
          <w:ilvl w:val="0"/>
          <w:numId w:val="51"/>
        </w:numPr>
        <w:autoSpaceDE w:val="0"/>
        <w:autoSpaceDN w:val="0"/>
        <w:spacing w:before="0" w:beforeAutospacing="0" w:after="0" w:afterAutospacing="0" w:line="360" w:lineRule="auto"/>
        <w:rPr>
          <w:color w:val="000000" w:themeColor="text1"/>
        </w:rPr>
      </w:pPr>
      <w:r w:rsidRPr="001750B5">
        <w:rPr>
          <w:color w:val="000000" w:themeColor="text1"/>
        </w:rPr>
        <w:t xml:space="preserve">M. Vasanthi, S. Anitha, M. Suganya, S. Ashma, K. Janani and M. Kaviyasri, E-Smart Army Jacket Based </w:t>
      </w:r>
      <w:proofErr w:type="gramStart"/>
      <w:r w:rsidRPr="001750B5">
        <w:rPr>
          <w:color w:val="000000" w:themeColor="text1"/>
        </w:rPr>
        <w:t>On</w:t>
      </w:r>
      <w:proofErr w:type="gramEnd"/>
      <w:r w:rsidRPr="001750B5">
        <w:rPr>
          <w:color w:val="000000" w:themeColor="text1"/>
        </w:rPr>
        <w:t xml:space="preserve"> Climate Condition Using Arm Microcontroller, vol. 9, no. 5, 2020</w:t>
      </w:r>
      <w:r>
        <w:rPr>
          <w:color w:val="000000" w:themeColor="text1"/>
        </w:rPr>
        <w:t>.</w:t>
      </w:r>
    </w:p>
    <w:p w14:paraId="71F0F43A" w14:textId="77777777" w:rsidR="00A830DB" w:rsidRDefault="00A830DB" w:rsidP="00A830DB">
      <w:pPr>
        <w:pStyle w:val="NormalWeb"/>
        <w:spacing w:before="0" w:beforeAutospacing="0" w:after="0" w:afterAutospacing="0" w:line="360" w:lineRule="auto"/>
        <w:rPr>
          <w:color w:val="000000" w:themeColor="text1"/>
        </w:rPr>
      </w:pPr>
    </w:p>
    <w:p w14:paraId="43D643D0" w14:textId="77777777" w:rsidR="00A830DB" w:rsidRPr="00A830DB" w:rsidRDefault="00A830DB" w:rsidP="00A830DB">
      <w:pPr>
        <w:spacing w:line="360" w:lineRule="auto"/>
        <w:jc w:val="both"/>
        <w:rPr>
          <w:rFonts w:ascii="Times New Roman" w:hAnsi="Times New Roman" w:cs="Times New Roman"/>
          <w:sz w:val="24"/>
          <w:szCs w:val="24"/>
        </w:rPr>
      </w:pPr>
      <w:r w:rsidRPr="001750B5">
        <w:rPr>
          <w:color w:val="000000" w:themeColor="text1"/>
          <w:spacing w:val="5"/>
          <w:sz w:val="24"/>
          <w:szCs w:val="24"/>
          <w:lang w:eastAsia="en-IN"/>
        </w:rPr>
        <w:t>A. Abi Zeid Daou, C. Haddad and R. Abi Zeid Daou, "Design and Implementation of a Smart Soldier Uniform", </w:t>
      </w:r>
      <w:r w:rsidRPr="001750B5">
        <w:rPr>
          <w:i/>
          <w:iCs/>
          <w:color w:val="000000" w:themeColor="text1"/>
          <w:spacing w:val="5"/>
          <w:sz w:val="24"/>
          <w:szCs w:val="24"/>
          <w:lang w:eastAsia="en-IN"/>
        </w:rPr>
        <w:t>2021 IEEE 3rd International Multidisciplinary Conference on Engineering Technology (IMCET)</w:t>
      </w:r>
      <w:r w:rsidRPr="001750B5">
        <w:rPr>
          <w:color w:val="000000" w:themeColor="text1"/>
          <w:spacing w:val="5"/>
          <w:sz w:val="24"/>
          <w:szCs w:val="24"/>
          <w:lang w:eastAsia="en-IN"/>
        </w:rPr>
        <w:t>, pp. 130135, 202</w:t>
      </w:r>
      <w:r>
        <w:rPr>
          <w:color w:val="000000" w:themeColor="text1"/>
          <w:spacing w:val="5"/>
          <w:sz w:val="24"/>
          <w:szCs w:val="24"/>
          <w:lang w:eastAsia="en-IN"/>
        </w:rPr>
        <w:t>1.</w:t>
      </w:r>
    </w:p>
    <w:p w14:paraId="0DF46E63" w14:textId="77777777" w:rsidR="00A830DB" w:rsidRPr="006A5C0D" w:rsidRDefault="00A830DB" w:rsidP="00A830DB">
      <w:pPr>
        <w:spacing w:line="360" w:lineRule="auto"/>
        <w:jc w:val="both"/>
        <w:rPr>
          <w:sz w:val="24"/>
          <w:szCs w:val="24"/>
        </w:rPr>
      </w:pPr>
    </w:p>
    <w:p w14:paraId="753B8E0C" w14:textId="77777777" w:rsidR="00A830DB" w:rsidRDefault="00A830DB" w:rsidP="00A830DB">
      <w:pPr>
        <w:pStyle w:val="ListParagraph"/>
        <w:tabs>
          <w:tab w:val="left" w:pos="604"/>
        </w:tabs>
        <w:spacing w:before="243" w:line="360" w:lineRule="auto"/>
        <w:ind w:left="360"/>
        <w:rPr>
          <w:sz w:val="24"/>
        </w:rPr>
      </w:pPr>
    </w:p>
    <w:p w14:paraId="08C56A82" w14:textId="77777777" w:rsidR="00A830DB" w:rsidRPr="00A830DB" w:rsidRDefault="00A830DB" w:rsidP="00957264">
      <w:pPr>
        <w:shd w:val="clear" w:color="auto" w:fill="FFFFFF"/>
        <w:spacing w:line="360" w:lineRule="auto"/>
        <w:rPr>
          <w:rFonts w:ascii="Times New Roman" w:hAnsi="Times New Roman" w:cs="Times New Roman"/>
          <w:b/>
          <w:sz w:val="24"/>
          <w:szCs w:val="24"/>
        </w:rPr>
      </w:pPr>
    </w:p>
    <w:p w14:paraId="1893B25A" w14:textId="77777777" w:rsidR="00957264" w:rsidRPr="00957264" w:rsidRDefault="00957264" w:rsidP="00957264">
      <w:pPr>
        <w:shd w:val="clear" w:color="auto" w:fill="FFFFFF"/>
        <w:spacing w:line="360" w:lineRule="auto"/>
        <w:rPr>
          <w:rFonts w:ascii="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DF837" w14:textId="77777777" w:rsidR="00957264" w:rsidRPr="00957264" w:rsidRDefault="00957264" w:rsidP="00957264">
      <w:pPr>
        <w:shd w:val="clear" w:color="auto" w:fill="FFFFFF"/>
        <w:spacing w:line="360" w:lineRule="auto"/>
        <w:rPr>
          <w:rFonts w:ascii="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9847CB" w14:textId="77777777" w:rsidR="00957264" w:rsidRPr="00957264" w:rsidRDefault="00957264" w:rsidP="00957264">
      <w:pPr>
        <w:shd w:val="clear" w:color="auto" w:fill="FFFFFF"/>
        <w:spacing w:line="360" w:lineRule="auto"/>
        <w:rPr>
          <w:rFonts w:ascii="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733A8" w14:textId="77777777" w:rsidR="00957264" w:rsidRPr="00957264" w:rsidRDefault="00957264" w:rsidP="00957264">
      <w:pPr>
        <w:spacing w:before="280" w:after="280" w:line="360" w:lineRule="auto"/>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555FB6" w14:textId="77777777" w:rsidR="00957264" w:rsidRPr="00957264" w:rsidRDefault="00957264" w:rsidP="00957264">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45C55A" w14:textId="77777777" w:rsidR="007C4CC7" w:rsidRPr="00957264" w:rsidRDefault="007C4CC7" w:rsidP="007C4CC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0C777" w14:textId="77777777" w:rsidR="007C4CC7" w:rsidRDefault="007C4CC7" w:rsidP="007C4CC7">
      <w:pPr>
        <w:spacing w:before="280" w:after="280" w:line="360" w:lineRule="auto"/>
        <w:jc w:val="both"/>
        <w:rPr>
          <w:rFonts w:ascii="Times New Roman" w:hAnsi="Times New Roman" w:cs="Times New Roman"/>
          <w:b/>
          <w:color w:val="000000"/>
          <w:sz w:val="24"/>
          <w:szCs w:val="24"/>
          <w:lang w:eastAsia="en-IN"/>
        </w:rPr>
      </w:pPr>
      <w:r>
        <w:rPr>
          <w:rFonts w:ascii="Times New Roman" w:hAnsi="Times New Roman" w:cs="Times New Roman"/>
          <w:sz w:val="24"/>
          <w:szCs w:val="24"/>
        </w:rPr>
        <w:br w:type="page"/>
      </w:r>
    </w:p>
    <w:p w14:paraId="1CE0FBCC" w14:textId="77777777" w:rsidR="004D3346" w:rsidRPr="004D3346" w:rsidRDefault="004D3346" w:rsidP="004D3346">
      <w:pPr>
        <w:spacing w:before="280" w:after="280" w:line="360" w:lineRule="auto"/>
        <w:jc w:val="both"/>
        <w:rPr>
          <w:rFonts w:ascii="Times New Roman" w:hAnsi="Times New Roman" w:cs="Times New Roman"/>
          <w:b/>
          <w:color w:val="000000"/>
          <w:sz w:val="24"/>
          <w:szCs w:val="24"/>
          <w:lang w:eastAsia="en-IN"/>
        </w:rPr>
      </w:pPr>
      <w:r>
        <w:rPr>
          <w:rFonts w:ascii="Times New Roman" w:hAnsi="Times New Roman" w:cs="Times New Roman"/>
          <w:b/>
          <w:color w:val="000000"/>
          <w:sz w:val="24"/>
          <w:szCs w:val="24"/>
          <w:lang w:eastAsia="en-IN"/>
        </w:rPr>
        <w:lastRenderedPageBreak/>
        <w:t xml:space="preserve">          </w:t>
      </w:r>
    </w:p>
    <w:p w14:paraId="7E28733C" w14:textId="77777777" w:rsidR="004D3346" w:rsidRPr="004D3346" w:rsidRDefault="004D3346" w:rsidP="004D3346">
      <w:pPr>
        <w:spacing w:before="280" w:after="28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14:paraId="70D9B27D" w14:textId="77777777" w:rsidR="00B2487B" w:rsidRPr="004D3346" w:rsidRDefault="00B2487B" w:rsidP="004D3346">
      <w:pPr>
        <w:shd w:val="clear" w:color="auto" w:fill="FFFFFF"/>
        <w:spacing w:before="100" w:beforeAutospacing="1" w:after="100" w:afterAutospacing="1" w:line="360" w:lineRule="auto"/>
        <w:rPr>
          <w:rFonts w:ascii="Times New Roman" w:eastAsia="Times New Roman" w:hAnsi="Times New Roman" w:cs="Times New Roman"/>
          <w:b/>
          <w:color w:val="212529"/>
          <w:sz w:val="24"/>
          <w:szCs w:val="24"/>
          <w:lang w:eastAsia="en-IN"/>
        </w:rPr>
      </w:pPr>
    </w:p>
    <w:p w14:paraId="6AA1629D" w14:textId="77777777" w:rsidR="00B2487B" w:rsidRPr="004D3346" w:rsidRDefault="00B2487B" w:rsidP="004D3346">
      <w:pPr>
        <w:spacing w:line="360" w:lineRule="auto"/>
        <w:rPr>
          <w:rFonts w:ascii="Times New Roman" w:hAnsi="Times New Roman" w:cs="Times New Roman"/>
          <w:sz w:val="24"/>
          <w:szCs w:val="24"/>
        </w:rPr>
      </w:pPr>
    </w:p>
    <w:p w14:paraId="4C510EF4" w14:textId="77777777" w:rsidR="00B2487B" w:rsidRPr="004D3346" w:rsidRDefault="00B2487B" w:rsidP="004D3346">
      <w:pPr>
        <w:spacing w:after="0" w:line="360" w:lineRule="auto"/>
        <w:ind w:left="720"/>
        <w:jc w:val="both"/>
        <w:rPr>
          <w:rFonts w:ascii="Times New Roman" w:eastAsia="Times New Roman" w:hAnsi="Times New Roman" w:cs="Times New Roman"/>
          <w:color w:val="000000"/>
          <w:sz w:val="24"/>
          <w:szCs w:val="24"/>
          <w:lang w:eastAsia="en-IN"/>
        </w:rPr>
      </w:pPr>
    </w:p>
    <w:p w14:paraId="5CB79263" w14:textId="77777777" w:rsidR="00765254" w:rsidRDefault="00765254" w:rsidP="00765254">
      <w:pPr>
        <w:spacing w:after="0" w:line="360" w:lineRule="auto"/>
        <w:ind w:left="720"/>
        <w:jc w:val="both"/>
        <w:rPr>
          <w:rFonts w:ascii="Times New Roman" w:eastAsia="Times New Roman" w:hAnsi="Times New Roman" w:cs="Times New Roman"/>
          <w:color w:val="000000"/>
          <w:sz w:val="24"/>
          <w:szCs w:val="24"/>
          <w:lang w:eastAsia="en-IN"/>
        </w:rPr>
      </w:pPr>
    </w:p>
    <w:p w14:paraId="0977C173" w14:textId="77777777" w:rsidR="00765254" w:rsidRDefault="00765254" w:rsidP="00765254"/>
    <w:p w14:paraId="52451851" w14:textId="77777777" w:rsidR="00765254" w:rsidRPr="00765254" w:rsidRDefault="00765254"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3FC2B677"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2BDEC14F" w14:textId="77777777" w:rsidR="003A24C8"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1BAAB185" w14:textId="77777777" w:rsidR="003A24C8" w:rsidRPr="006A3060" w:rsidRDefault="003A24C8" w:rsidP="003A24C8">
      <w:pPr>
        <w:spacing w:before="100" w:beforeAutospacing="1" w:after="100" w:afterAutospacing="1" w:line="360" w:lineRule="auto"/>
        <w:rPr>
          <w:rFonts w:ascii="Times New Roman" w:eastAsia="Times New Roman" w:hAnsi="Times New Roman" w:cs="Times New Roman"/>
          <w:b/>
          <w:sz w:val="24"/>
          <w:szCs w:val="24"/>
          <w:lang w:eastAsia="en-IN"/>
        </w:rPr>
      </w:pPr>
    </w:p>
    <w:p w14:paraId="7E68E92B" w14:textId="77777777" w:rsidR="003A24C8" w:rsidRPr="006A3060" w:rsidRDefault="003A24C8" w:rsidP="003A24C8">
      <w:pPr>
        <w:spacing w:line="360" w:lineRule="auto"/>
        <w:rPr>
          <w:rFonts w:ascii="Times New Roman" w:hAnsi="Times New Roman" w:cs="Times New Roman"/>
          <w:sz w:val="24"/>
          <w:szCs w:val="24"/>
        </w:rPr>
      </w:pPr>
      <w:r w:rsidRPr="006A3060">
        <w:rPr>
          <w:rFonts w:ascii="Times New Roman" w:hAnsi="Times New Roman" w:cs="Times New Roman"/>
          <w:sz w:val="24"/>
          <w:szCs w:val="24"/>
        </w:rPr>
        <w:t xml:space="preserve">  </w:t>
      </w:r>
    </w:p>
    <w:p w14:paraId="19C61D1F" w14:textId="77777777" w:rsidR="00957264" w:rsidRDefault="00957264"/>
    <w:sectPr w:rsidR="009572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sans-serif">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EBF3A0"/>
    <w:multiLevelType w:val="singleLevel"/>
    <w:tmpl w:val="CAEBF3A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B24361"/>
    <w:multiLevelType w:val="multilevel"/>
    <w:tmpl w:val="5454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05B96"/>
    <w:multiLevelType w:val="multilevel"/>
    <w:tmpl w:val="05705B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A953138"/>
    <w:multiLevelType w:val="multilevel"/>
    <w:tmpl w:val="C96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36010"/>
    <w:multiLevelType w:val="multilevel"/>
    <w:tmpl w:val="194C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238ED"/>
    <w:multiLevelType w:val="multilevel"/>
    <w:tmpl w:val="486C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115FD"/>
    <w:multiLevelType w:val="multilevel"/>
    <w:tmpl w:val="7EBE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A69FC"/>
    <w:multiLevelType w:val="multilevel"/>
    <w:tmpl w:val="7AD0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932D2"/>
    <w:multiLevelType w:val="multilevel"/>
    <w:tmpl w:val="DF74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3603A"/>
    <w:multiLevelType w:val="multilevel"/>
    <w:tmpl w:val="B132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747B9"/>
    <w:multiLevelType w:val="multilevel"/>
    <w:tmpl w:val="72F4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D7C19"/>
    <w:multiLevelType w:val="multilevel"/>
    <w:tmpl w:val="34FC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8F6877"/>
    <w:multiLevelType w:val="multilevel"/>
    <w:tmpl w:val="D4681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65D69"/>
    <w:multiLevelType w:val="multilevel"/>
    <w:tmpl w:val="8BB2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7592E"/>
    <w:multiLevelType w:val="multilevel"/>
    <w:tmpl w:val="FA5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DD11F9"/>
    <w:multiLevelType w:val="multilevel"/>
    <w:tmpl w:val="6D1E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94983"/>
    <w:multiLevelType w:val="multilevel"/>
    <w:tmpl w:val="2AF949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BD83A24"/>
    <w:multiLevelType w:val="multilevel"/>
    <w:tmpl w:val="8F2E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2A5B61"/>
    <w:multiLevelType w:val="multilevel"/>
    <w:tmpl w:val="2D2A5B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2E1C2A7C"/>
    <w:multiLevelType w:val="multilevel"/>
    <w:tmpl w:val="0606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C73AD"/>
    <w:multiLevelType w:val="multilevel"/>
    <w:tmpl w:val="2ECC73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3E47C0B"/>
    <w:multiLevelType w:val="multilevel"/>
    <w:tmpl w:val="040C7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140F2B"/>
    <w:multiLevelType w:val="multilevel"/>
    <w:tmpl w:val="548C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E54FB7"/>
    <w:multiLevelType w:val="multilevel"/>
    <w:tmpl w:val="E8DE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0144F"/>
    <w:multiLevelType w:val="multilevel"/>
    <w:tmpl w:val="A516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F404D8"/>
    <w:multiLevelType w:val="multilevel"/>
    <w:tmpl w:val="05D8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893D42"/>
    <w:multiLevelType w:val="multilevel"/>
    <w:tmpl w:val="3E893D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40F247D0"/>
    <w:multiLevelType w:val="multilevel"/>
    <w:tmpl w:val="81FC1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3C56BE"/>
    <w:multiLevelType w:val="multilevel"/>
    <w:tmpl w:val="E938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A4607B"/>
    <w:multiLevelType w:val="multilevel"/>
    <w:tmpl w:val="41A460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439615AA"/>
    <w:multiLevelType w:val="multilevel"/>
    <w:tmpl w:val="824A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FA210A"/>
    <w:multiLevelType w:val="multilevel"/>
    <w:tmpl w:val="4ACA8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4063CE"/>
    <w:multiLevelType w:val="multilevel"/>
    <w:tmpl w:val="4D4063CE"/>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33" w15:restartNumberingAfterBreak="0">
    <w:nsid w:val="4DEC2761"/>
    <w:multiLevelType w:val="multilevel"/>
    <w:tmpl w:val="E9E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3937C5"/>
    <w:multiLevelType w:val="multilevel"/>
    <w:tmpl w:val="9A2A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AD5A1A"/>
    <w:multiLevelType w:val="multilevel"/>
    <w:tmpl w:val="A228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9322A3"/>
    <w:multiLevelType w:val="multilevel"/>
    <w:tmpl w:val="F3E8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B6111C"/>
    <w:multiLevelType w:val="multilevel"/>
    <w:tmpl w:val="54B611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59985758"/>
    <w:multiLevelType w:val="multilevel"/>
    <w:tmpl w:val="007A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A58F2"/>
    <w:multiLevelType w:val="multilevel"/>
    <w:tmpl w:val="23E6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5E7FA5"/>
    <w:multiLevelType w:val="multilevel"/>
    <w:tmpl w:val="857C4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1461A5"/>
    <w:multiLevelType w:val="multilevel"/>
    <w:tmpl w:val="8CF6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8343F1"/>
    <w:multiLevelType w:val="multilevel"/>
    <w:tmpl w:val="6182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B73EB5"/>
    <w:multiLevelType w:val="multilevel"/>
    <w:tmpl w:val="E480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E814F3"/>
    <w:multiLevelType w:val="multilevel"/>
    <w:tmpl w:val="EA60E438"/>
    <w:lvl w:ilvl="0">
      <w:numFmt w:val="bullet"/>
      <w:lvlText w:val="●"/>
      <w:lvlJc w:val="left"/>
      <w:pPr>
        <w:ind w:left="460" w:hanging="361"/>
      </w:pPr>
      <w:rPr>
        <w:rFonts w:ascii="Noto Sans Symbols" w:eastAsia="Noto Sans Symbols" w:hAnsi="Noto Sans Symbols" w:cs="Noto Sans Symbols"/>
        <w:color w:val="111111"/>
        <w:sz w:val="20"/>
        <w:szCs w:val="20"/>
      </w:rPr>
    </w:lvl>
    <w:lvl w:ilvl="1">
      <w:numFmt w:val="bullet"/>
      <w:lvlText w:val="•"/>
      <w:lvlJc w:val="left"/>
      <w:pPr>
        <w:ind w:left="1404" w:hanging="361"/>
      </w:pPr>
    </w:lvl>
    <w:lvl w:ilvl="2">
      <w:numFmt w:val="bullet"/>
      <w:lvlText w:val="•"/>
      <w:lvlJc w:val="left"/>
      <w:pPr>
        <w:ind w:left="2349" w:hanging="361"/>
      </w:pPr>
    </w:lvl>
    <w:lvl w:ilvl="3">
      <w:numFmt w:val="bullet"/>
      <w:lvlText w:val="•"/>
      <w:lvlJc w:val="left"/>
      <w:pPr>
        <w:ind w:left="3293" w:hanging="361"/>
      </w:pPr>
    </w:lvl>
    <w:lvl w:ilvl="4">
      <w:numFmt w:val="bullet"/>
      <w:lvlText w:val="•"/>
      <w:lvlJc w:val="left"/>
      <w:pPr>
        <w:ind w:left="4238" w:hanging="361"/>
      </w:pPr>
    </w:lvl>
    <w:lvl w:ilvl="5">
      <w:numFmt w:val="bullet"/>
      <w:lvlText w:val="•"/>
      <w:lvlJc w:val="left"/>
      <w:pPr>
        <w:ind w:left="5183" w:hanging="361"/>
      </w:pPr>
    </w:lvl>
    <w:lvl w:ilvl="6">
      <w:numFmt w:val="bullet"/>
      <w:lvlText w:val="•"/>
      <w:lvlJc w:val="left"/>
      <w:pPr>
        <w:ind w:left="6127" w:hanging="361"/>
      </w:pPr>
    </w:lvl>
    <w:lvl w:ilvl="7">
      <w:numFmt w:val="bullet"/>
      <w:lvlText w:val="•"/>
      <w:lvlJc w:val="left"/>
      <w:pPr>
        <w:ind w:left="7072" w:hanging="361"/>
      </w:pPr>
    </w:lvl>
    <w:lvl w:ilvl="8">
      <w:numFmt w:val="bullet"/>
      <w:lvlText w:val="•"/>
      <w:lvlJc w:val="left"/>
      <w:pPr>
        <w:ind w:left="8017" w:hanging="361"/>
      </w:pPr>
    </w:lvl>
  </w:abstractNum>
  <w:abstractNum w:abstractNumId="45" w15:restartNumberingAfterBreak="0">
    <w:nsid w:val="723E0CAA"/>
    <w:multiLevelType w:val="multilevel"/>
    <w:tmpl w:val="E976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22720A"/>
    <w:multiLevelType w:val="multilevel"/>
    <w:tmpl w:val="924017C0"/>
    <w:lvl w:ilvl="0">
      <w:start w:val="1"/>
      <w:numFmt w:val="bullet"/>
      <w:lvlText w:val=""/>
      <w:lvlJc w:val="left"/>
      <w:pPr>
        <w:tabs>
          <w:tab w:val="num" w:pos="2280"/>
        </w:tabs>
        <w:ind w:left="2280" w:hanging="360"/>
      </w:pPr>
      <w:rPr>
        <w:rFonts w:ascii="Symbol" w:hAnsi="Symbol" w:hint="default"/>
        <w:sz w:val="20"/>
      </w:rPr>
    </w:lvl>
    <w:lvl w:ilvl="1">
      <w:start w:val="1"/>
      <w:numFmt w:val="bullet"/>
      <w:lvlText w:val="o"/>
      <w:lvlJc w:val="left"/>
      <w:pPr>
        <w:tabs>
          <w:tab w:val="num" w:pos="3000"/>
        </w:tabs>
        <w:ind w:left="3000" w:hanging="360"/>
      </w:pPr>
      <w:rPr>
        <w:rFonts w:ascii="Courier New" w:hAnsi="Courier New" w:hint="default"/>
        <w:sz w:val="20"/>
      </w:rPr>
    </w:lvl>
    <w:lvl w:ilvl="2" w:tentative="1">
      <w:start w:val="1"/>
      <w:numFmt w:val="bullet"/>
      <w:lvlText w:val=""/>
      <w:lvlJc w:val="left"/>
      <w:pPr>
        <w:tabs>
          <w:tab w:val="num" w:pos="3720"/>
        </w:tabs>
        <w:ind w:left="3720" w:hanging="360"/>
      </w:pPr>
      <w:rPr>
        <w:rFonts w:ascii="Wingdings" w:hAnsi="Wingdings" w:hint="default"/>
        <w:sz w:val="20"/>
      </w:rPr>
    </w:lvl>
    <w:lvl w:ilvl="3" w:tentative="1">
      <w:start w:val="1"/>
      <w:numFmt w:val="bullet"/>
      <w:lvlText w:val=""/>
      <w:lvlJc w:val="left"/>
      <w:pPr>
        <w:tabs>
          <w:tab w:val="num" w:pos="4440"/>
        </w:tabs>
        <w:ind w:left="4440" w:hanging="360"/>
      </w:pPr>
      <w:rPr>
        <w:rFonts w:ascii="Wingdings" w:hAnsi="Wingdings" w:hint="default"/>
        <w:sz w:val="20"/>
      </w:rPr>
    </w:lvl>
    <w:lvl w:ilvl="4" w:tentative="1">
      <w:start w:val="1"/>
      <w:numFmt w:val="bullet"/>
      <w:lvlText w:val=""/>
      <w:lvlJc w:val="left"/>
      <w:pPr>
        <w:tabs>
          <w:tab w:val="num" w:pos="5160"/>
        </w:tabs>
        <w:ind w:left="5160" w:hanging="360"/>
      </w:pPr>
      <w:rPr>
        <w:rFonts w:ascii="Wingdings" w:hAnsi="Wingdings" w:hint="default"/>
        <w:sz w:val="20"/>
      </w:rPr>
    </w:lvl>
    <w:lvl w:ilvl="5" w:tentative="1">
      <w:start w:val="1"/>
      <w:numFmt w:val="bullet"/>
      <w:lvlText w:val=""/>
      <w:lvlJc w:val="left"/>
      <w:pPr>
        <w:tabs>
          <w:tab w:val="num" w:pos="5880"/>
        </w:tabs>
        <w:ind w:left="5880" w:hanging="360"/>
      </w:pPr>
      <w:rPr>
        <w:rFonts w:ascii="Wingdings" w:hAnsi="Wingdings" w:hint="default"/>
        <w:sz w:val="20"/>
      </w:rPr>
    </w:lvl>
    <w:lvl w:ilvl="6" w:tentative="1">
      <w:start w:val="1"/>
      <w:numFmt w:val="bullet"/>
      <w:lvlText w:val=""/>
      <w:lvlJc w:val="left"/>
      <w:pPr>
        <w:tabs>
          <w:tab w:val="num" w:pos="6600"/>
        </w:tabs>
        <w:ind w:left="6600" w:hanging="360"/>
      </w:pPr>
      <w:rPr>
        <w:rFonts w:ascii="Wingdings" w:hAnsi="Wingdings" w:hint="default"/>
        <w:sz w:val="20"/>
      </w:rPr>
    </w:lvl>
    <w:lvl w:ilvl="7" w:tentative="1">
      <w:start w:val="1"/>
      <w:numFmt w:val="bullet"/>
      <w:lvlText w:val=""/>
      <w:lvlJc w:val="left"/>
      <w:pPr>
        <w:tabs>
          <w:tab w:val="num" w:pos="7320"/>
        </w:tabs>
        <w:ind w:left="7320" w:hanging="360"/>
      </w:pPr>
      <w:rPr>
        <w:rFonts w:ascii="Wingdings" w:hAnsi="Wingdings" w:hint="default"/>
        <w:sz w:val="20"/>
      </w:rPr>
    </w:lvl>
    <w:lvl w:ilvl="8" w:tentative="1">
      <w:start w:val="1"/>
      <w:numFmt w:val="bullet"/>
      <w:lvlText w:val=""/>
      <w:lvlJc w:val="left"/>
      <w:pPr>
        <w:tabs>
          <w:tab w:val="num" w:pos="8040"/>
        </w:tabs>
        <w:ind w:left="8040" w:hanging="360"/>
      </w:pPr>
      <w:rPr>
        <w:rFonts w:ascii="Wingdings" w:hAnsi="Wingdings" w:hint="default"/>
        <w:sz w:val="20"/>
      </w:rPr>
    </w:lvl>
  </w:abstractNum>
  <w:abstractNum w:abstractNumId="47" w15:restartNumberingAfterBreak="0">
    <w:nsid w:val="79382E73"/>
    <w:multiLevelType w:val="multilevel"/>
    <w:tmpl w:val="58FC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646F0C"/>
    <w:multiLevelType w:val="multilevel"/>
    <w:tmpl w:val="B864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593322">
    <w:abstractNumId w:val="21"/>
  </w:num>
  <w:num w:numId="2" w16cid:durableId="618951862">
    <w:abstractNumId w:val="12"/>
  </w:num>
  <w:num w:numId="3" w16cid:durableId="528418726">
    <w:abstractNumId w:val="8"/>
  </w:num>
  <w:num w:numId="4" w16cid:durableId="1652056996">
    <w:abstractNumId w:val="27"/>
  </w:num>
  <w:num w:numId="5" w16cid:durableId="259994127">
    <w:abstractNumId w:val="41"/>
  </w:num>
  <w:num w:numId="6" w16cid:durableId="982198356">
    <w:abstractNumId w:val="25"/>
  </w:num>
  <w:num w:numId="7" w16cid:durableId="481193056">
    <w:abstractNumId w:val="38"/>
  </w:num>
  <w:num w:numId="8" w16cid:durableId="1709455271">
    <w:abstractNumId w:val="43"/>
  </w:num>
  <w:num w:numId="9" w16cid:durableId="897589227">
    <w:abstractNumId w:val="7"/>
  </w:num>
  <w:num w:numId="10" w16cid:durableId="1579243184">
    <w:abstractNumId w:val="24"/>
  </w:num>
  <w:num w:numId="11" w16cid:durableId="430590374">
    <w:abstractNumId w:val="42"/>
  </w:num>
  <w:num w:numId="12" w16cid:durableId="278486793">
    <w:abstractNumId w:val="28"/>
  </w:num>
  <w:num w:numId="13" w16cid:durableId="746155043">
    <w:abstractNumId w:val="10"/>
  </w:num>
  <w:num w:numId="14" w16cid:durableId="1187135914">
    <w:abstractNumId w:val="14"/>
  </w:num>
  <w:num w:numId="15" w16cid:durableId="169031109">
    <w:abstractNumId w:val="45"/>
  </w:num>
  <w:num w:numId="16" w16cid:durableId="1254051435">
    <w:abstractNumId w:val="4"/>
  </w:num>
  <w:num w:numId="17" w16cid:durableId="780414114">
    <w:abstractNumId w:val="19"/>
  </w:num>
  <w:num w:numId="18" w16cid:durableId="325287909">
    <w:abstractNumId w:val="15"/>
  </w:num>
  <w:num w:numId="19" w16cid:durableId="1087919912">
    <w:abstractNumId w:val="48"/>
  </w:num>
  <w:num w:numId="20" w16cid:durableId="967785796">
    <w:abstractNumId w:val="34"/>
  </w:num>
  <w:num w:numId="21" w16cid:durableId="1559901699">
    <w:abstractNumId w:val="17"/>
  </w:num>
  <w:num w:numId="22" w16cid:durableId="216018602">
    <w:abstractNumId w:val="22"/>
  </w:num>
  <w:num w:numId="23" w16cid:durableId="1379282166">
    <w:abstractNumId w:val="35"/>
  </w:num>
  <w:num w:numId="24" w16cid:durableId="1275089629">
    <w:abstractNumId w:val="6"/>
  </w:num>
  <w:num w:numId="25" w16cid:durableId="2048213525">
    <w:abstractNumId w:val="1"/>
  </w:num>
  <w:num w:numId="26" w16cid:durableId="574242323">
    <w:abstractNumId w:val="33"/>
  </w:num>
  <w:num w:numId="27" w16cid:durableId="1415660105">
    <w:abstractNumId w:val="5"/>
  </w:num>
  <w:num w:numId="28" w16cid:durableId="198323166">
    <w:abstractNumId w:val="46"/>
  </w:num>
  <w:num w:numId="29" w16cid:durableId="1463504017">
    <w:abstractNumId w:val="46"/>
  </w:num>
  <w:num w:numId="30" w16cid:durableId="210239906">
    <w:abstractNumId w:val="40"/>
  </w:num>
  <w:num w:numId="31" w16cid:durableId="1422986661">
    <w:abstractNumId w:val="40"/>
  </w:num>
  <w:num w:numId="32" w16cid:durableId="1271088304">
    <w:abstractNumId w:val="31"/>
  </w:num>
  <w:num w:numId="33" w16cid:durableId="236744558">
    <w:abstractNumId w:val="13"/>
  </w:num>
  <w:num w:numId="34" w16cid:durableId="1754743851">
    <w:abstractNumId w:val="36"/>
  </w:num>
  <w:num w:numId="35" w16cid:durableId="1144618298">
    <w:abstractNumId w:val="3"/>
  </w:num>
  <w:num w:numId="36" w16cid:durableId="1059522287">
    <w:abstractNumId w:val="39"/>
  </w:num>
  <w:num w:numId="37" w16cid:durableId="2029020941">
    <w:abstractNumId w:val="30"/>
  </w:num>
  <w:num w:numId="38" w16cid:durableId="1558661050">
    <w:abstractNumId w:val="37"/>
  </w:num>
  <w:num w:numId="39" w16cid:durableId="251017299">
    <w:abstractNumId w:val="32"/>
  </w:num>
  <w:num w:numId="40" w16cid:durableId="1060246540">
    <w:abstractNumId w:val="29"/>
  </w:num>
  <w:num w:numId="41" w16cid:durableId="1223062573">
    <w:abstractNumId w:val="18"/>
  </w:num>
  <w:num w:numId="42" w16cid:durableId="1560704108">
    <w:abstractNumId w:val="20"/>
  </w:num>
  <w:num w:numId="43" w16cid:durableId="835919644">
    <w:abstractNumId w:val="26"/>
  </w:num>
  <w:num w:numId="44" w16cid:durableId="1467311753">
    <w:abstractNumId w:val="16"/>
  </w:num>
  <w:num w:numId="45" w16cid:durableId="1921938235">
    <w:abstractNumId w:val="2"/>
  </w:num>
  <w:num w:numId="46" w16cid:durableId="1798376321">
    <w:abstractNumId w:val="9"/>
  </w:num>
  <w:num w:numId="47" w16cid:durableId="979767646">
    <w:abstractNumId w:val="23"/>
  </w:num>
  <w:num w:numId="48" w16cid:durableId="24596155">
    <w:abstractNumId w:val="11"/>
  </w:num>
  <w:num w:numId="49" w16cid:durableId="1721125031">
    <w:abstractNumId w:val="47"/>
  </w:num>
  <w:num w:numId="50" w16cid:durableId="484974125">
    <w:abstractNumId w:val="44"/>
  </w:num>
  <w:num w:numId="51" w16cid:durableId="1732539417">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4C8"/>
    <w:rsid w:val="00014F1A"/>
    <w:rsid w:val="0001542C"/>
    <w:rsid w:val="00194D44"/>
    <w:rsid w:val="001D05D5"/>
    <w:rsid w:val="00242B94"/>
    <w:rsid w:val="00350CE5"/>
    <w:rsid w:val="003A24C8"/>
    <w:rsid w:val="003E0162"/>
    <w:rsid w:val="00411AAF"/>
    <w:rsid w:val="004951B9"/>
    <w:rsid w:val="004A18A8"/>
    <w:rsid w:val="004D3346"/>
    <w:rsid w:val="00540ED8"/>
    <w:rsid w:val="005955B7"/>
    <w:rsid w:val="005D0652"/>
    <w:rsid w:val="00697ED1"/>
    <w:rsid w:val="007402A2"/>
    <w:rsid w:val="00765254"/>
    <w:rsid w:val="007C4CC7"/>
    <w:rsid w:val="007C52D9"/>
    <w:rsid w:val="007F4C22"/>
    <w:rsid w:val="00957264"/>
    <w:rsid w:val="00964C88"/>
    <w:rsid w:val="009C11C8"/>
    <w:rsid w:val="009E762B"/>
    <w:rsid w:val="00A830DB"/>
    <w:rsid w:val="00A93226"/>
    <w:rsid w:val="00B2487B"/>
    <w:rsid w:val="00C5421E"/>
    <w:rsid w:val="00CA76F2"/>
    <w:rsid w:val="00CF279A"/>
    <w:rsid w:val="00D02D71"/>
    <w:rsid w:val="00D71934"/>
    <w:rsid w:val="00DE3589"/>
    <w:rsid w:val="00F743D9"/>
    <w:rsid w:val="00FC67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5054A"/>
  <w15:chartTrackingRefBased/>
  <w15:docId w15:val="{D612507E-1C0C-4871-B196-EB876FB0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4C8"/>
  </w:style>
  <w:style w:type="paragraph" w:styleId="Heading1">
    <w:name w:val="heading 1"/>
    <w:basedOn w:val="Normal"/>
    <w:next w:val="Normal"/>
    <w:link w:val="Heading1Char"/>
    <w:uiPriority w:val="9"/>
    <w:qFormat/>
    <w:rsid w:val="00A83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957264"/>
    <w:pPr>
      <w:widowControl w:val="0"/>
      <w:autoSpaceDE w:val="0"/>
      <w:autoSpaceDN w:val="0"/>
      <w:spacing w:after="0" w:line="240" w:lineRule="auto"/>
      <w:ind w:left="992" w:hanging="632"/>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1"/>
    <w:qFormat/>
    <w:rsid w:val="00957264"/>
    <w:pPr>
      <w:widowControl w:val="0"/>
      <w:autoSpaceDE w:val="0"/>
      <w:autoSpaceDN w:val="0"/>
      <w:spacing w:after="0" w:line="240" w:lineRule="auto"/>
      <w:ind w:left="360"/>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1"/>
    <w:qFormat/>
    <w:rsid w:val="00957264"/>
    <w:pPr>
      <w:widowControl w:val="0"/>
      <w:autoSpaceDE w:val="0"/>
      <w:autoSpaceDN w:val="0"/>
      <w:spacing w:after="0" w:line="240" w:lineRule="auto"/>
      <w:ind w:left="360"/>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24C8"/>
    <w:rPr>
      <w:b/>
      <w:bCs/>
    </w:rPr>
  </w:style>
  <w:style w:type="table" w:styleId="TableGrid">
    <w:name w:val="Table Grid"/>
    <w:basedOn w:val="TableNormal"/>
    <w:uiPriority w:val="39"/>
    <w:rsid w:val="003A2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C4CC7"/>
    <w:pPr>
      <w:spacing w:after="200" w:line="276" w:lineRule="auto"/>
      <w:ind w:left="720"/>
      <w:contextualSpacing/>
    </w:pPr>
    <w:rPr>
      <w:lang w:val="en-US"/>
    </w:rPr>
  </w:style>
  <w:style w:type="paragraph" w:styleId="NormalWeb">
    <w:name w:val="Normal (Web)"/>
    <w:basedOn w:val="Normal"/>
    <w:uiPriority w:val="99"/>
    <w:qFormat/>
    <w:rsid w:val="007C4CC7"/>
    <w:pPr>
      <w:spacing w:before="100" w:beforeAutospacing="1" w:after="100" w:afterAutospacing="1" w:line="240" w:lineRule="auto"/>
    </w:pPr>
    <w:rPr>
      <w:rFonts w:ascii="Times New Roman" w:eastAsia="Calibri" w:hAnsi="Times New Roman" w:cs="Times New Roman"/>
      <w:sz w:val="24"/>
      <w:szCs w:val="24"/>
      <w:lang w:val="en-US"/>
    </w:rPr>
  </w:style>
  <w:style w:type="character" w:customStyle="1" w:styleId="Heading2Char">
    <w:name w:val="Heading 2 Char"/>
    <w:basedOn w:val="DefaultParagraphFont"/>
    <w:link w:val="Heading2"/>
    <w:uiPriority w:val="1"/>
    <w:rsid w:val="00957264"/>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957264"/>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957264"/>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572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57264"/>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qFormat/>
    <w:rsid w:val="00957264"/>
    <w:rPr>
      <w:color w:val="0000FF"/>
      <w:u w:val="single"/>
    </w:rPr>
  </w:style>
  <w:style w:type="character" w:customStyle="1" w:styleId="Heading1Char">
    <w:name w:val="Heading 1 Char"/>
    <w:basedOn w:val="DefaultParagraphFont"/>
    <w:link w:val="Heading1"/>
    <w:uiPriority w:val="9"/>
    <w:rsid w:val="00A830DB"/>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830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94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ieeexplore.ieee.org/author/915308729493788" TargetMode="External"/><Relationship Id="rId21" Type="http://schemas.openxmlformats.org/officeDocument/2006/relationships/hyperlink" Target="https://components101.com/ics/lm393-low-offset-voltage-dual-comparators" TargetMode="External"/><Relationship Id="rId42" Type="http://schemas.openxmlformats.org/officeDocument/2006/relationships/image" Target="media/image28.png"/><Relationship Id="rId47" Type="http://schemas.openxmlformats.org/officeDocument/2006/relationships/image" Target="media/image32.jpg"/><Relationship Id="rId63" Type="http://schemas.openxmlformats.org/officeDocument/2006/relationships/hyperlink" Target="https://www.arduino.cc/en/Guide/Environment" TargetMode="External"/><Relationship Id="rId68" Type="http://schemas.openxmlformats.org/officeDocument/2006/relationships/image" Target="media/image38.png"/><Relationship Id="rId84" Type="http://schemas.openxmlformats.org/officeDocument/2006/relationships/hyperlink" Target="https://github.com/mqtt/mqtt.github.io/wiki/libraries" TargetMode="External"/><Relationship Id="rId89" Type="http://schemas.openxmlformats.org/officeDocument/2006/relationships/hyperlink" Target="http://docs.oasis-open.org/mqtt/mqtt/v3.1.1/os/mqtt-v3.1.1-os.html" TargetMode="External"/><Relationship Id="rId112" Type="http://schemas.openxmlformats.org/officeDocument/2006/relationships/hyperlink" Target="https://ieeexplore.ieee.org/author/287500453812907" TargetMode="External"/><Relationship Id="rId16" Type="http://schemas.openxmlformats.org/officeDocument/2006/relationships/image" Target="media/image11.png"/><Relationship Id="rId107" Type="http://schemas.openxmlformats.org/officeDocument/2006/relationships/image" Target="media/image52.png"/><Relationship Id="rId11" Type="http://schemas.openxmlformats.org/officeDocument/2006/relationships/image" Target="media/image7.png"/><Relationship Id="rId32" Type="http://schemas.openxmlformats.org/officeDocument/2006/relationships/image" Target="media/image20.png"/><Relationship Id="rId37" Type="http://schemas.openxmlformats.org/officeDocument/2006/relationships/image" Target="media/image25.jpeg"/><Relationship Id="rId53" Type="http://schemas.openxmlformats.org/officeDocument/2006/relationships/hyperlink" Target="https://www.arduino.cc/en/Guide/Environment" TargetMode="External"/><Relationship Id="rId58" Type="http://schemas.openxmlformats.org/officeDocument/2006/relationships/hyperlink" Target="https://www.arduino.cc/en/Guide/Environment" TargetMode="External"/><Relationship Id="rId74" Type="http://schemas.openxmlformats.org/officeDocument/2006/relationships/hyperlink" Target="https://www.arduino.cc/en/Reference/Libraries" TargetMode="External"/><Relationship Id="rId79" Type="http://schemas.openxmlformats.org/officeDocument/2006/relationships/hyperlink" Target="https://www.arduino.cc/en/Products/Compare" TargetMode="External"/><Relationship Id="rId102" Type="http://schemas.openxmlformats.org/officeDocument/2006/relationships/image" Target="media/image47.png"/><Relationship Id="rId123" Type="http://schemas.openxmlformats.org/officeDocument/2006/relationships/hyperlink" Target="https://ieeexplore.ieee.org/document/10717124/" TargetMode="External"/><Relationship Id="rId5" Type="http://schemas.openxmlformats.org/officeDocument/2006/relationships/image" Target="media/image1.png"/><Relationship Id="rId90" Type="http://schemas.openxmlformats.org/officeDocument/2006/relationships/hyperlink" Target="http://docs.oasis-open.org/mqtt/mqtt/v3.1.1/os/mqtt-v3.1.1-os.html" TargetMode="External"/><Relationship Id="rId95" Type="http://schemas.openxmlformats.org/officeDocument/2006/relationships/hyperlink" Target="https://searchmicroservices.techtarget.com/definition/event-driven-architecture-EDA" TargetMode="External"/><Relationship Id="rId22" Type="http://schemas.openxmlformats.org/officeDocument/2006/relationships/hyperlink" Target="https://components101.com/potentiometer" TargetMode="External"/><Relationship Id="rId27" Type="http://schemas.openxmlformats.org/officeDocument/2006/relationships/image" Target="media/image17.jpeg"/><Relationship Id="rId43" Type="http://schemas.openxmlformats.org/officeDocument/2006/relationships/image" Target="media/image29.jpeg"/><Relationship Id="rId48" Type="http://schemas.openxmlformats.org/officeDocument/2006/relationships/image" Target="media/image33.png"/><Relationship Id="rId64" Type="http://schemas.openxmlformats.org/officeDocument/2006/relationships/hyperlink" Target="https://www.arduino.cc/en/Guide/Environment" TargetMode="External"/><Relationship Id="rId69" Type="http://schemas.openxmlformats.org/officeDocument/2006/relationships/hyperlink" Target="https://www.arduino.cc/en/Guide/Environment" TargetMode="External"/><Relationship Id="rId113" Type="http://schemas.openxmlformats.org/officeDocument/2006/relationships/hyperlink" Target="https://ieeexplore.ieee.org/author/264913915911946" TargetMode="External"/><Relationship Id="rId118" Type="http://schemas.openxmlformats.org/officeDocument/2006/relationships/hyperlink" Target="https://ieeexplore.ieee.org/author/37089828460" TargetMode="External"/><Relationship Id="rId80" Type="http://schemas.openxmlformats.org/officeDocument/2006/relationships/hyperlink" Target="https://www.arduino.cc/en/Guide/Cores" TargetMode="External"/><Relationship Id="rId85" Type="http://schemas.openxmlformats.org/officeDocument/2006/relationships/hyperlink" Target="https://www.hivemq.com/blog/mqtt-essentials-part-7-persistent-session-queuing-messages/" TargetMode="External"/><Relationship Id="rId12" Type="http://schemas.openxmlformats.org/officeDocument/2006/relationships/image" Target="media/image8.png"/><Relationship Id="rId17" Type="http://schemas.openxmlformats.org/officeDocument/2006/relationships/image" Target="media/image12.jpeg"/><Relationship Id="rId33" Type="http://schemas.openxmlformats.org/officeDocument/2006/relationships/image" Target="media/image21.png"/><Relationship Id="rId38" Type="http://schemas.openxmlformats.org/officeDocument/2006/relationships/hyperlink" Target="https://components.omron.com/us-en/products/relays/mosfet-relays" TargetMode="External"/><Relationship Id="rId59" Type="http://schemas.openxmlformats.org/officeDocument/2006/relationships/hyperlink" Target="https://www.arduino.cc/en/Guide/Environment" TargetMode="External"/><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hyperlink" Target="https://ieeexplore.ieee.org/xpl/conhome/10716817/proceeding" TargetMode="External"/><Relationship Id="rId54" Type="http://schemas.openxmlformats.org/officeDocument/2006/relationships/hyperlink" Target="https://www.arduino.cc/en/Guide/Environment" TargetMode="External"/><Relationship Id="rId70" Type="http://schemas.openxmlformats.org/officeDocument/2006/relationships/hyperlink" Target="https://www.arduino.cc/en/Guide/Environment" TargetMode="External"/><Relationship Id="rId75" Type="http://schemas.openxmlformats.org/officeDocument/2006/relationships/hyperlink" Target="https://www.arduino.cc/en/Guide/Libraries" TargetMode="External"/><Relationship Id="rId91" Type="http://schemas.openxmlformats.org/officeDocument/2006/relationships/image" Target="media/image43.png"/><Relationship Id="rId96" Type="http://schemas.openxmlformats.org/officeDocument/2006/relationships/hyperlink" Target="https://searchmicroservices.techtarget.com/definition/OASIS-Organization-for-the-Advancement-of-Structured-Information-Standards"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s://components101.com/resistors" TargetMode="External"/><Relationship Id="rId28" Type="http://schemas.openxmlformats.org/officeDocument/2006/relationships/hyperlink" Target="https://www.elprocus.com/introduction-to-thermistor-types-with-its-workings-and-applications/" TargetMode="External"/><Relationship Id="rId49" Type="http://schemas.openxmlformats.org/officeDocument/2006/relationships/image" Target="media/image34.png"/><Relationship Id="rId114" Type="http://schemas.openxmlformats.org/officeDocument/2006/relationships/hyperlink" Target="https://ieeexplore.ieee.org/author/402993462191312" TargetMode="External"/><Relationship Id="rId119" Type="http://schemas.openxmlformats.org/officeDocument/2006/relationships/hyperlink" Target="https://ieeexplore.ieee.org/author/383146783513101" TargetMode="External"/><Relationship Id="rId44" Type="http://schemas.openxmlformats.org/officeDocument/2006/relationships/hyperlink" Target="https://www.electronicshub.org/solid-state-relay/" TargetMode="External"/><Relationship Id="rId60" Type="http://schemas.openxmlformats.org/officeDocument/2006/relationships/hyperlink" Target="https://www.arduino.cc/en/Guide/Environment" TargetMode="External"/><Relationship Id="rId65" Type="http://schemas.openxmlformats.org/officeDocument/2006/relationships/image" Target="media/image35.png"/><Relationship Id="rId81" Type="http://schemas.openxmlformats.org/officeDocument/2006/relationships/image" Target="media/image40.png"/><Relationship Id="rId86" Type="http://schemas.openxmlformats.org/officeDocument/2006/relationships/hyperlink" Target="https://www.hivemq.com/mqtt-sql-database/" TargetMode="External"/><Relationship Id="rId13" Type="http://schemas.openxmlformats.org/officeDocument/2006/relationships/image" Target="media/image9.png"/><Relationship Id="rId18" Type="http://schemas.openxmlformats.org/officeDocument/2006/relationships/image" Target="media/image13.jpeg"/><Relationship Id="rId39" Type="http://schemas.openxmlformats.org/officeDocument/2006/relationships/hyperlink" Target="https://components.omron.com/us-en/products/relays/industrial-relays" TargetMode="External"/><Relationship Id="rId109" Type="http://schemas.openxmlformats.org/officeDocument/2006/relationships/hyperlink" Target="http://api.thingspeak.com/update" TargetMode="External"/><Relationship Id="rId34" Type="http://schemas.openxmlformats.org/officeDocument/2006/relationships/image" Target="media/image22.png"/><Relationship Id="rId50" Type="http://schemas.openxmlformats.org/officeDocument/2006/relationships/hyperlink" Target="https://www.arduino.cc/en/Guide/Environment" TargetMode="External"/><Relationship Id="rId55" Type="http://schemas.openxmlformats.org/officeDocument/2006/relationships/hyperlink" Target="https://www.arduino.cc/en/Guide/Environment" TargetMode="External"/><Relationship Id="rId76" Type="http://schemas.openxmlformats.org/officeDocument/2006/relationships/hyperlink" Target="https://www.arduino.cc/en/Hacking/LibraryTutorial" TargetMode="External"/><Relationship Id="rId97" Type="http://schemas.openxmlformats.org/officeDocument/2006/relationships/hyperlink" Target="https://whatis.techtarget.com/definition/MQSeries" TargetMode="External"/><Relationship Id="rId104" Type="http://schemas.openxmlformats.org/officeDocument/2006/relationships/image" Target="media/image49.png"/><Relationship Id="rId120" Type="http://schemas.openxmlformats.org/officeDocument/2006/relationships/hyperlink" Target="https://ieeexplore.ieee.org/author/388068685652523" TargetMode="External"/><Relationship Id="rId125"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hyperlink" Target="https://www.arduino.cc/en/Tutorial/Bootloader" TargetMode="External"/><Relationship Id="rId92" Type="http://schemas.openxmlformats.org/officeDocument/2006/relationships/hyperlink" Target="https://www.hivemq.com/blog/mqtt-essentials-part-6-mqtt-quality-of-service-levels/" TargetMode="External"/><Relationship Id="rId2" Type="http://schemas.openxmlformats.org/officeDocument/2006/relationships/styles" Target="styles.xml"/><Relationship Id="rId29" Type="http://schemas.openxmlformats.org/officeDocument/2006/relationships/hyperlink" Target="https://www.elprocus.com/construction-of-capacitor-with-working/" TargetMode="External"/><Relationship Id="rId24" Type="http://schemas.openxmlformats.org/officeDocument/2006/relationships/hyperlink" Target="https://components101.com/capacitors" TargetMode="External"/><Relationship Id="rId40" Type="http://schemas.openxmlformats.org/officeDocument/2006/relationships/image" Target="media/image26.png"/><Relationship Id="rId45" Type="http://schemas.openxmlformats.org/officeDocument/2006/relationships/image" Target="media/image30.jpeg"/><Relationship Id="rId66" Type="http://schemas.openxmlformats.org/officeDocument/2006/relationships/image" Target="media/image36.png"/><Relationship Id="rId87" Type="http://schemas.openxmlformats.org/officeDocument/2006/relationships/image" Target="media/image41.png"/><Relationship Id="rId110" Type="http://schemas.openxmlformats.org/officeDocument/2006/relationships/image" Target="media/image54.png"/><Relationship Id="rId115" Type="http://schemas.openxmlformats.org/officeDocument/2006/relationships/hyperlink" Target="https://ieeexplore.ieee.org/author/904069591585913" TargetMode="External"/><Relationship Id="rId61" Type="http://schemas.openxmlformats.org/officeDocument/2006/relationships/hyperlink" Target="https://www.arduino.cc/en/Guide/Environment" TargetMode="External"/><Relationship Id="rId82" Type="http://schemas.openxmlformats.org/officeDocument/2006/relationships/hyperlink" Target="https://www.hivemq.com/blog/seven-best-mqtt-client-tools/" TargetMode="External"/><Relationship Id="rId19" Type="http://schemas.openxmlformats.org/officeDocument/2006/relationships/image" Target="media/image14.jpeg"/><Relationship Id="rId14" Type="http://schemas.openxmlformats.org/officeDocument/2006/relationships/image" Target="media/image10.png"/><Relationship Id="rId30" Type="http://schemas.openxmlformats.org/officeDocument/2006/relationships/image" Target="media/image18.jpeg"/><Relationship Id="rId35" Type="http://schemas.openxmlformats.org/officeDocument/2006/relationships/image" Target="media/image23.png"/><Relationship Id="rId56" Type="http://schemas.openxmlformats.org/officeDocument/2006/relationships/hyperlink" Target="https://www.arduino.cc/en/Guide/Environment" TargetMode="External"/><Relationship Id="rId77" Type="http://schemas.openxmlformats.org/officeDocument/2006/relationships/hyperlink" Target="http://www.arduino.cc/playground/Main/Interfacing" TargetMode="External"/><Relationship Id="rId100" Type="http://schemas.openxmlformats.org/officeDocument/2006/relationships/image" Target="media/image46.png"/><Relationship Id="rId105" Type="http://schemas.openxmlformats.org/officeDocument/2006/relationships/image" Target="media/image50.png"/><Relationship Id="rId12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www.arduino.cc/en/Guide/Environment" TargetMode="External"/><Relationship Id="rId72" Type="http://schemas.openxmlformats.org/officeDocument/2006/relationships/hyperlink" Target="https://www.arduino.cc/en/Hacking/Bootloader" TargetMode="External"/><Relationship Id="rId93" Type="http://schemas.openxmlformats.org/officeDocument/2006/relationships/hyperlink" Target="https://www.hivemq.com/blog/mqtt-essentials-part-9-last-will-and-testament" TargetMode="External"/><Relationship Id="rId98" Type="http://schemas.openxmlformats.org/officeDocument/2006/relationships/image" Target="media/image44.png"/><Relationship Id="rId121" Type="http://schemas.openxmlformats.org/officeDocument/2006/relationships/hyperlink" Target="https://ieeexplore.ieee.org/author/37086245031"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1.gif"/><Relationship Id="rId67" Type="http://schemas.openxmlformats.org/officeDocument/2006/relationships/image" Target="media/image37.png"/><Relationship Id="rId116" Type="http://schemas.openxmlformats.org/officeDocument/2006/relationships/hyperlink" Target="https://ieeexplore.ieee.org/xpl/conhome/10592106/proceeding" TargetMode="External"/><Relationship Id="rId20" Type="http://schemas.openxmlformats.org/officeDocument/2006/relationships/hyperlink" Target="https://components101.com/tags/voltage-comparator" TargetMode="External"/><Relationship Id="rId41" Type="http://schemas.openxmlformats.org/officeDocument/2006/relationships/image" Target="media/image27.png"/><Relationship Id="rId62" Type="http://schemas.openxmlformats.org/officeDocument/2006/relationships/hyperlink" Target="https://www.arduino.cc/en/Guide/Environment" TargetMode="External"/><Relationship Id="rId83" Type="http://schemas.openxmlformats.org/officeDocument/2006/relationships/hyperlink" Target="https://www.hivemq.com/hivemq/" TargetMode="External"/><Relationship Id="rId88" Type="http://schemas.openxmlformats.org/officeDocument/2006/relationships/image" Target="media/image42.png"/><Relationship Id="rId111" Type="http://schemas.openxmlformats.org/officeDocument/2006/relationships/hyperlink" Target="https://ieeexplore.ieee.org/author/37085355287" TargetMode="External"/><Relationship Id="rId15" Type="http://schemas.openxmlformats.org/officeDocument/2006/relationships/hyperlink" Target="https://www.theiotacademy.co/blog/sensor" TargetMode="External"/><Relationship Id="rId36" Type="http://schemas.openxmlformats.org/officeDocument/2006/relationships/image" Target="media/image24.jpeg"/><Relationship Id="rId57" Type="http://schemas.openxmlformats.org/officeDocument/2006/relationships/hyperlink" Target="https://www.arduino.cc/en/Guide/Environment" TargetMode="External"/><Relationship Id="rId106"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19.png"/><Relationship Id="rId52" Type="http://schemas.openxmlformats.org/officeDocument/2006/relationships/hyperlink" Target="https://www.arduino.cc/en/Guide/Environment" TargetMode="External"/><Relationship Id="rId73" Type="http://schemas.openxmlformats.org/officeDocument/2006/relationships/hyperlink" Target="https://www.arduino.cc/en/Guide/Environment" TargetMode="External"/><Relationship Id="rId78" Type="http://schemas.openxmlformats.org/officeDocument/2006/relationships/image" Target="media/image39.png"/><Relationship Id="rId94" Type="http://schemas.openxmlformats.org/officeDocument/2006/relationships/hyperlink" Target="https://whatis.techtarget.com/definition/SCADA-supervisory-control-and-data-acquisition" TargetMode="External"/><Relationship Id="rId99" Type="http://schemas.openxmlformats.org/officeDocument/2006/relationships/image" Target="media/image45.png"/><Relationship Id="rId101" Type="http://schemas.openxmlformats.org/officeDocument/2006/relationships/hyperlink" Target="https://thingspeak.com/" TargetMode="External"/><Relationship Id="rId122" Type="http://schemas.openxmlformats.org/officeDocument/2006/relationships/hyperlink" Target="https://ieeexplore.ieee.org/author/159289354601205"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69</Pages>
  <Words>13858</Words>
  <Characters>78993</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Prakash Raj</cp:lastModifiedBy>
  <cp:revision>6</cp:revision>
  <dcterms:created xsi:type="dcterms:W3CDTF">2025-07-07T12:46:00Z</dcterms:created>
  <dcterms:modified xsi:type="dcterms:W3CDTF">2025-07-14T09:20:00Z</dcterms:modified>
</cp:coreProperties>
</file>