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ConfiguringLanguage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正在配置语言。这些是可用的语言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ChooseLanguage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选择语言（键入数字）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YesAnswers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是|y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YesOrNoDefaultYes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YesOrNoDefaultNo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ConfiguringEdition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有两种版本：Enterprise（面向需要高度可扩展性的大型团队）和 Team（面向最多 15 名开发者的团队）。可在 plasticscm.com 中了解有关版本的更多信息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ChooseEdition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选择要安装的版本（键入一个数字）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ConfiguringWorkingMode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选择用户身份验证模式。这些是可用的模式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ChooseWorkingMode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选择模式（键入数字）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NameWorkingMode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NameIdWorkingMode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名称 + 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AdWorkingMode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LdapWorkingMode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UpWorkingMode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用户和密码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ConfiguringLdap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正在配置 LDAP 连接...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配置您的凭据：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ConfiguringLicenseToken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配置订阅许可证的自动续订：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LicenseToken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许可证令牌 [按 ENTER 跳过]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UpUserName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密码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LdapServer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服务器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LdapPort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端口 [389]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LdapDomain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LdapUser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用户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LdapPassword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密码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错误：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AvailableLdapTypes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可用的 LDAP 服务器类型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ChooseType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服务器类型（键入数字）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InvalidOption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无效的选项。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InvalidValue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无效值。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无效的参数：{0}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InvalidLanguage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无效的语言：{0}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InvalidWorkingModeConf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无效的工作模式：{0}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InvalidLdapType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 LDAP 服务器类型：{0}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ParameterNotPresent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参数 {0} 不存在或无效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NoPortInRemotingFile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远程配置文件中未指定端口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InvalidPortNumber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无效的端口号：{0}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