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7" w:type="dxa"/>
        <w:tblInd w:w="-755" w:type="dxa"/>
        <w:tblLook w:val="04A0" w:firstRow="1" w:lastRow="0" w:firstColumn="1" w:lastColumn="0" w:noHBand="0" w:noVBand="1"/>
      </w:tblPr>
      <w:tblGrid>
        <w:gridCol w:w="850"/>
        <w:gridCol w:w="2383"/>
        <w:gridCol w:w="1772"/>
        <w:gridCol w:w="2125"/>
        <w:gridCol w:w="2267"/>
      </w:tblGrid>
      <w:tr w:rsidR="00BB0049" w14:paraId="7FD8D0BD" w14:textId="77777777" w:rsidTr="009B5AE8">
        <w:tc>
          <w:tcPr>
            <w:tcW w:w="862" w:type="dxa"/>
          </w:tcPr>
          <w:p w14:paraId="425DF2B8" w14:textId="7AEF2263" w:rsidR="00A14824" w:rsidRPr="00A14824" w:rsidRDefault="00A148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2246" w:type="dxa"/>
          </w:tcPr>
          <w:p w14:paraId="2935643F" w14:textId="3C2C2C73" w:rsidR="00A14824" w:rsidRPr="00A14824" w:rsidRDefault="00A148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TITTLE</w:t>
            </w:r>
          </w:p>
        </w:tc>
        <w:tc>
          <w:tcPr>
            <w:tcW w:w="1772" w:type="dxa"/>
          </w:tcPr>
          <w:p w14:paraId="005391D8" w14:textId="4C5A2ACD" w:rsidR="00A14824" w:rsidRPr="00A14824" w:rsidRDefault="00A148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AUTHOR</w:t>
            </w:r>
          </w:p>
        </w:tc>
        <w:tc>
          <w:tcPr>
            <w:tcW w:w="2208" w:type="dxa"/>
          </w:tcPr>
          <w:p w14:paraId="210EAD7D" w14:textId="0EE3E970" w:rsidR="00A14824" w:rsidRPr="00A14824" w:rsidRDefault="00A148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A14824">
              <w:rPr>
                <w:sz w:val="28"/>
                <w:szCs w:val="28"/>
              </w:rPr>
              <w:t>ADVANTAGE</w:t>
            </w:r>
          </w:p>
        </w:tc>
        <w:tc>
          <w:tcPr>
            <w:tcW w:w="2309" w:type="dxa"/>
          </w:tcPr>
          <w:p w14:paraId="4B2259B8" w14:textId="7E90376C" w:rsidR="00A14824" w:rsidRPr="000F433A" w:rsidRDefault="000F43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14824" w:rsidRPr="000F433A">
              <w:rPr>
                <w:sz w:val="28"/>
                <w:szCs w:val="28"/>
              </w:rPr>
              <w:t>DISADVANTAGE</w:t>
            </w:r>
          </w:p>
        </w:tc>
      </w:tr>
      <w:tr w:rsidR="00BB0049" w14:paraId="0332D8C1" w14:textId="77777777" w:rsidTr="009B5AE8">
        <w:trPr>
          <w:trHeight w:val="2760"/>
        </w:trPr>
        <w:tc>
          <w:tcPr>
            <w:tcW w:w="862" w:type="dxa"/>
          </w:tcPr>
          <w:p w14:paraId="3BCCEE41" w14:textId="774A230C" w:rsidR="00A14824" w:rsidRPr="000F433A" w:rsidRDefault="000F43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1.</w:t>
            </w:r>
          </w:p>
        </w:tc>
        <w:tc>
          <w:tcPr>
            <w:tcW w:w="2246" w:type="dxa"/>
          </w:tcPr>
          <w:p w14:paraId="3FDCF660" w14:textId="6ACBC750" w:rsidR="00A14824" w:rsidRPr="000F433A" w:rsidRDefault="000F433A">
            <w:pPr>
              <w:rPr>
                <w:sz w:val="28"/>
                <w:szCs w:val="28"/>
              </w:rPr>
            </w:pPr>
            <w:r w:rsidRPr="000F433A">
              <w:rPr>
                <w:sz w:val="28"/>
                <w:szCs w:val="28"/>
              </w:rPr>
              <w:t>A SURVEY AND CLASSIFICATION OF WEB PHISHING DETECTION SCHEMES</w:t>
            </w:r>
          </w:p>
        </w:tc>
        <w:tc>
          <w:tcPr>
            <w:tcW w:w="1772" w:type="dxa"/>
          </w:tcPr>
          <w:p w14:paraId="1AE494A6" w14:textId="5796F2A2" w:rsidR="00A14824" w:rsidRPr="000F433A" w:rsidRDefault="000F43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F433A">
              <w:rPr>
                <w:sz w:val="28"/>
                <w:szCs w:val="28"/>
              </w:rPr>
              <w:t>Pradeep K.Atrey</w:t>
            </w:r>
          </w:p>
        </w:tc>
        <w:tc>
          <w:tcPr>
            <w:tcW w:w="2208" w:type="dxa"/>
          </w:tcPr>
          <w:p w14:paraId="4E275AA1" w14:textId="76ABE3E2" w:rsidR="00A14824" w:rsidRPr="000F433A" w:rsidRDefault="000F433A">
            <w:r w:rsidRPr="000F433A">
              <w:t>Phishing is a fraudulent technique that is used over the Internet to deceive users with the goal of extracting their personal information such as username, passwords, credit card, and bank account information.</w:t>
            </w:r>
          </w:p>
        </w:tc>
        <w:tc>
          <w:tcPr>
            <w:tcW w:w="2309" w:type="dxa"/>
          </w:tcPr>
          <w:p w14:paraId="56CCA06A" w14:textId="7D522BE8" w:rsidR="00A14824" w:rsidRDefault="00BB0049">
            <w:r>
              <w:t>D</w:t>
            </w:r>
            <w:r w:rsidR="000F433A">
              <w:t>rawbacks, and research gaps in the area of phishing website detection that can be worked upon in future research and developments</w:t>
            </w:r>
            <w:r>
              <w:t>.</w:t>
            </w:r>
          </w:p>
        </w:tc>
      </w:tr>
      <w:tr w:rsidR="00BB0049" w14:paraId="4DAD63FF" w14:textId="77777777" w:rsidTr="009B5AE8">
        <w:trPr>
          <w:trHeight w:val="2773"/>
        </w:trPr>
        <w:tc>
          <w:tcPr>
            <w:tcW w:w="862" w:type="dxa"/>
          </w:tcPr>
          <w:p w14:paraId="72A03006" w14:textId="56B5D5AE" w:rsidR="00BB0049" w:rsidRDefault="00BB0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2.</w:t>
            </w:r>
          </w:p>
        </w:tc>
        <w:tc>
          <w:tcPr>
            <w:tcW w:w="2246" w:type="dxa"/>
          </w:tcPr>
          <w:p w14:paraId="065F406F" w14:textId="65FA264C" w:rsidR="00BB0049" w:rsidRPr="00BB0049" w:rsidRDefault="00BB0049">
            <w:pPr>
              <w:rPr>
                <w:sz w:val="28"/>
                <w:szCs w:val="28"/>
              </w:rPr>
            </w:pPr>
            <w:r w:rsidRPr="00BB0049">
              <w:rPr>
                <w:sz w:val="28"/>
                <w:szCs w:val="28"/>
              </w:rPr>
              <w:t>WEB PHISHING DETECTION TECHNIQUES: A SURVEY ON THE STATEOF-THE-ART, TAXONOMY AND FUTURE DIRECTIONS</w:t>
            </w:r>
          </w:p>
        </w:tc>
        <w:tc>
          <w:tcPr>
            <w:tcW w:w="1772" w:type="dxa"/>
          </w:tcPr>
          <w:p w14:paraId="0F378552" w14:textId="269E4C87" w:rsidR="00BB0049" w:rsidRPr="00BB0049" w:rsidRDefault="00BB0049">
            <w:pPr>
              <w:rPr>
                <w:sz w:val="28"/>
                <w:szCs w:val="28"/>
              </w:rPr>
            </w:pPr>
            <w:r w:rsidRPr="00BB0049">
              <w:rPr>
                <w:sz w:val="28"/>
                <w:szCs w:val="28"/>
              </w:rPr>
              <w:t>M. Vijayalakshmi</w:t>
            </w:r>
          </w:p>
        </w:tc>
        <w:tc>
          <w:tcPr>
            <w:tcW w:w="2208" w:type="dxa"/>
          </w:tcPr>
          <w:p w14:paraId="60024798" w14:textId="4FC147A2" w:rsidR="00BB0049" w:rsidRPr="000F433A" w:rsidRDefault="00BB0049">
            <w:r>
              <w:t>Internet dragged more than half of the world's population into the cyber world. Unfortunately, with the increase in internet transactions, cybercrimes also increase rapidly.</w:t>
            </w:r>
          </w:p>
        </w:tc>
        <w:tc>
          <w:tcPr>
            <w:tcW w:w="2309" w:type="dxa"/>
          </w:tcPr>
          <w:p w14:paraId="528183E2" w14:textId="296A801C" w:rsidR="00BB0049" w:rsidRDefault="00BB0049">
            <w:r>
              <w:t>In most cases, phishing detection techniques suffer from low-detection accuracy and high-false alarm especially when novel phishing approaches.</w:t>
            </w:r>
          </w:p>
        </w:tc>
      </w:tr>
      <w:tr w:rsidR="00BB0049" w14:paraId="654A3E42" w14:textId="77777777" w:rsidTr="009B5AE8">
        <w:trPr>
          <w:trHeight w:val="2971"/>
        </w:trPr>
        <w:tc>
          <w:tcPr>
            <w:tcW w:w="862" w:type="dxa"/>
          </w:tcPr>
          <w:p w14:paraId="2925E313" w14:textId="2E2B00F8" w:rsidR="00BB0049" w:rsidRDefault="00BB00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3.</w:t>
            </w:r>
            <w:r>
              <w:t xml:space="preserve"> </w:t>
            </w:r>
          </w:p>
        </w:tc>
        <w:tc>
          <w:tcPr>
            <w:tcW w:w="2246" w:type="dxa"/>
          </w:tcPr>
          <w:p w14:paraId="2D8525C6" w14:textId="17186756" w:rsidR="00BB0049" w:rsidRPr="00BB0049" w:rsidRDefault="00BB0049">
            <w:pPr>
              <w:rPr>
                <w:sz w:val="28"/>
                <w:szCs w:val="28"/>
              </w:rPr>
            </w:pPr>
            <w:r w:rsidRPr="00BB0049">
              <w:rPr>
                <w:sz w:val="28"/>
                <w:szCs w:val="28"/>
              </w:rPr>
              <w:t>PREVENTING PHISHING ATTACKS USING TEXT AND IMAGE WATERMARKING</w:t>
            </w:r>
          </w:p>
        </w:tc>
        <w:tc>
          <w:tcPr>
            <w:tcW w:w="1772" w:type="dxa"/>
          </w:tcPr>
          <w:p w14:paraId="6806D68C" w14:textId="04982D08" w:rsidR="00BB0049" w:rsidRDefault="00542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Mahdi Hajiali</w:t>
            </w:r>
          </w:p>
        </w:tc>
        <w:tc>
          <w:tcPr>
            <w:tcW w:w="2208" w:type="dxa"/>
          </w:tcPr>
          <w:p w14:paraId="6961ACD9" w14:textId="00654F49" w:rsidR="00BB0049" w:rsidRPr="000F433A" w:rsidRDefault="00C273D2">
            <w:r>
              <w:t>In identity theft used to illegally gather personal and financial information by providing fake web pages designed to mimic the website of a legitimate business. In this paper, Author propose a novel anti-phishing approach based on using imperceptible watermarking and monitoring the HTTP requests</w:t>
            </w:r>
            <w:r w:rsidR="004D2429">
              <w:t>.</w:t>
            </w:r>
          </w:p>
        </w:tc>
        <w:tc>
          <w:tcPr>
            <w:tcW w:w="2309" w:type="dxa"/>
          </w:tcPr>
          <w:p w14:paraId="6330E190" w14:textId="22205578" w:rsidR="00BB0049" w:rsidRDefault="007F0DA2">
            <w:r>
              <w:t>Security analysis of the proposed method demonstrates its robustness against some common attacks</w:t>
            </w:r>
            <w:r w:rsidR="00231821">
              <w:t xml:space="preserve"> </w:t>
            </w:r>
            <w:r>
              <w:t>The proposed met</w:t>
            </w:r>
            <w:r w:rsidR="00231821">
              <w:t>h</w:t>
            </w:r>
            <w:r>
              <w:t>od performs fully automatically and without user interaction</w:t>
            </w:r>
            <w:r w:rsidR="00231821">
              <w:t xml:space="preserve"> </w:t>
            </w:r>
            <w:r>
              <w:t>.</w:t>
            </w:r>
            <w:r w:rsidR="00231821">
              <w:t xml:space="preserve"> </w:t>
            </w:r>
            <w:r>
              <w:t>It can be simply implemented and used for all kinds of websites</w:t>
            </w:r>
            <w:r w:rsidR="00231821">
              <w:t xml:space="preserve"> </w:t>
            </w:r>
            <w:r>
              <w:t>,</w:t>
            </w:r>
            <w:r w:rsidR="00231821">
              <w:t xml:space="preserve"> </w:t>
            </w:r>
            <w:r>
              <w:t xml:space="preserve">either secured or not secured </w:t>
            </w:r>
            <w:r w:rsidR="00231821">
              <w:t>with SSL protocol.</w:t>
            </w:r>
          </w:p>
        </w:tc>
      </w:tr>
      <w:tr w:rsidR="00BB0049" w14:paraId="60EC60B4" w14:textId="77777777" w:rsidTr="009B5AE8">
        <w:trPr>
          <w:trHeight w:val="2971"/>
        </w:trPr>
        <w:tc>
          <w:tcPr>
            <w:tcW w:w="862" w:type="dxa"/>
          </w:tcPr>
          <w:p w14:paraId="5A58A033" w14:textId="649550F1" w:rsidR="00BB0049" w:rsidRDefault="00C273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4.</w:t>
            </w:r>
          </w:p>
        </w:tc>
        <w:tc>
          <w:tcPr>
            <w:tcW w:w="2246" w:type="dxa"/>
          </w:tcPr>
          <w:p w14:paraId="1506BA3E" w14:textId="557890E0" w:rsidR="00BB0049" w:rsidRPr="00225757" w:rsidRDefault="00C273D2">
            <w:pPr>
              <w:rPr>
                <w:sz w:val="28"/>
                <w:szCs w:val="28"/>
              </w:rPr>
            </w:pPr>
            <w:r w:rsidRPr="00225757">
              <w:rPr>
                <w:sz w:val="28"/>
                <w:szCs w:val="28"/>
              </w:rPr>
              <w:t xml:space="preserve">UNDERSTANDING PHISHERS' STRATEGIES OF MIMICKING UNIFORM RESOURCE LOCATORS TO LEVERAGE </w:t>
            </w:r>
            <w:r w:rsidR="009B5AE8" w:rsidRPr="00225757">
              <w:rPr>
                <w:sz w:val="28"/>
                <w:szCs w:val="28"/>
              </w:rPr>
              <w:t>PHISHING ATTACKS</w:t>
            </w:r>
            <w:r w:rsidR="004D2429">
              <w:rPr>
                <w:sz w:val="28"/>
                <w:szCs w:val="28"/>
              </w:rPr>
              <w:t>.</w:t>
            </w:r>
          </w:p>
        </w:tc>
        <w:tc>
          <w:tcPr>
            <w:tcW w:w="1772" w:type="dxa"/>
          </w:tcPr>
          <w:p w14:paraId="3E239DB6" w14:textId="2E6048E3" w:rsidR="00BB0049" w:rsidRPr="004D2429" w:rsidRDefault="00C273D2">
            <w:pPr>
              <w:rPr>
                <w:sz w:val="28"/>
                <w:szCs w:val="28"/>
              </w:rPr>
            </w:pPr>
            <w:r w:rsidRPr="004D2429">
              <w:rPr>
                <w:sz w:val="28"/>
                <w:szCs w:val="28"/>
              </w:rPr>
              <w:t>J. Samantha Tharan</w:t>
            </w:r>
          </w:p>
        </w:tc>
        <w:tc>
          <w:tcPr>
            <w:tcW w:w="2208" w:type="dxa"/>
          </w:tcPr>
          <w:p w14:paraId="77662A01" w14:textId="494DF2F0" w:rsidR="00BB0049" w:rsidRPr="000F433A" w:rsidRDefault="009B5AE8">
            <w:r>
              <w:t>Phishing is a type of social engineering attack with an intention to steal user data, including login credentials and credit card numbers, leading to financial losses for both organizations and individuals.</w:t>
            </w:r>
          </w:p>
        </w:tc>
        <w:tc>
          <w:tcPr>
            <w:tcW w:w="2309" w:type="dxa"/>
          </w:tcPr>
          <w:p w14:paraId="25664EDE" w14:textId="205E142D" w:rsidR="00BB0049" w:rsidRDefault="009B5AE8">
            <w:r>
              <w:t>Identifying the techniques which are used by phishers to mimic a phishing URL is rather a challenging issue.</w:t>
            </w:r>
          </w:p>
        </w:tc>
      </w:tr>
      <w:tr w:rsidR="00BB0049" w14:paraId="5B19C37E" w14:textId="77777777" w:rsidTr="009B5AE8">
        <w:trPr>
          <w:trHeight w:val="2971"/>
        </w:trPr>
        <w:tc>
          <w:tcPr>
            <w:tcW w:w="862" w:type="dxa"/>
          </w:tcPr>
          <w:p w14:paraId="751DAF8B" w14:textId="733F6DA7" w:rsidR="00BB0049" w:rsidRDefault="00231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9B5AE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46" w:type="dxa"/>
          </w:tcPr>
          <w:p w14:paraId="0EE46501" w14:textId="0C61F747" w:rsidR="00BB0049" w:rsidRPr="004D2429" w:rsidRDefault="009B5AE8">
            <w:pPr>
              <w:rPr>
                <w:sz w:val="28"/>
                <w:szCs w:val="28"/>
              </w:rPr>
            </w:pPr>
            <w:r w:rsidRPr="004D2429">
              <w:rPr>
                <w:sz w:val="28"/>
                <w:szCs w:val="28"/>
              </w:rPr>
              <w:t>HYBRID INTELLIGENT PHISHING WEBSITE PREDICTION USING DEEP NEURAL NETWORKS WITH GENETIC ALGORITHMBASED FEATURE SELECTION AND WEIGHTING</w:t>
            </w:r>
          </w:p>
        </w:tc>
        <w:tc>
          <w:tcPr>
            <w:tcW w:w="1772" w:type="dxa"/>
          </w:tcPr>
          <w:p w14:paraId="6B03946D" w14:textId="3D353FD7" w:rsidR="00BB0049" w:rsidRPr="00542D4E" w:rsidRDefault="002318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Waleed Ali</w:t>
            </w:r>
          </w:p>
        </w:tc>
        <w:tc>
          <w:tcPr>
            <w:tcW w:w="2208" w:type="dxa"/>
          </w:tcPr>
          <w:p w14:paraId="03621B3A" w14:textId="5DEF4E82" w:rsidR="00BB0049" w:rsidRPr="000F433A" w:rsidRDefault="009B5AE8">
            <w:r>
              <w:t>Several blacklist-based conventional phishing website detection methods are used to predict the phishing websites</w:t>
            </w:r>
            <w:r w:rsidR="00542D4E">
              <w:t>.</w:t>
            </w:r>
          </w:p>
        </w:tc>
        <w:tc>
          <w:tcPr>
            <w:tcW w:w="2309" w:type="dxa"/>
          </w:tcPr>
          <w:p w14:paraId="65BB3CD6" w14:textId="2DA2E9C7" w:rsidR="00BB0049" w:rsidRDefault="00542D4E">
            <w:r>
              <w:t>However, numerous phishing websites are not predicted precisely by these blacklist‐based conventional methods since many new phishing websites are constantly developed and launched on the Web over time.</w:t>
            </w:r>
          </w:p>
        </w:tc>
      </w:tr>
    </w:tbl>
    <w:p w14:paraId="7A247D5D" w14:textId="3AB1365D" w:rsidR="008C4A92" w:rsidRDefault="008C4A92"/>
    <w:sectPr w:rsidR="008C4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05A0" w14:textId="77777777" w:rsidR="005B2AAE" w:rsidRDefault="005B2AAE" w:rsidP="00224560">
      <w:pPr>
        <w:spacing w:after="0" w:line="240" w:lineRule="auto"/>
      </w:pPr>
      <w:r>
        <w:separator/>
      </w:r>
    </w:p>
  </w:endnote>
  <w:endnote w:type="continuationSeparator" w:id="0">
    <w:p w14:paraId="7BD9C589" w14:textId="77777777" w:rsidR="005B2AAE" w:rsidRDefault="005B2AAE" w:rsidP="0022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C0B3" w14:textId="77777777" w:rsidR="00224560" w:rsidRDefault="00224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C469" w14:textId="77777777" w:rsidR="00224560" w:rsidRDefault="00224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DE97" w14:textId="77777777" w:rsidR="00224560" w:rsidRDefault="00224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EE32" w14:textId="77777777" w:rsidR="005B2AAE" w:rsidRDefault="005B2AAE" w:rsidP="00224560">
      <w:pPr>
        <w:spacing w:after="0" w:line="240" w:lineRule="auto"/>
      </w:pPr>
      <w:r>
        <w:separator/>
      </w:r>
    </w:p>
  </w:footnote>
  <w:footnote w:type="continuationSeparator" w:id="0">
    <w:p w14:paraId="79A4E3B4" w14:textId="77777777" w:rsidR="005B2AAE" w:rsidRDefault="005B2AAE" w:rsidP="0022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51A1" w14:textId="77777777" w:rsidR="00224560" w:rsidRDefault="00224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0" w:type="auto"/>
      <w:tblInd w:w="-735" w:type="dxa"/>
      <w:tblLook w:val="04A0" w:firstRow="1" w:lastRow="0" w:firstColumn="1" w:lastColumn="0" w:noHBand="0" w:noVBand="1"/>
    </w:tblPr>
    <w:tblGrid>
      <w:gridCol w:w="3729"/>
    </w:tblGrid>
    <w:tr w:rsidR="00224560" w:rsidRPr="00224560" w14:paraId="0F49A964" w14:textId="77777777" w:rsidTr="00546D1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9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729" w:type="dxa"/>
        </w:tcPr>
        <w:p w14:paraId="17F40F1D" w14:textId="77777777" w:rsidR="00224560" w:rsidRPr="00546D1A" w:rsidRDefault="00224560" w:rsidP="00224560">
          <w:pPr>
            <w:pStyle w:val="Header"/>
            <w:rPr>
              <w:b w:val="0"/>
              <w:bCs w:val="0"/>
              <w:sz w:val="40"/>
              <w:szCs w:val="40"/>
            </w:rPr>
          </w:pPr>
          <w:r w:rsidRPr="00546D1A">
            <w:rPr>
              <w:b w:val="0"/>
              <w:bCs w:val="0"/>
              <w:sz w:val="40"/>
              <w:szCs w:val="40"/>
              <w:lang w:val="en-US"/>
            </w:rPr>
            <w:t>LITERATURE SURVEY</w:t>
          </w:r>
        </w:p>
        <w:p w14:paraId="13D28BCB" w14:textId="77777777" w:rsidR="00224560" w:rsidRPr="00546D1A" w:rsidRDefault="00224560" w:rsidP="00085FA9">
          <w:pPr>
            <w:pStyle w:val="Header"/>
            <w:rPr>
              <w:b w:val="0"/>
              <w:bCs w:val="0"/>
              <w:sz w:val="40"/>
              <w:szCs w:val="40"/>
            </w:rPr>
          </w:pPr>
        </w:p>
      </w:tc>
    </w:tr>
  </w:tbl>
  <w:p w14:paraId="2999D448" w14:textId="77777777" w:rsidR="00224560" w:rsidRPr="00546D1A" w:rsidRDefault="00224560" w:rsidP="00224560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E3C9" w14:textId="77777777" w:rsidR="00224560" w:rsidRDefault="002245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92"/>
    <w:rsid w:val="000B269E"/>
    <w:rsid w:val="000F433A"/>
    <w:rsid w:val="00224560"/>
    <w:rsid w:val="00225757"/>
    <w:rsid w:val="00231821"/>
    <w:rsid w:val="004679E3"/>
    <w:rsid w:val="004D2429"/>
    <w:rsid w:val="00542D4E"/>
    <w:rsid w:val="00546D1A"/>
    <w:rsid w:val="005B2AAE"/>
    <w:rsid w:val="007F0DA2"/>
    <w:rsid w:val="008C4A92"/>
    <w:rsid w:val="009B5AE8"/>
    <w:rsid w:val="00A14824"/>
    <w:rsid w:val="00BB0049"/>
    <w:rsid w:val="00C273D2"/>
    <w:rsid w:val="00C73D75"/>
    <w:rsid w:val="00E207AD"/>
    <w:rsid w:val="00F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0794"/>
  <w15:chartTrackingRefBased/>
  <w15:docId w15:val="{ABFC1656-4840-4EEC-9C50-BAAD0106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60"/>
  </w:style>
  <w:style w:type="paragraph" w:styleId="Footer">
    <w:name w:val="footer"/>
    <w:basedOn w:val="Normal"/>
    <w:link w:val="FooterChar"/>
    <w:uiPriority w:val="99"/>
    <w:unhideWhenUsed/>
    <w:rsid w:val="0022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60"/>
  </w:style>
  <w:style w:type="table" w:styleId="PlainTable4">
    <w:name w:val="Plain Table 4"/>
    <w:basedOn w:val="TableNormal"/>
    <w:uiPriority w:val="44"/>
    <w:rsid w:val="00546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71A0-253A-4475-AFBD-607D18E3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</cp:revision>
  <dcterms:created xsi:type="dcterms:W3CDTF">2022-09-09T05:24:00Z</dcterms:created>
  <dcterms:modified xsi:type="dcterms:W3CDTF">2022-09-09T05:54:00Z</dcterms:modified>
</cp:coreProperties>
</file>