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48C" w:rsidRPr="00BD7257" w:rsidRDefault="0091548C" w:rsidP="00000B97">
      <w:pPr>
        <w:spacing w:after="0"/>
        <w:jc w:val="center"/>
        <w:rPr>
          <w:rFonts w:cs="Tahoma"/>
          <w:b/>
          <w:color w:val="0000FF"/>
          <w:sz w:val="28"/>
        </w:rPr>
      </w:pPr>
      <w:r w:rsidRPr="00BD7257">
        <w:rPr>
          <w:rFonts w:cs="Tahoma"/>
          <w:b/>
          <w:color w:val="0000FF"/>
          <w:sz w:val="28"/>
        </w:rPr>
        <w:t>6CS030 Big Data</w:t>
      </w:r>
      <w:r w:rsidR="00E4169C">
        <w:rPr>
          <w:rFonts w:cs="Tahoma"/>
          <w:b/>
          <w:color w:val="0000FF"/>
          <w:sz w:val="28"/>
        </w:rPr>
        <w:t xml:space="preserve"> – Nepal</w:t>
      </w:r>
    </w:p>
    <w:p w:rsidR="0091548C" w:rsidRPr="00BD7257" w:rsidRDefault="0091548C" w:rsidP="00000B97">
      <w:pPr>
        <w:spacing w:after="0"/>
        <w:jc w:val="center"/>
        <w:rPr>
          <w:rFonts w:cs="Tahoma"/>
          <w:b/>
          <w:color w:val="0000FF"/>
          <w:sz w:val="28"/>
        </w:rPr>
      </w:pPr>
      <w:r w:rsidRPr="00BD7257">
        <w:rPr>
          <w:rFonts w:cs="Tahoma"/>
          <w:b/>
          <w:color w:val="0000FF"/>
          <w:sz w:val="28"/>
        </w:rPr>
        <w:t>2018/9</w:t>
      </w:r>
    </w:p>
    <w:p w:rsidR="0091548C" w:rsidRPr="00BD7257" w:rsidRDefault="00916E79" w:rsidP="0091548C">
      <w:pPr>
        <w:jc w:val="center"/>
        <w:rPr>
          <w:rFonts w:cs="Tahoma"/>
          <w:b/>
          <w:color w:val="0000FF"/>
          <w:sz w:val="28"/>
        </w:rPr>
      </w:pPr>
      <w:r>
        <w:rPr>
          <w:rFonts w:cs="Tahoma"/>
          <w:b/>
          <w:color w:val="0000FF"/>
          <w:sz w:val="28"/>
        </w:rPr>
        <w:t>Portfolio – Part 1</w:t>
      </w:r>
    </w:p>
    <w:p w:rsidR="00442E3C" w:rsidRDefault="0091548C" w:rsidP="00DD5F76">
      <w:pPr>
        <w:pStyle w:val="Heading1"/>
        <w:spacing w:after="120"/>
      </w:pPr>
      <w:r w:rsidRPr="0091548C">
        <w:t>Work</w:t>
      </w:r>
      <w:r>
        <w:t xml:space="preserve">sheet </w:t>
      </w:r>
      <w:r w:rsidR="00104EF7">
        <w:t>Two</w:t>
      </w:r>
      <w:r w:rsidR="00D3175E">
        <w:t xml:space="preserve"> – 10%</w:t>
      </w:r>
    </w:p>
    <w:p w:rsidR="00517AA8" w:rsidRDefault="00104EF7" w:rsidP="0091548C">
      <w:pPr>
        <w:pStyle w:val="Heading1"/>
      </w:pPr>
      <w:r>
        <w:t>Hand-out: Week 7</w:t>
      </w:r>
      <w:r w:rsidR="00724F41">
        <w:t xml:space="preserve">. Due: Week </w:t>
      </w:r>
      <w:r>
        <w:t>8</w:t>
      </w:r>
      <w:r w:rsidR="00E76463">
        <w:t xml:space="preserve"> (See Canvas for date)</w:t>
      </w:r>
    </w:p>
    <w:p w:rsidR="0091548C" w:rsidRDefault="0091548C" w:rsidP="0091548C">
      <w:r>
        <w:t>This worksheet is based on</w:t>
      </w:r>
      <w:r w:rsidR="00104EF7">
        <w:t xml:space="preserve"> the MongoDB Wiki and</w:t>
      </w:r>
      <w:r>
        <w:t xml:space="preserve"> Workbook.</w:t>
      </w:r>
    </w:p>
    <w:p w:rsidR="0091548C" w:rsidRDefault="00104EF7" w:rsidP="002E79BA">
      <w:pPr>
        <w:pStyle w:val="ListParagraph"/>
        <w:numPr>
          <w:ilvl w:val="0"/>
          <w:numId w:val="1"/>
        </w:numPr>
        <w:spacing w:after="120"/>
        <w:contextualSpacing w:val="0"/>
      </w:pPr>
      <w:r>
        <w:t>On</w:t>
      </w:r>
      <w:r w:rsidR="00E70FFB">
        <w:t xml:space="preserve"> Canvas</w:t>
      </w:r>
      <w:r>
        <w:t xml:space="preserve"> there are three JSON exports from Twitter.</w:t>
      </w:r>
    </w:p>
    <w:p w:rsidR="004A49C0" w:rsidRDefault="00104EF7" w:rsidP="002E79BA">
      <w:pPr>
        <w:pStyle w:val="ListParagraph"/>
        <w:spacing w:after="120"/>
        <w:contextualSpacing w:val="0"/>
      </w:pPr>
      <w:r>
        <w:t>You need to analyse</w:t>
      </w:r>
      <w:r w:rsidR="00442E3C">
        <w:t xml:space="preserve"> just</w:t>
      </w:r>
      <w:r w:rsidR="009C60DF">
        <w:t xml:space="preserve"> </w:t>
      </w:r>
      <w:r w:rsidR="009C60DF" w:rsidRPr="009C60DF">
        <w:rPr>
          <w:u w:val="single"/>
        </w:rPr>
        <w:t>one</w:t>
      </w:r>
      <w:r w:rsidR="004A49C0">
        <w:t xml:space="preserve"> of the </w:t>
      </w:r>
      <w:r>
        <w:t>JSON datasets</w:t>
      </w:r>
      <w:r w:rsidR="004A49C0">
        <w:t>.</w:t>
      </w:r>
    </w:p>
    <w:p w:rsidR="004A49C0" w:rsidRDefault="004A49C0" w:rsidP="002E79BA">
      <w:pPr>
        <w:pStyle w:val="ListParagraph"/>
        <w:spacing w:after="120"/>
        <w:contextualSpacing w:val="0"/>
      </w:pPr>
      <w:r w:rsidRPr="003B477C">
        <w:rPr>
          <w:color w:val="FF0000"/>
        </w:rPr>
        <w:t>First take your student number and divide it by 3</w:t>
      </w:r>
      <w:r>
        <w:t xml:space="preserve">. Use the </w:t>
      </w:r>
      <w:r w:rsidRPr="00442E3C">
        <w:rPr>
          <w:b/>
          <w:i/>
        </w:rPr>
        <w:t>remainder</w:t>
      </w:r>
      <w:r>
        <w:t xml:space="preserve"> value </w:t>
      </w:r>
      <w:r w:rsidR="002A07D9">
        <w:t>(</w:t>
      </w:r>
      <w:r w:rsidR="002A07D9">
        <w:rPr>
          <w:rStyle w:val="Emphasis"/>
          <w:rFonts w:eastAsiaTheme="majorEastAsia"/>
        </w:rPr>
        <w:t xml:space="preserve">modulus) </w:t>
      </w:r>
      <w:r>
        <w:t>to pick one of the following worksheets: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2552"/>
        <w:gridCol w:w="4110"/>
      </w:tblGrid>
      <w:tr w:rsidR="00104EF7" w:rsidRPr="009C60DF" w:rsidTr="00E4169C">
        <w:tc>
          <w:tcPr>
            <w:tcW w:w="2223" w:type="dxa"/>
          </w:tcPr>
          <w:p w:rsidR="00104EF7" w:rsidRPr="009C60DF" w:rsidRDefault="00104EF7" w:rsidP="002E79BA">
            <w:pPr>
              <w:pStyle w:val="ListParagraph"/>
              <w:spacing w:after="120"/>
              <w:ind w:left="0"/>
              <w:contextualSpacing w:val="0"/>
              <w:rPr>
                <w:b/>
              </w:rPr>
            </w:pPr>
            <w:r>
              <w:rPr>
                <w:b/>
              </w:rPr>
              <w:t>Remainder Value</w:t>
            </w:r>
          </w:p>
        </w:tc>
        <w:tc>
          <w:tcPr>
            <w:tcW w:w="2552" w:type="dxa"/>
          </w:tcPr>
          <w:p w:rsidR="00104EF7" w:rsidRPr="009C60DF" w:rsidRDefault="00E84BF0" w:rsidP="002E79BA">
            <w:pPr>
              <w:pStyle w:val="ListParagraph"/>
              <w:spacing w:after="120"/>
              <w:ind w:left="0"/>
              <w:contextualSpacing w:val="0"/>
              <w:rPr>
                <w:b/>
              </w:rPr>
            </w:pPr>
            <w:r>
              <w:rPr>
                <w:b/>
              </w:rPr>
              <w:t>JSON Dataset</w:t>
            </w:r>
            <w:r w:rsidR="00104EF7" w:rsidRPr="009C60DF">
              <w:rPr>
                <w:b/>
              </w:rPr>
              <w:t xml:space="preserve"> to use</w:t>
            </w:r>
          </w:p>
        </w:tc>
        <w:tc>
          <w:tcPr>
            <w:tcW w:w="4110" w:type="dxa"/>
          </w:tcPr>
          <w:p w:rsidR="00104EF7" w:rsidRPr="009C60DF" w:rsidRDefault="00104EF7" w:rsidP="00E84BF0">
            <w:pPr>
              <w:pStyle w:val="ListParagraph"/>
              <w:spacing w:after="120"/>
              <w:ind w:left="0"/>
              <w:contextualSpacing w:val="0"/>
              <w:rPr>
                <w:b/>
              </w:rPr>
            </w:pPr>
            <w:r>
              <w:rPr>
                <w:b/>
              </w:rPr>
              <w:t>Dataset</w:t>
            </w:r>
            <w:r w:rsidR="00E84BF0">
              <w:rPr>
                <w:b/>
              </w:rPr>
              <w:t xml:space="preserve"> Generated From</w:t>
            </w:r>
          </w:p>
        </w:tc>
      </w:tr>
      <w:tr w:rsidR="00104EF7" w:rsidTr="00E4169C">
        <w:tc>
          <w:tcPr>
            <w:tcW w:w="2223" w:type="dxa"/>
          </w:tcPr>
          <w:p w:rsidR="00104EF7" w:rsidRPr="009C60DF" w:rsidRDefault="00104EF7" w:rsidP="009C60DF">
            <w:pPr>
              <w:pStyle w:val="ListParagraph"/>
              <w:spacing w:after="120"/>
              <w:ind w:left="0"/>
              <w:contextualSpacing w:val="0"/>
            </w:pPr>
            <w:r>
              <w:t>0</w:t>
            </w:r>
          </w:p>
        </w:tc>
        <w:tc>
          <w:tcPr>
            <w:tcW w:w="2552" w:type="dxa"/>
          </w:tcPr>
          <w:p w:rsidR="00104EF7" w:rsidRPr="009C60DF" w:rsidRDefault="00E4169C" w:rsidP="009C60DF">
            <w:pPr>
              <w:pStyle w:val="ListParagraph"/>
              <w:spacing w:after="120"/>
              <w:ind w:left="0"/>
              <w:contextualSpacing w:val="0"/>
            </w:pPr>
            <w:proofErr w:type="spellStart"/>
            <w:r>
              <w:t>lex</w:t>
            </w:r>
            <w:r w:rsidR="00104EF7">
              <w:t>.json</w:t>
            </w:r>
            <w:proofErr w:type="spellEnd"/>
          </w:p>
        </w:tc>
        <w:tc>
          <w:tcPr>
            <w:tcW w:w="4110" w:type="dxa"/>
          </w:tcPr>
          <w:p w:rsidR="00104EF7" w:rsidRDefault="00E4169C" w:rsidP="00421519">
            <w:pPr>
              <w:pStyle w:val="ListParagraph"/>
              <w:spacing w:after="120"/>
              <w:ind w:left="0"/>
              <w:contextualSpacing w:val="0"/>
            </w:pPr>
            <w:r>
              <w:t>Lex Limbu</w:t>
            </w:r>
            <w:r w:rsidR="00421519">
              <w:t xml:space="preserve"> – </w:t>
            </w:r>
            <w:bookmarkStart w:id="0" w:name="_GoBack"/>
            <w:bookmarkEnd w:id="0"/>
            <w:r w:rsidR="0079298B">
              <w:t>Blogger</w:t>
            </w:r>
          </w:p>
        </w:tc>
      </w:tr>
      <w:tr w:rsidR="00104EF7" w:rsidTr="00E4169C">
        <w:tc>
          <w:tcPr>
            <w:tcW w:w="2223" w:type="dxa"/>
          </w:tcPr>
          <w:p w:rsidR="00104EF7" w:rsidRPr="009C60DF" w:rsidRDefault="00104EF7" w:rsidP="009C60DF">
            <w:pPr>
              <w:pStyle w:val="ListParagraph"/>
              <w:spacing w:after="120"/>
              <w:ind w:left="0"/>
              <w:contextualSpacing w:val="0"/>
            </w:pPr>
            <w:r>
              <w:t>1</w:t>
            </w:r>
          </w:p>
        </w:tc>
        <w:tc>
          <w:tcPr>
            <w:tcW w:w="2552" w:type="dxa"/>
          </w:tcPr>
          <w:p w:rsidR="00104EF7" w:rsidRPr="009C60DF" w:rsidRDefault="00E4169C" w:rsidP="009C60DF">
            <w:pPr>
              <w:pStyle w:val="ListParagraph"/>
              <w:spacing w:after="120"/>
              <w:ind w:left="0"/>
              <w:contextualSpacing w:val="0"/>
            </w:pPr>
            <w:proofErr w:type="spellStart"/>
            <w:r>
              <w:t>tia</w:t>
            </w:r>
            <w:r w:rsidR="00E84BF0">
              <w:t>.json</w:t>
            </w:r>
            <w:proofErr w:type="spellEnd"/>
          </w:p>
        </w:tc>
        <w:tc>
          <w:tcPr>
            <w:tcW w:w="4110" w:type="dxa"/>
          </w:tcPr>
          <w:p w:rsidR="00104EF7" w:rsidRPr="009C60DF" w:rsidRDefault="00E4169C" w:rsidP="00E4169C">
            <w:pPr>
              <w:pStyle w:val="ListParagraph"/>
              <w:spacing w:after="120"/>
              <w:ind w:left="0"/>
              <w:contextualSpacing w:val="0"/>
            </w:pPr>
            <w:proofErr w:type="spellStart"/>
            <w:r>
              <w:t>Tribhuvan</w:t>
            </w:r>
            <w:proofErr w:type="spellEnd"/>
            <w:r>
              <w:t xml:space="preserve"> International Airport</w:t>
            </w:r>
          </w:p>
        </w:tc>
      </w:tr>
      <w:tr w:rsidR="00104EF7" w:rsidTr="00E4169C">
        <w:tc>
          <w:tcPr>
            <w:tcW w:w="2223" w:type="dxa"/>
          </w:tcPr>
          <w:p w:rsidR="00104EF7" w:rsidRPr="009C60DF" w:rsidRDefault="00104EF7" w:rsidP="009C60DF">
            <w:pPr>
              <w:pStyle w:val="ListParagraph"/>
              <w:spacing w:after="120"/>
              <w:ind w:left="0"/>
              <w:contextualSpacing w:val="0"/>
            </w:pPr>
            <w:r>
              <w:t>2</w:t>
            </w:r>
          </w:p>
        </w:tc>
        <w:tc>
          <w:tcPr>
            <w:tcW w:w="2552" w:type="dxa"/>
          </w:tcPr>
          <w:p w:rsidR="00104EF7" w:rsidRPr="009C60DF" w:rsidRDefault="00E4169C" w:rsidP="009C60DF">
            <w:pPr>
              <w:pStyle w:val="ListParagraph"/>
              <w:spacing w:after="120"/>
              <w:ind w:left="0"/>
              <w:contextualSpacing w:val="0"/>
            </w:pPr>
            <w:proofErr w:type="spellStart"/>
            <w:r>
              <w:t>katpost</w:t>
            </w:r>
            <w:r w:rsidR="00E81B3A">
              <w:t>.json</w:t>
            </w:r>
            <w:proofErr w:type="spellEnd"/>
          </w:p>
        </w:tc>
        <w:tc>
          <w:tcPr>
            <w:tcW w:w="4110" w:type="dxa"/>
          </w:tcPr>
          <w:p w:rsidR="00104EF7" w:rsidRPr="009C60DF" w:rsidRDefault="0079298B" w:rsidP="0079298B">
            <w:pPr>
              <w:pStyle w:val="ListParagraph"/>
              <w:spacing w:after="120"/>
              <w:ind w:left="0"/>
              <w:contextualSpacing w:val="0"/>
            </w:pPr>
            <w:r>
              <w:t>Kathmandu Post</w:t>
            </w:r>
          </w:p>
        </w:tc>
      </w:tr>
    </w:tbl>
    <w:p w:rsidR="009C60DF" w:rsidRDefault="009C60DF" w:rsidP="009C60DF">
      <w:pPr>
        <w:pStyle w:val="ListParagraph"/>
        <w:spacing w:before="120" w:after="120"/>
        <w:contextualSpacing w:val="0"/>
      </w:pPr>
      <w:r>
        <w:t xml:space="preserve">For example, if your student number </w:t>
      </w:r>
      <w:r w:rsidR="004A49C0">
        <w:t>is</w:t>
      </w:r>
      <w:r>
        <w:t xml:space="preserve"> </w:t>
      </w:r>
      <w:r w:rsidRPr="009C60DF">
        <w:rPr>
          <w:i/>
        </w:rPr>
        <w:t>1712345</w:t>
      </w:r>
      <w:r>
        <w:t xml:space="preserve">, </w:t>
      </w:r>
      <w:r w:rsidR="004A49C0" w:rsidRPr="009C60DF">
        <w:rPr>
          <w:i/>
        </w:rPr>
        <w:t>1712345</w:t>
      </w:r>
      <w:r w:rsidR="004A49C0">
        <w:rPr>
          <w:i/>
        </w:rPr>
        <w:t xml:space="preserve">/3= 2 </w:t>
      </w:r>
      <w:r w:rsidR="004A49C0">
        <w:t>so you would</w:t>
      </w:r>
      <w:r>
        <w:t xml:space="preserve"> use the </w:t>
      </w:r>
      <w:proofErr w:type="spellStart"/>
      <w:proofErr w:type="gramStart"/>
      <w:r w:rsidR="00032515">
        <w:rPr>
          <w:i/>
        </w:rPr>
        <w:t>k</w:t>
      </w:r>
      <w:r w:rsidR="00032515" w:rsidRPr="00032515">
        <w:rPr>
          <w:i/>
        </w:rPr>
        <w:t>ermode</w:t>
      </w:r>
      <w:r w:rsidR="00032515">
        <w:rPr>
          <w:i/>
        </w:rPr>
        <w:t>.json</w:t>
      </w:r>
      <w:proofErr w:type="spellEnd"/>
      <w:proofErr w:type="gramEnd"/>
      <w:r>
        <w:t xml:space="preserve"> </w:t>
      </w:r>
      <w:r w:rsidR="00032515">
        <w:t>dataset</w:t>
      </w:r>
      <w:r>
        <w:t>.</w:t>
      </w:r>
      <w:r w:rsidR="002A07D9">
        <w:t xml:space="preserve"> See the </w:t>
      </w:r>
      <w:r w:rsidR="002A07D9" w:rsidRPr="002A07D9">
        <w:rPr>
          <w:i/>
        </w:rPr>
        <w:t>Remainder</w:t>
      </w:r>
      <w:r w:rsidR="002A07D9">
        <w:t xml:space="preserve"> spreadsheet if you are not sure how to do this.</w:t>
      </w:r>
    </w:p>
    <w:p w:rsidR="002E79BA" w:rsidRDefault="002E79BA" w:rsidP="009C60DF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</w:pPr>
      <w:r>
        <w:t xml:space="preserve">Examine </w:t>
      </w:r>
      <w:r w:rsidR="009C60DF">
        <w:t>your</w:t>
      </w:r>
      <w:r>
        <w:t xml:space="preserve"> </w:t>
      </w:r>
      <w:r w:rsidR="00032515">
        <w:t>dataset</w:t>
      </w:r>
      <w:r>
        <w:t xml:space="preserve"> and carry out the following tasks: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127"/>
        <w:gridCol w:w="6889"/>
        <w:gridCol w:w="886"/>
      </w:tblGrid>
      <w:tr w:rsidR="002E79BA" w:rsidRPr="002E79BA" w:rsidTr="00C57B9B">
        <w:tc>
          <w:tcPr>
            <w:tcW w:w="1127" w:type="dxa"/>
          </w:tcPr>
          <w:p w:rsidR="002E79BA" w:rsidRPr="002E79BA" w:rsidRDefault="002E79BA" w:rsidP="002E79BA">
            <w:pPr>
              <w:spacing w:after="120"/>
              <w:rPr>
                <w:b/>
              </w:rPr>
            </w:pPr>
            <w:r w:rsidRPr="002E79BA">
              <w:rPr>
                <w:b/>
              </w:rPr>
              <w:t>Task no</w:t>
            </w:r>
          </w:p>
        </w:tc>
        <w:tc>
          <w:tcPr>
            <w:tcW w:w="6889" w:type="dxa"/>
          </w:tcPr>
          <w:p w:rsidR="002E79BA" w:rsidRPr="002E79BA" w:rsidRDefault="002E79BA" w:rsidP="002E79BA">
            <w:pPr>
              <w:spacing w:after="120"/>
              <w:rPr>
                <w:b/>
              </w:rPr>
            </w:pPr>
            <w:r w:rsidRPr="002E79BA">
              <w:rPr>
                <w:b/>
              </w:rPr>
              <w:t>Task</w:t>
            </w:r>
          </w:p>
        </w:tc>
        <w:tc>
          <w:tcPr>
            <w:tcW w:w="886" w:type="dxa"/>
          </w:tcPr>
          <w:p w:rsidR="002E79BA" w:rsidRPr="002E79BA" w:rsidRDefault="002E79BA" w:rsidP="002E79BA">
            <w:pPr>
              <w:spacing w:after="120"/>
              <w:rPr>
                <w:b/>
              </w:rPr>
            </w:pPr>
            <w:r w:rsidRPr="002E79BA">
              <w:rPr>
                <w:b/>
              </w:rPr>
              <w:t>Marks</w:t>
            </w:r>
          </w:p>
        </w:tc>
      </w:tr>
      <w:tr w:rsidR="002E79BA" w:rsidTr="00C57B9B">
        <w:tc>
          <w:tcPr>
            <w:tcW w:w="1127" w:type="dxa"/>
          </w:tcPr>
          <w:p w:rsidR="002E79BA" w:rsidRDefault="002E79BA" w:rsidP="00C0559E">
            <w:pPr>
              <w:spacing w:before="60" w:after="60"/>
            </w:pPr>
            <w:r>
              <w:t>a</w:t>
            </w:r>
          </w:p>
        </w:tc>
        <w:tc>
          <w:tcPr>
            <w:tcW w:w="6889" w:type="dxa"/>
          </w:tcPr>
          <w:p w:rsidR="002E79BA" w:rsidRDefault="0066282D" w:rsidP="00C0559E">
            <w:pPr>
              <w:spacing w:before="60" w:after="60"/>
            </w:pPr>
            <w:r>
              <w:t>Import the data into your own MongoDB database:</w:t>
            </w:r>
          </w:p>
          <w:p w:rsidR="0066282D" w:rsidRDefault="0066282D" w:rsidP="0066282D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 xml:space="preserve">Show the command to do this (you can just show your password as </w:t>
            </w:r>
            <w:proofErr w:type="spellStart"/>
            <w:r w:rsidRPr="0066282D">
              <w:rPr>
                <w:i/>
              </w:rPr>
              <w:t>myPassword</w:t>
            </w:r>
            <w:proofErr w:type="spellEnd"/>
            <w:r>
              <w:t>.)</w:t>
            </w:r>
          </w:p>
          <w:p w:rsidR="0066282D" w:rsidRDefault="0066282D" w:rsidP="0066282D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Write a command to show how many documents are in your collection</w:t>
            </w:r>
          </w:p>
        </w:tc>
        <w:tc>
          <w:tcPr>
            <w:tcW w:w="886" w:type="dxa"/>
          </w:tcPr>
          <w:p w:rsidR="002E79BA" w:rsidRDefault="0066282D" w:rsidP="00C0559E">
            <w:pPr>
              <w:spacing w:before="60" w:after="60"/>
            </w:pPr>
            <w:r>
              <w:t>20</w:t>
            </w:r>
          </w:p>
        </w:tc>
      </w:tr>
      <w:tr w:rsidR="002E79BA" w:rsidTr="00C57B9B">
        <w:tc>
          <w:tcPr>
            <w:tcW w:w="1127" w:type="dxa"/>
          </w:tcPr>
          <w:p w:rsidR="002E79BA" w:rsidRDefault="00D3175E" w:rsidP="00C0559E">
            <w:pPr>
              <w:spacing w:before="60" w:after="60"/>
            </w:pPr>
            <w:r>
              <w:t>b</w:t>
            </w:r>
          </w:p>
        </w:tc>
        <w:tc>
          <w:tcPr>
            <w:tcW w:w="6889" w:type="dxa"/>
          </w:tcPr>
          <w:p w:rsidR="002E79BA" w:rsidRDefault="0066282D" w:rsidP="00C0559E">
            <w:pPr>
              <w:spacing w:before="60" w:after="60"/>
            </w:pPr>
            <w:r>
              <w:t>Analyse the data</w:t>
            </w:r>
          </w:p>
          <w:p w:rsidR="00E81B3A" w:rsidRDefault="00E81B3A" w:rsidP="00E81B3A">
            <w:pPr>
              <w:spacing w:before="60" w:after="60"/>
            </w:pPr>
            <w:r>
              <w:t>Write a command to:</w:t>
            </w:r>
          </w:p>
          <w:p w:rsidR="00E81B3A" w:rsidRDefault="00E81B3A" w:rsidP="00E81B3A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Show one document</w:t>
            </w:r>
          </w:p>
          <w:p w:rsidR="00E81B3A" w:rsidRDefault="00E81B3A" w:rsidP="00E81B3A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Show the unique values in one field</w:t>
            </w:r>
          </w:p>
          <w:p w:rsidR="00E81B3A" w:rsidRDefault="00E81B3A" w:rsidP="00E81B3A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Shows a set of documents based on some criteria</w:t>
            </w:r>
            <w:r w:rsidR="00000B97">
              <w:t>. Output just two fields from the document.</w:t>
            </w:r>
          </w:p>
          <w:p w:rsidR="00E81B3A" w:rsidRDefault="00E81B3A" w:rsidP="00E81B3A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Use a regular expression to search for some criteria</w:t>
            </w:r>
            <w:r w:rsidR="00000B97">
              <w:t>. The search should be case insensitive</w:t>
            </w:r>
          </w:p>
        </w:tc>
        <w:tc>
          <w:tcPr>
            <w:tcW w:w="886" w:type="dxa"/>
          </w:tcPr>
          <w:p w:rsidR="002E79BA" w:rsidRDefault="00E81B3A" w:rsidP="00C0559E">
            <w:pPr>
              <w:spacing w:before="60" w:after="60"/>
            </w:pPr>
            <w:r>
              <w:t>4</w:t>
            </w:r>
            <w:r w:rsidR="004A49C0">
              <w:t>0</w:t>
            </w:r>
          </w:p>
        </w:tc>
      </w:tr>
      <w:tr w:rsidR="002E79BA" w:rsidTr="00C57B9B">
        <w:tc>
          <w:tcPr>
            <w:tcW w:w="1127" w:type="dxa"/>
          </w:tcPr>
          <w:p w:rsidR="002E79BA" w:rsidRDefault="00943389" w:rsidP="00C0559E">
            <w:pPr>
              <w:spacing w:before="60" w:after="60"/>
            </w:pPr>
            <w:r>
              <w:t>c</w:t>
            </w:r>
          </w:p>
        </w:tc>
        <w:tc>
          <w:tcPr>
            <w:tcW w:w="6889" w:type="dxa"/>
          </w:tcPr>
          <w:p w:rsidR="002E79BA" w:rsidRDefault="0066282D" w:rsidP="00C0559E">
            <w:pPr>
              <w:spacing w:before="60" w:after="60"/>
            </w:pPr>
            <w:r>
              <w:t>Reshape the collection</w:t>
            </w:r>
          </w:p>
          <w:p w:rsidR="00E81B3A" w:rsidRDefault="00E81B3A" w:rsidP="00C0559E">
            <w:pPr>
              <w:spacing w:before="60" w:after="60"/>
            </w:pPr>
            <w:r>
              <w:t>Write a command to:</w:t>
            </w:r>
          </w:p>
          <w:p w:rsidR="00E81B3A" w:rsidRDefault="00E81B3A" w:rsidP="00E81B3A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Update a field within the collection</w:t>
            </w:r>
          </w:p>
          <w:p w:rsidR="00E81B3A" w:rsidRDefault="00E81B3A" w:rsidP="00E81B3A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Create a new collection based on a subset of the dataset</w:t>
            </w:r>
            <w:r w:rsidR="00000B97">
              <w:t>. Include a query to show a document from the new collection</w:t>
            </w:r>
          </w:p>
        </w:tc>
        <w:tc>
          <w:tcPr>
            <w:tcW w:w="886" w:type="dxa"/>
          </w:tcPr>
          <w:p w:rsidR="002E79BA" w:rsidRDefault="009C60DF" w:rsidP="00C0559E">
            <w:pPr>
              <w:spacing w:before="60" w:after="60"/>
            </w:pPr>
            <w:r>
              <w:t>2</w:t>
            </w:r>
            <w:r w:rsidR="004A49C0">
              <w:t>0</w:t>
            </w:r>
          </w:p>
        </w:tc>
      </w:tr>
      <w:tr w:rsidR="002E79BA" w:rsidTr="00C57B9B">
        <w:tc>
          <w:tcPr>
            <w:tcW w:w="1127" w:type="dxa"/>
          </w:tcPr>
          <w:p w:rsidR="002E79BA" w:rsidRDefault="00D3175E" w:rsidP="00C0559E">
            <w:pPr>
              <w:spacing w:before="60" w:after="60"/>
            </w:pPr>
            <w:r>
              <w:t>d</w:t>
            </w:r>
          </w:p>
        </w:tc>
        <w:tc>
          <w:tcPr>
            <w:tcW w:w="6889" w:type="dxa"/>
          </w:tcPr>
          <w:p w:rsidR="002E79BA" w:rsidRDefault="00D3175E" w:rsidP="00C0559E">
            <w:pPr>
              <w:spacing w:before="60" w:after="60"/>
            </w:pPr>
            <w:r>
              <w:t>Name one advantage to using this approach</w:t>
            </w:r>
            <w:r w:rsidR="003B477C">
              <w:t xml:space="preserve"> </w:t>
            </w:r>
            <w:r w:rsidR="009E7DE3">
              <w:t xml:space="preserve">for </w:t>
            </w:r>
            <w:r w:rsidR="00BD7257">
              <w:t xml:space="preserve">handling </w:t>
            </w:r>
            <w:r w:rsidR="009E7DE3">
              <w:t xml:space="preserve">Big Data </w:t>
            </w:r>
            <w:r w:rsidR="003B477C">
              <w:t>and include brief explanation of why you think this is an advantage.</w:t>
            </w:r>
          </w:p>
        </w:tc>
        <w:tc>
          <w:tcPr>
            <w:tcW w:w="886" w:type="dxa"/>
          </w:tcPr>
          <w:p w:rsidR="002E79BA" w:rsidRDefault="00D3175E" w:rsidP="00C0559E">
            <w:pPr>
              <w:spacing w:before="60" w:after="60"/>
            </w:pPr>
            <w:r>
              <w:t>1</w:t>
            </w:r>
            <w:r w:rsidR="004A49C0">
              <w:t>0</w:t>
            </w:r>
          </w:p>
        </w:tc>
      </w:tr>
      <w:tr w:rsidR="00D3175E" w:rsidTr="00C57B9B">
        <w:tc>
          <w:tcPr>
            <w:tcW w:w="1127" w:type="dxa"/>
          </w:tcPr>
          <w:p w:rsidR="00D3175E" w:rsidRDefault="00D3175E" w:rsidP="00C0559E">
            <w:pPr>
              <w:spacing w:before="60" w:after="60"/>
            </w:pPr>
            <w:r>
              <w:t>e</w:t>
            </w:r>
          </w:p>
        </w:tc>
        <w:tc>
          <w:tcPr>
            <w:tcW w:w="6889" w:type="dxa"/>
          </w:tcPr>
          <w:p w:rsidR="00D3175E" w:rsidRDefault="00D3175E" w:rsidP="003B477C">
            <w:pPr>
              <w:spacing w:before="60" w:after="60"/>
            </w:pPr>
            <w:r>
              <w:t>Name one disadvantage to using this approach</w:t>
            </w:r>
            <w:r w:rsidR="003B477C">
              <w:t xml:space="preserve"> </w:t>
            </w:r>
            <w:r w:rsidR="009E7DE3">
              <w:t xml:space="preserve">for </w:t>
            </w:r>
            <w:r w:rsidR="00BD7257">
              <w:t xml:space="preserve">handling </w:t>
            </w:r>
            <w:r w:rsidR="009E7DE3">
              <w:t xml:space="preserve">Big Data </w:t>
            </w:r>
            <w:r w:rsidR="003B477C">
              <w:t>and include brief explanation of why you think this is a disadvantage.</w:t>
            </w:r>
          </w:p>
        </w:tc>
        <w:tc>
          <w:tcPr>
            <w:tcW w:w="886" w:type="dxa"/>
          </w:tcPr>
          <w:p w:rsidR="00D3175E" w:rsidRDefault="00D3175E" w:rsidP="00C0559E">
            <w:pPr>
              <w:spacing w:before="60" w:after="60"/>
            </w:pPr>
            <w:r>
              <w:t>1</w:t>
            </w:r>
            <w:r w:rsidR="004A49C0">
              <w:t>0</w:t>
            </w:r>
          </w:p>
        </w:tc>
      </w:tr>
    </w:tbl>
    <w:p w:rsidR="00C0559E" w:rsidRDefault="00C0559E" w:rsidP="00442E3C">
      <w:pPr>
        <w:spacing w:before="120" w:after="120"/>
      </w:pPr>
      <w:r>
        <w:lastRenderedPageBreak/>
        <w:t xml:space="preserve">See </w:t>
      </w:r>
      <w:proofErr w:type="spellStart"/>
      <w:r>
        <w:t>Marksheet</w:t>
      </w:r>
      <w:proofErr w:type="spellEnd"/>
      <w:r>
        <w:t xml:space="preserve"> for further marks breakdown.</w:t>
      </w:r>
    </w:p>
    <w:p w:rsidR="00C0559E" w:rsidRDefault="00D3175E" w:rsidP="002E79BA">
      <w:pPr>
        <w:spacing w:after="120"/>
      </w:pPr>
      <w:r>
        <w:t>Note this is an individual assessment. A</w:t>
      </w:r>
      <w:r w:rsidR="007206B1">
        <w:t>ny group answers will be classed</w:t>
      </w:r>
      <w:r>
        <w:t xml:space="preserve"> as plagiarism.</w:t>
      </w:r>
      <w:r w:rsidR="009C60DF">
        <w:t xml:space="preserve"> </w:t>
      </w:r>
    </w:p>
    <w:p w:rsidR="00E81B3A" w:rsidRDefault="00E81B3A" w:rsidP="00724F41">
      <w:pPr>
        <w:spacing w:after="120"/>
        <w:rPr>
          <w:color w:val="000000" w:themeColor="text1"/>
        </w:rPr>
      </w:pPr>
      <w:r>
        <w:rPr>
          <w:color w:val="000000" w:themeColor="text1"/>
        </w:rPr>
        <w:t>For this exercise you can either use the Mongo Shell or Python Notebook to carry out the commands.</w:t>
      </w:r>
    </w:p>
    <w:p w:rsidR="00E81B3A" w:rsidRDefault="00E81B3A" w:rsidP="00E81B3A">
      <w:pPr>
        <w:pStyle w:val="Heading2"/>
      </w:pPr>
      <w:r>
        <w:t>Python</w:t>
      </w:r>
    </w:p>
    <w:p w:rsidR="00E81B3A" w:rsidRDefault="00E81B3A" w:rsidP="00724F41">
      <w:pPr>
        <w:spacing w:after="120"/>
        <w:rPr>
          <w:color w:val="000000" w:themeColor="text1"/>
        </w:rPr>
      </w:pPr>
      <w:r>
        <w:rPr>
          <w:color w:val="000000" w:themeColor="text1"/>
        </w:rPr>
        <w:t>If using a Python Notebook you will not be able to use the command to import data within the notebook, however, you can document what command you ran in your notebook.</w:t>
      </w:r>
    </w:p>
    <w:p w:rsidR="00E81B3A" w:rsidRDefault="009F7D82" w:rsidP="009F7D82">
      <w:r>
        <w:t>You can</w:t>
      </w:r>
      <w:r w:rsidR="00E81B3A">
        <w:t xml:space="preserve"> use the Print Option to create a PDF version of the file</w:t>
      </w:r>
      <w:r>
        <w:t xml:space="preserve"> and upload it</w:t>
      </w:r>
      <w:r w:rsidR="00E81B3A">
        <w:t>.</w:t>
      </w:r>
      <w:r>
        <w:t xml:space="preserve"> Do check that it has printed all the pages and not just the first page (if so, submit the notebook).</w:t>
      </w:r>
    </w:p>
    <w:p w:rsidR="00E81B3A" w:rsidRDefault="00E81B3A" w:rsidP="00E81B3A">
      <w:pPr>
        <w:pStyle w:val="Heading2"/>
      </w:pPr>
      <w:r>
        <w:t>Upload</w:t>
      </w:r>
    </w:p>
    <w:p w:rsidR="00724F41" w:rsidRPr="00724F41" w:rsidRDefault="009F7D82" w:rsidP="00724F41">
      <w:pPr>
        <w:spacing w:after="120"/>
        <w:rPr>
          <w:color w:val="000000" w:themeColor="text1"/>
        </w:rPr>
      </w:pPr>
      <w:r>
        <w:rPr>
          <w:color w:val="000000" w:themeColor="text1"/>
        </w:rPr>
        <w:t>Upload one of the following: a</w:t>
      </w:r>
      <w:r w:rsidR="00724F41" w:rsidRPr="00724F41">
        <w:rPr>
          <w:color w:val="000000" w:themeColor="text1"/>
        </w:rPr>
        <w:t xml:space="preserve"> Word Document</w:t>
      </w:r>
      <w:r w:rsidR="00E81B3A">
        <w:rPr>
          <w:color w:val="000000" w:themeColor="text1"/>
        </w:rPr>
        <w:t>,</w:t>
      </w:r>
      <w:r>
        <w:rPr>
          <w:color w:val="000000" w:themeColor="text1"/>
        </w:rPr>
        <w:t xml:space="preserve"> .</w:t>
      </w:r>
      <w:proofErr w:type="spellStart"/>
      <w:r>
        <w:rPr>
          <w:color w:val="000000" w:themeColor="text1"/>
        </w:rPr>
        <w:t>ipynb</w:t>
      </w:r>
      <w:proofErr w:type="spellEnd"/>
      <w:r>
        <w:rPr>
          <w:color w:val="000000" w:themeColor="text1"/>
        </w:rPr>
        <w:t xml:space="preserve"> file or </w:t>
      </w:r>
      <w:r w:rsidR="00E81B3A">
        <w:rPr>
          <w:color w:val="000000" w:themeColor="text1"/>
        </w:rPr>
        <w:t>PDF version of the Python Notebook</w:t>
      </w:r>
      <w:r w:rsidR="00724F41" w:rsidRPr="00724F41">
        <w:rPr>
          <w:color w:val="000000" w:themeColor="text1"/>
        </w:rPr>
        <w:t xml:space="preserve"> on Canvas which </w:t>
      </w:r>
      <w:r w:rsidR="00E81B3A">
        <w:rPr>
          <w:color w:val="000000" w:themeColor="text1"/>
        </w:rPr>
        <w:t>shows</w:t>
      </w:r>
      <w:r w:rsidR="00724F41" w:rsidRPr="00724F41">
        <w:rPr>
          <w:color w:val="000000" w:themeColor="text1"/>
        </w:rPr>
        <w:t xml:space="preserve"> evidence of the above tasks</w:t>
      </w:r>
      <w:r w:rsidR="00724F41">
        <w:rPr>
          <w:color w:val="000000" w:themeColor="text1"/>
        </w:rPr>
        <w:t xml:space="preserve">. </w:t>
      </w:r>
    </w:p>
    <w:p w:rsidR="00724F41" w:rsidRDefault="009C60DF" w:rsidP="004E2DBD">
      <w:pPr>
        <w:rPr>
          <w:color w:val="FF0000"/>
        </w:rPr>
      </w:pPr>
      <w:r w:rsidRPr="003B477C">
        <w:rPr>
          <w:color w:val="FF0000"/>
        </w:rPr>
        <w:t xml:space="preserve">You must use the </w:t>
      </w:r>
      <w:r w:rsidR="00E81B3A">
        <w:rPr>
          <w:color w:val="FF0000"/>
        </w:rPr>
        <w:t>dataset</w:t>
      </w:r>
      <w:r w:rsidRPr="003B477C">
        <w:rPr>
          <w:color w:val="FF0000"/>
        </w:rPr>
        <w:t xml:space="preserve"> allocated otherwise 0 marks will be allocated.</w:t>
      </w:r>
    </w:p>
    <w:p w:rsidR="004E2DBD" w:rsidRDefault="004E2DBD" w:rsidP="004E2DBD">
      <w:pPr>
        <w:pStyle w:val="Heading2"/>
      </w:pPr>
      <w:r>
        <w:t>Hand-in/Resits</w:t>
      </w:r>
    </w:p>
    <w:p w:rsidR="004E2DBD" w:rsidRDefault="004E2DBD" w:rsidP="004E2DBD">
      <w:pPr>
        <w:spacing w:after="120"/>
      </w:pPr>
      <w:r>
        <w:t>The Hand-in date is the normal teaching day in Teaching Week 8</w:t>
      </w:r>
      <w:r w:rsidR="000944F7">
        <w:t xml:space="preserve"> (w/b 11</w:t>
      </w:r>
      <w:r w:rsidR="000944F7" w:rsidRPr="000944F7">
        <w:rPr>
          <w:vertAlign w:val="superscript"/>
        </w:rPr>
        <w:t>th</w:t>
      </w:r>
      <w:r w:rsidR="000944F7">
        <w:t xml:space="preserve"> March)</w:t>
      </w:r>
      <w:r>
        <w:t xml:space="preserve">, unless you have been granted an extension through the normal University channels. </w:t>
      </w:r>
    </w:p>
    <w:p w:rsidR="004E2DBD" w:rsidRDefault="004E2DBD" w:rsidP="004E2DBD">
      <w:pPr>
        <w:spacing w:after="120"/>
      </w:pPr>
      <w:r>
        <w:t xml:space="preserve">If you cannot make this for any reason and have not been granted an extension, or achieved less than 40% in the Worksheet, there will be a final hand-in date for the Worksheets on the </w:t>
      </w:r>
      <w:r w:rsidRPr="004E2DBD">
        <w:rPr>
          <w:color w:val="0000FF"/>
        </w:rPr>
        <w:t>7</w:t>
      </w:r>
      <w:r w:rsidRPr="004E2DBD">
        <w:rPr>
          <w:color w:val="0000FF"/>
          <w:vertAlign w:val="superscript"/>
        </w:rPr>
        <w:t>th</w:t>
      </w:r>
      <w:r w:rsidRPr="004E2DBD">
        <w:rPr>
          <w:color w:val="0000FF"/>
        </w:rPr>
        <w:t xml:space="preserve"> May</w:t>
      </w:r>
      <w:r>
        <w:t xml:space="preserve">. </w:t>
      </w:r>
    </w:p>
    <w:p w:rsidR="004E2DBD" w:rsidRPr="004E2DBD" w:rsidRDefault="004E2DBD" w:rsidP="004E2DBD">
      <w:r>
        <w:t>Do note unless you have mitigation the mark for each worksheet submitted on the 7</w:t>
      </w:r>
      <w:r w:rsidRPr="004E2DBD">
        <w:rPr>
          <w:vertAlign w:val="superscript"/>
        </w:rPr>
        <w:t>th</w:t>
      </w:r>
      <w:r>
        <w:t xml:space="preserve"> May will be capped at 40%.</w:t>
      </w:r>
    </w:p>
    <w:sectPr w:rsidR="004E2DBD" w:rsidRPr="004E2DBD" w:rsidSect="00724F4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8100E"/>
    <w:multiLevelType w:val="hybridMultilevel"/>
    <w:tmpl w:val="F0D8265A"/>
    <w:lvl w:ilvl="0" w:tplc="469EACB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B262E"/>
    <w:multiLevelType w:val="hybridMultilevel"/>
    <w:tmpl w:val="E3EA12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48C"/>
    <w:rsid w:val="00000B97"/>
    <w:rsid w:val="00032515"/>
    <w:rsid w:val="000944F7"/>
    <w:rsid w:val="00104EF7"/>
    <w:rsid w:val="0020727B"/>
    <w:rsid w:val="00234A03"/>
    <w:rsid w:val="002A07D9"/>
    <w:rsid w:val="002E79BA"/>
    <w:rsid w:val="00314C43"/>
    <w:rsid w:val="00374585"/>
    <w:rsid w:val="003B153D"/>
    <w:rsid w:val="003B477C"/>
    <w:rsid w:val="003E31B9"/>
    <w:rsid w:val="00421519"/>
    <w:rsid w:val="00442E3C"/>
    <w:rsid w:val="004A49C0"/>
    <w:rsid w:val="004E2DBD"/>
    <w:rsid w:val="00517AA8"/>
    <w:rsid w:val="005377F3"/>
    <w:rsid w:val="0066282D"/>
    <w:rsid w:val="006D4F38"/>
    <w:rsid w:val="006F14E2"/>
    <w:rsid w:val="007206B1"/>
    <w:rsid w:val="00724F41"/>
    <w:rsid w:val="0079298B"/>
    <w:rsid w:val="0091548C"/>
    <w:rsid w:val="00916E79"/>
    <w:rsid w:val="00943389"/>
    <w:rsid w:val="009A14D2"/>
    <w:rsid w:val="009C60DF"/>
    <w:rsid w:val="009E7DE3"/>
    <w:rsid w:val="009F7D82"/>
    <w:rsid w:val="00B25415"/>
    <w:rsid w:val="00BD7257"/>
    <w:rsid w:val="00C0559E"/>
    <w:rsid w:val="00C57B9B"/>
    <w:rsid w:val="00D3175E"/>
    <w:rsid w:val="00DC6959"/>
    <w:rsid w:val="00DD5F76"/>
    <w:rsid w:val="00E4169C"/>
    <w:rsid w:val="00E70497"/>
    <w:rsid w:val="00E70FFB"/>
    <w:rsid w:val="00E76463"/>
    <w:rsid w:val="00E81B3A"/>
    <w:rsid w:val="00E84BF0"/>
    <w:rsid w:val="00EB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F3D97"/>
  <w15:docId w15:val="{111E7C9A-6010-45A1-A808-A21D3293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48C"/>
    <w:pPr>
      <w:spacing w:after="240" w:line="240" w:lineRule="auto"/>
      <w:jc w:val="both"/>
    </w:pPr>
    <w:rPr>
      <w:rFonts w:ascii="Tahoma" w:eastAsia="Times New Roman" w:hAnsi="Tahoma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48C"/>
    <w:pPr>
      <w:keepNext/>
      <w:keepLines/>
      <w:spacing w:before="120"/>
      <w:outlineLvl w:val="0"/>
    </w:pPr>
    <w:rPr>
      <w:rFonts w:eastAsiaTheme="majorEastAsia" w:cstheme="majorBidi"/>
      <w:b/>
      <w:color w:val="0000FF"/>
      <w:sz w:val="24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1548C"/>
    <w:pPr>
      <w:spacing w:before="0"/>
      <w:outlineLvl w:val="1"/>
    </w:pPr>
    <w:rPr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48C"/>
    <w:rPr>
      <w:rFonts w:ascii="Tahoma" w:eastAsiaTheme="majorEastAsia" w:hAnsi="Tahoma" w:cstheme="majorBidi"/>
      <w:b/>
      <w:color w:val="0000F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548C"/>
    <w:rPr>
      <w:rFonts w:ascii="Tahoma" w:eastAsiaTheme="majorEastAsia" w:hAnsi="Tahoma" w:cstheme="majorBidi"/>
      <w:b/>
      <w:color w:val="0000FF"/>
      <w:sz w:val="24"/>
      <w:szCs w:val="26"/>
    </w:rPr>
  </w:style>
  <w:style w:type="paragraph" w:styleId="ListParagraph">
    <w:name w:val="List Paragraph"/>
    <w:basedOn w:val="Normal"/>
    <w:uiPriority w:val="34"/>
    <w:qFormat/>
    <w:rsid w:val="00E70FFB"/>
    <w:pPr>
      <w:ind w:left="720"/>
      <w:contextualSpacing/>
    </w:pPr>
  </w:style>
  <w:style w:type="table" w:styleId="TableGrid">
    <w:name w:val="Table Grid"/>
    <w:basedOn w:val="TableNormal"/>
    <w:uiPriority w:val="39"/>
    <w:rsid w:val="002E7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A07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Garvey</dc:creator>
  <cp:lastModifiedBy>Mary Garvey</cp:lastModifiedBy>
  <cp:revision>22</cp:revision>
  <cp:lastPrinted>2019-02-04T18:32:00Z</cp:lastPrinted>
  <dcterms:created xsi:type="dcterms:W3CDTF">2019-01-25T12:34:00Z</dcterms:created>
  <dcterms:modified xsi:type="dcterms:W3CDTF">2019-02-12T11:11:00Z</dcterms:modified>
</cp:coreProperties>
</file>