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Kubernetes 101: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Container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Unit of software that packages up code and all its dependencies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(Applications jar file, Lib, tools, etc.) into </w:t>
      </w:r>
      <w:r w:rsidDel="00000000" w:rsidR="00000000" w:rsidRPr="00000000">
        <w:rPr>
          <w:rtl w:val="0"/>
        </w:rPr>
        <w:t xml:space="preserve">isolated environments (own processes or services, their own networking interface)</w:t>
      </w:r>
      <w:r w:rsidDel="00000000" w:rsidR="00000000" w:rsidRPr="00000000">
        <w:rPr>
          <w:sz w:val="24"/>
          <w:szCs w:val="24"/>
          <w:rtl w:val="0"/>
        </w:rPr>
        <w:t xml:space="preserve"> with access to an operating system kernel that it shares with other containers and little or no access between them.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1428750</wp:posOffset>
            </wp:positionH>
            <wp:positionV relativeFrom="paragraph">
              <wp:posOffset>142875</wp:posOffset>
            </wp:positionV>
            <wp:extent cx="3081338" cy="2590008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25900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  <w:t xml:space="preserve">Kubernetes is a container </w:t>
      </w:r>
      <w:r w:rsidDel="00000000" w:rsidR="00000000" w:rsidRPr="00000000">
        <w:rPr>
          <w:b w:val="1"/>
          <w:rtl w:val="0"/>
        </w:rPr>
        <w:t xml:space="preserve">orchestration tool.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Container orchestration: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The process of automatically deploying and managing containers is known as container orchestration.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Managing means maintaining a connection between containers such as DB, messaging services or any backend services.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Automatically scale up or down based on the load (number of users or any other processes).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Restart failed containers and many more.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891213" cy="23812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keywords in Kubernetes: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Node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is a machine in Kubernetes</w:t>
      </w:r>
      <w:r w:rsidDel="00000000" w:rsidR="00000000" w:rsidRPr="00000000">
        <w:rPr>
          <w:rtl w:val="0"/>
        </w:rPr>
        <w:t xml:space="preserve">. It might be a laptop, for instance running on a cloud.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  <w:t xml:space="preserve">The collection of Nodes is nothing but a </w:t>
      </w:r>
      <w:r w:rsidDel="00000000" w:rsidR="00000000" w:rsidRPr="00000000">
        <w:rPr>
          <w:b w:val="1"/>
          <w:rtl w:val="0"/>
        </w:rPr>
        <w:t xml:space="preserve">Cluster</w:t>
      </w:r>
      <w:r w:rsidDel="00000000" w:rsidR="00000000" w:rsidRPr="00000000">
        <w:rPr>
          <w:rtl w:val="0"/>
        </w:rPr>
        <w:t xml:space="preserve">. Each 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cluster consists of at least one cluster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master node.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Node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can have multiple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Pods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(Pods are nothing but a set of containers)</w:t>
      </w:r>
    </w:p>
    <w:p w:rsidR="00000000" w:rsidDel="00000000" w:rsidP="00000000" w:rsidRDefault="00000000" w:rsidRPr="00000000" w14:paraId="0000004B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2667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Above image is  Kubernetes cluster architecture.</w:t>
      </w:r>
    </w:p>
    <w:p w:rsidR="00000000" w:rsidDel="00000000" w:rsidP="00000000" w:rsidRDefault="00000000" w:rsidRPr="00000000" w14:paraId="0000004F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u w:val="single"/>
          <w:rtl w:val="0"/>
        </w:rPr>
        <w:t xml:space="preserve">Components of Kubernetes:-</w:t>
      </w:r>
    </w:p>
    <w:p w:rsidR="00000000" w:rsidDel="00000000" w:rsidP="00000000" w:rsidRDefault="00000000" w:rsidRPr="00000000" w14:paraId="00000051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API Server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: Acts as a front end to the service. Users talk to the API server.</w:t>
      </w:r>
    </w:p>
    <w:p w:rsidR="00000000" w:rsidDel="00000000" w:rsidP="00000000" w:rsidRDefault="00000000" w:rsidRPr="00000000" w14:paraId="00000053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via CLI, UI.</w:t>
      </w:r>
    </w:p>
    <w:p w:rsidR="00000000" w:rsidDel="00000000" w:rsidP="00000000" w:rsidRDefault="00000000" w:rsidRPr="00000000" w14:paraId="00000054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Etcd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: Key-value store to save all the data needed for managing clusters.</w:t>
      </w:r>
    </w:p>
    <w:p w:rsidR="00000000" w:rsidDel="00000000" w:rsidP="00000000" w:rsidRDefault="00000000" w:rsidRPr="00000000" w14:paraId="00000056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Scheduler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: It is responsible for distributing work, such as it looks for newly created containers and assign them to nodes.</w:t>
      </w:r>
    </w:p>
    <w:p w:rsidR="00000000" w:rsidDel="00000000" w:rsidP="00000000" w:rsidRDefault="00000000" w:rsidRPr="00000000" w14:paraId="00000058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Controller Manager: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They are responsible for noticing and responding when a node or container goes down. This controller makes decisions on whether to bring up a node back again or not.</w:t>
      </w:r>
    </w:p>
    <w:p w:rsidR="00000000" w:rsidDel="00000000" w:rsidP="00000000" w:rsidRDefault="00000000" w:rsidRPr="00000000" w14:paraId="0000005A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Container runtime: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Underlying software that runs container software (Docker, rkt).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kublet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: It is the agent that runs in each node in the cluster. It is responsible for making sure that the containers are running on the node as expected or not.</w:t>
      </w:r>
    </w:p>
    <w:p w:rsidR="00000000" w:rsidDel="00000000" w:rsidP="00000000" w:rsidRDefault="00000000" w:rsidRPr="00000000" w14:paraId="0000005D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