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400"/>
              <w:left w:type="dxa" w:w="400"/>
              <w:bottom w:type="dxa" w:w="400"/>
              <w:right w:type="dxa" w:w="400"/>
            </w:tcMar>
          </w:tcPr>
          <w:p>
            <w:pPr>
              <w:spacing w:before="0" w:after="120"/>
              <w:jc w:val="center"/>
            </w:pPr>
            <w:r>
              <w:rPr>
                <w:rFonts w:ascii="Arial" w:cs="Arial" w:eastAsia="Arial" w:hAnsi="Arial"/>
                <w:b/>
                <w:bCs/>
                <w:color w:val="D6E4F7"/>
                <w:sz w:val="22"/>
                <w:szCs w:val="22"/>
              </w:rPr>
              <w:t xml:space="preserve">PRODUCTION OPERATIONS RUNBOOK</w:t>
            </w:r>
          </w:p>
          <w:p>
            <w:pPr>
              <w:spacing w:before="0" w:after="200"/>
              <w:jc w:val="center"/>
            </w:pPr>
            <w:r>
              <w:rPr>
                <w:rFonts w:ascii="Arial" w:cs="Arial" w:eastAsia="Arial" w:hAnsi="Arial"/>
                <w:b/>
                <w:bCs/>
                <w:color w:val="FFFFFF"/>
                <w:sz w:val="52"/>
                <w:szCs w:val="52"/>
              </w:rPr>
              <w:t xml:space="preserve">PostgreSQL on Kubernetes</w:t>
            </w:r>
          </w:p>
          <w:p>
            <w:pPr>
              <w:spacing w:before="0" w:after="160"/>
              <w:jc w:val="center"/>
            </w:pPr>
            <w:r>
              <w:rPr>
                <w:rFonts w:ascii="Arial" w:cs="Arial" w:eastAsia="Arial" w:hAnsi="Arial"/>
                <w:color w:val="D6E4F7"/>
                <w:sz w:val="26"/>
                <w:szCs w:val="26"/>
              </w:rPr>
              <w:t xml:space="preserve">Percona Operator — Private Cloud Deployment</w:t>
            </w:r>
          </w:p>
          <w:p>
            <w:pPr>
              <w:spacing w:before="0" w:after="0"/>
              <w:jc w:val="center"/>
            </w:pPr>
            <w:r>
              <w:rPr>
                <w:rFonts w:ascii="Arial" w:cs="Arial" w:eastAsia="Arial" w:hAnsi="Arial"/>
                <w:color w:val="BFBFBF"/>
                <w:sz w:val="22"/>
                <w:szCs w:val="22"/>
              </w:rPr>
              <w:t xml:space="preserve">Alert Troubleshooting &amp; Incident Response Guide</w:t>
            </w:r>
          </w:p>
        </w:tc>
      </w:tr>
    </w:tbl>
    <w:p>
      <w:pPr>
        <w:spacing w:before="40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2.0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Kubernetes (Private Cloud) + Percona Operator for PostgreSQL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Prometheus + kube-prometheus-stack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INTERNAL — PRODUCTION USE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Maintained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Database Platform Engineering Team</w:t>
            </w:r>
          </w:p>
        </w:tc>
      </w:tr>
    </w:tbl>
    <w:p>
      <w:r>
        <w:br w:type="page"/>
      </w:r>
    </w:p>
    <w:p>
      <w:pPr>
        <w:pStyle w:val="Heading1"/>
        <w:pBdr>
          <w:bottom w:val="single" w:color="2E75B6" w:sz="8" w:space="6"/>
        </w:pBdr>
        <w:spacing w:before="360" w:after="180"/>
      </w:pPr>
      <w:r>
        <w:rPr>
          <w:rFonts w:ascii="Arial" w:cs="Arial" w:eastAsia="Arial" w:hAnsi="Arial"/>
          <w:b/>
          <w:bCs/>
          <w:color w:val="1B3A6B"/>
          <w:sz w:val="36"/>
          <w:szCs w:val="36"/>
        </w:rPr>
        <w:t xml:space="preserve">Table of Contents</w:t>
      </w:r>
    </w:p>
    <w:p>
      <w:pPr>
        <w:spacing w:before="80" w:after="60"/>
      </w:pPr>
      <w:r>
        <w:t xml:space="preserve"/>
      </w:r>
    </w:p>
    <w:p>
      <w:pPr>
        <w:tabs>
          <w:tab w:val="right" w:pos="9000"/>
        </w:tabs>
        <w:spacing w:before="60" w:after="60"/>
      </w:pPr>
      <w:r>
        <w:rPr>
          <w:rFonts w:ascii="Arial" w:cs="Arial" w:eastAsia="Arial" w:hAnsi="Arial"/>
          <w:color w:val="1B3A6B"/>
          <w:sz w:val="22"/>
          <w:szCs w:val="22"/>
        </w:rPr>
        <w:t xml:space="preserve">  1.  Overview &amp; Scope</w:t>
      </w:r>
    </w:p>
    <w:p>
      <w:pPr>
        <w:tabs>
          <w:tab w:val="right" w:pos="9000"/>
        </w:tabs>
        <w:spacing w:before="60" w:after="60"/>
      </w:pPr>
      <w:r>
        <w:rPr>
          <w:rFonts w:ascii="Arial" w:cs="Arial" w:eastAsia="Arial" w:hAnsi="Arial"/>
          <w:color w:val="1B3A6B"/>
          <w:sz w:val="22"/>
          <w:szCs w:val="22"/>
        </w:rPr>
        <w:t xml:space="preserve">  2.  Pre-Requisites &amp; Access Setup</w:t>
      </w:r>
    </w:p>
    <w:p>
      <w:pPr>
        <w:tabs>
          <w:tab w:val="right" w:pos="9000"/>
        </w:tabs>
        <w:spacing w:before="60" w:after="60"/>
      </w:pPr>
      <w:r>
        <w:rPr>
          <w:rFonts w:ascii="Arial" w:cs="Arial" w:eastAsia="Arial" w:hAnsi="Arial"/>
          <w:color w:val="1B3A6B"/>
          <w:sz w:val="22"/>
          <w:szCs w:val="22"/>
        </w:rPr>
        <w:t xml:space="preserve">  3.  Alert 1 — PostgreSQL Pods OOMKilled</w:t>
      </w:r>
    </w:p>
    <w:p>
      <w:pPr>
        <w:tabs>
          <w:tab w:val="right" w:pos="9000"/>
        </w:tabs>
        <w:spacing w:before="60" w:after="60"/>
      </w:pPr>
      <w:r>
        <w:rPr>
          <w:rFonts w:ascii="Arial" w:cs="Arial" w:eastAsia="Arial" w:hAnsi="Arial"/>
          <w:color w:val="1B3A6B"/>
          <w:sz w:val="22"/>
          <w:szCs w:val="22"/>
        </w:rPr>
        <w:t xml:space="preserve">  4.  Alert 2 — NodeMemoryHighUtilization</w:t>
      </w:r>
    </w:p>
    <w:p>
      <w:pPr>
        <w:tabs>
          <w:tab w:val="right" w:pos="9000"/>
        </w:tabs>
        <w:spacing w:before="60" w:after="60"/>
      </w:pPr>
      <w:r>
        <w:rPr>
          <w:rFonts w:ascii="Arial" w:cs="Arial" w:eastAsia="Arial" w:hAnsi="Arial"/>
          <w:color w:val="1B3A6B"/>
          <w:sz w:val="22"/>
          <w:szCs w:val="22"/>
        </w:rPr>
        <w:t xml:space="preserve">  5.  Alert 3 — NodeMemoryMajorPageFaults</w:t>
      </w:r>
    </w:p>
    <w:p>
      <w:pPr>
        <w:tabs>
          <w:tab w:val="right" w:pos="9000"/>
        </w:tabs>
        <w:spacing w:before="60" w:after="60"/>
      </w:pPr>
      <w:r>
        <w:rPr>
          <w:rFonts w:ascii="Arial" w:cs="Arial" w:eastAsia="Arial" w:hAnsi="Arial"/>
          <w:color w:val="1B3A6B"/>
          <w:sz w:val="22"/>
          <w:szCs w:val="22"/>
        </w:rPr>
        <w:t xml:space="preserve">  6.  Alert 4 — NodeDiskIOSaturation (dm-0)</w:t>
      </w:r>
    </w:p>
    <w:p>
      <w:pPr>
        <w:tabs>
          <w:tab w:val="right" w:pos="9000"/>
        </w:tabs>
        <w:spacing w:before="60" w:after="60"/>
      </w:pPr>
      <w:r>
        <w:rPr>
          <w:rFonts w:ascii="Arial" w:cs="Arial" w:eastAsia="Arial" w:hAnsi="Arial"/>
          <w:color w:val="1B3A6B"/>
          <w:sz w:val="22"/>
          <w:szCs w:val="22"/>
        </w:rPr>
        <w:t xml:space="preserve">  7.  Alert 5 — etcdMemberCommunicationSlow</w:t>
      </w:r>
    </w:p>
    <w:p>
      <w:pPr>
        <w:tabs>
          <w:tab w:val="right" w:pos="9000"/>
        </w:tabs>
        <w:spacing w:before="60" w:after="60"/>
      </w:pPr>
      <w:r>
        <w:rPr>
          <w:rFonts w:ascii="Arial" w:cs="Arial" w:eastAsia="Arial" w:hAnsi="Arial"/>
          <w:color w:val="1B3A6B"/>
          <w:sz w:val="22"/>
          <w:szCs w:val="22"/>
        </w:rPr>
        <w:t xml:space="preserve">  8.  Alert 6 — KubeStatefulSetReplicasMismatch</w:t>
      </w:r>
    </w:p>
    <w:p>
      <w:pPr>
        <w:tabs>
          <w:tab w:val="right" w:pos="9000"/>
        </w:tabs>
        <w:spacing w:before="60" w:after="60"/>
      </w:pPr>
      <w:r>
        <w:rPr>
          <w:rFonts w:ascii="Arial" w:cs="Arial" w:eastAsia="Arial" w:hAnsi="Arial"/>
          <w:color w:val="1B3A6B"/>
          <w:sz w:val="22"/>
          <w:szCs w:val="22"/>
        </w:rPr>
        <w:t xml:space="preserve">  9.  Alert 7 — Node Exporter Alerts</w:t>
      </w:r>
    </w:p>
    <w:p>
      <w:pPr>
        <w:tabs>
          <w:tab w:val="right" w:pos="9000"/>
        </w:tabs>
        <w:spacing w:before="60" w:after="60"/>
      </w:pPr>
      <w:r>
        <w:rPr>
          <w:rFonts w:ascii="Arial" w:cs="Arial" w:eastAsia="Arial" w:hAnsi="Arial"/>
          <w:color w:val="1B3A6B"/>
          <w:sz w:val="22"/>
          <w:szCs w:val="22"/>
        </w:rPr>
        <w:t xml:space="preserve">  10.  Alert 8 — Load Balancer Health Probe Issues (DR)</w:t>
      </w:r>
    </w:p>
    <w:p>
      <w:pPr>
        <w:tabs>
          <w:tab w:val="right" w:pos="9000"/>
        </w:tabs>
        <w:spacing w:before="60" w:after="60"/>
      </w:pPr>
      <w:r>
        <w:rPr>
          <w:rFonts w:ascii="Arial" w:cs="Arial" w:eastAsia="Arial" w:hAnsi="Arial"/>
          <w:color w:val="1B3A6B"/>
          <w:sz w:val="22"/>
          <w:szCs w:val="22"/>
        </w:rPr>
        <w:t xml:space="preserve">  11.  Alert 9 — Backup Job Failures</w:t>
      </w:r>
    </w:p>
    <w:p>
      <w:pPr>
        <w:tabs>
          <w:tab w:val="right" w:pos="9000"/>
        </w:tabs>
        <w:spacing w:before="60" w:after="60"/>
      </w:pPr>
      <w:r>
        <w:rPr>
          <w:rFonts w:ascii="Arial" w:cs="Arial" w:eastAsia="Arial" w:hAnsi="Arial"/>
          <w:color w:val="1B3A6B"/>
          <w:sz w:val="22"/>
          <w:szCs w:val="22"/>
        </w:rPr>
        <w:t xml:space="preserve">  12.  Alert 10 — API Keys / Secrets Expiry</w:t>
      </w:r>
    </w:p>
    <w:p>
      <w:pPr>
        <w:tabs>
          <w:tab w:val="right" w:pos="9000"/>
        </w:tabs>
        <w:spacing w:before="60" w:after="60"/>
      </w:pPr>
      <w:r>
        <w:rPr>
          <w:rFonts w:ascii="Arial" w:cs="Arial" w:eastAsia="Arial" w:hAnsi="Arial"/>
          <w:color w:val="1B3A6B"/>
          <w:sz w:val="22"/>
          <w:szCs w:val="22"/>
        </w:rPr>
        <w:t xml:space="preserve">  13.  Escalation Matrix</w:t>
      </w:r>
    </w:p>
    <w:p>
      <w:pPr>
        <w:tabs>
          <w:tab w:val="right" w:pos="9000"/>
        </w:tabs>
        <w:spacing w:before="60" w:after="60"/>
      </w:pPr>
      <w:r>
        <w:rPr>
          <w:rFonts w:ascii="Arial" w:cs="Arial" w:eastAsia="Arial" w:hAnsi="Arial"/>
          <w:color w:val="1B3A6B"/>
          <w:sz w:val="22"/>
          <w:szCs w:val="22"/>
        </w:rPr>
        <w:t xml:space="preserve">  14.  Post-Incident Checklist</w:t>
      </w:r>
    </w:p>
    <w:p>
      <w:r>
        <w:br w:type="page"/>
      </w:r>
    </w:p>
    <w:p>
      <w:pPr>
        <w:pStyle w:val="Heading1"/>
        <w:pBdr>
          <w:bottom w:val="single" w:color="2E75B6" w:sz="8" w:space="6"/>
        </w:pBdr>
        <w:spacing w:before="360" w:after="180"/>
      </w:pPr>
      <w:r>
        <w:rPr>
          <w:rFonts w:ascii="Arial" w:cs="Arial" w:eastAsia="Arial" w:hAnsi="Arial"/>
          <w:b/>
          <w:bCs/>
          <w:color w:val="1B3A6B"/>
          <w:sz w:val="36"/>
          <w:szCs w:val="36"/>
        </w:rPr>
        <w:t xml:space="preserve">1. Overview &amp; Scope</w:t>
      </w:r>
    </w:p>
    <w:p>
      <w:pPr>
        <w:spacing w:before="60" w:after="80"/>
      </w:pPr>
      <w:r>
        <w:rPr>
          <w:rFonts w:ascii="Arial" w:cs="Arial" w:eastAsia="Arial" w:hAnsi="Arial"/>
          <w:color w:val="404040"/>
          <w:sz w:val="20"/>
          <w:szCs w:val="20"/>
        </w:rPr>
        <w:t xml:space="preserve">This runbook provides step-by-step diagnostic and remediation procedures for the ten Prometheus alert categories observed in the production Kubernetes PostgreSQL environment. It is designed for use by SRE, DBA, and Platform Engineering teams during incident response.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c>
          <w:tcPr>
            <w:tcW w:type="dxa" w:w="8160"/>
            <w:tcBorders>
              <w:top w:val="single" w:color="1B3A6B" w:sz="1"/>
              <w:left w:val="single" w:color="1B3A6B" w:sz="1"/>
              <w:bottom w:val="single" w:color="1B3A6B" w:sz="1"/>
              <w:right w:val="single" w:color="1B3A6B" w:sz="1"/>
            </w:tcBorders>
            <w:shd w:fill="F5F5F5" w:val="clear"/>
            <w:tcMar>
              <w:top w:type="dxa" w:w="80"/>
              <w:left w:type="dxa" w:w="120"/>
              <w:bottom w:type="dxa" w:w="80"/>
              <w:right w:type="dxa" w:w="120"/>
            </w:tcMar>
          </w:tcPr>
          <w:p>
            <w:r>
              <w:rPr>
                <w:rFonts w:ascii="Arial" w:cs="Arial" w:eastAsia="Arial" w:hAnsi="Arial"/>
                <w:color w:val="404040"/>
                <w:sz w:val="19"/>
                <w:szCs w:val="19"/>
              </w:rPr>
              <w:t xml:space="preserve">Kubernetes (Private Cloud) | Percona Operator for PostgreSQL | kube-prometheus-stack | Patroni HA | pgBackRest | etcd</w:t>
            </w:r>
          </w:p>
        </w:tc>
      </w:tr>
    </w:tbl>
    <w:p>
      <w:pPr>
        <w:spacing w:before="120" w:after="80"/>
      </w:pPr>
      <w:r>
        <w:t xml:space="preserve"/>
      </w:r>
    </w:p>
    <w:p>
      <w:pPr>
        <w:pStyle w:val="Heading2"/>
        <w:spacing w:before="280" w:after="120"/>
      </w:pPr>
      <w:r>
        <w:rPr>
          <w:rFonts w:ascii="Arial" w:cs="Arial" w:eastAsia="Arial" w:hAnsi="Arial"/>
          <w:b/>
          <w:bCs/>
          <w:color w:val="2E75B6"/>
          <w:sz w:val="28"/>
          <w:szCs w:val="28"/>
        </w:rPr>
        <w:t xml:space="preserve">1.1 Environment Assumptions</w:t>
      </w:r>
    </w:p>
    <w:p>
      <w:pPr>
        <w:pStyle w:val="ListParagraph"/>
        <w:numPr>
          <w:ilvl w:val="0"/>
          <w:numId w:val="2"/>
        </w:numPr>
        <w:spacing w:before="40" w:after="40"/>
      </w:pPr>
      <w:r>
        <w:rPr>
          <w:rFonts w:ascii="Arial" w:cs="Arial" w:eastAsia="Arial" w:hAnsi="Arial"/>
          <w:color w:val="404040"/>
          <w:sz w:val="20"/>
          <w:szCs w:val="20"/>
        </w:rPr>
        <w:t xml:space="preserve">Percona PostgreSQL Operator managing StatefulSets (PostgreSQL clusters)</w:t>
      </w:r>
    </w:p>
    <w:p>
      <w:pPr>
        <w:pStyle w:val="ListParagraph"/>
        <w:numPr>
          <w:ilvl w:val="0"/>
          <w:numId w:val="2"/>
        </w:numPr>
        <w:spacing w:before="40" w:after="40"/>
      </w:pPr>
      <w:r>
        <w:rPr>
          <w:rFonts w:ascii="Arial" w:cs="Arial" w:eastAsia="Arial" w:hAnsi="Arial"/>
          <w:color w:val="404040"/>
          <w:sz w:val="20"/>
          <w:szCs w:val="20"/>
        </w:rPr>
        <w:t xml:space="preserve">Patroni handling leader election over etcd</w:t>
      </w:r>
    </w:p>
    <w:p>
      <w:pPr>
        <w:pStyle w:val="ListParagraph"/>
        <w:numPr>
          <w:ilvl w:val="0"/>
          <w:numId w:val="2"/>
        </w:numPr>
        <w:spacing w:before="40" w:after="40"/>
      </w:pPr>
      <w:r>
        <w:rPr>
          <w:rFonts w:ascii="Arial" w:cs="Arial" w:eastAsia="Arial" w:hAnsi="Arial"/>
          <w:color w:val="404040"/>
          <w:sz w:val="20"/>
          <w:szCs w:val="20"/>
        </w:rPr>
        <w:t xml:space="preserve">pgBackRest for scheduled backups (S3-compatible or NFS target)</w:t>
      </w:r>
    </w:p>
    <w:p>
      <w:pPr>
        <w:pStyle w:val="ListParagraph"/>
        <w:numPr>
          <w:ilvl w:val="0"/>
          <w:numId w:val="2"/>
        </w:numPr>
        <w:spacing w:before="40" w:after="40"/>
      </w:pPr>
      <w:r>
        <w:rPr>
          <w:rFonts w:ascii="Arial" w:cs="Arial" w:eastAsia="Arial" w:hAnsi="Arial"/>
          <w:color w:val="404040"/>
          <w:sz w:val="20"/>
          <w:szCs w:val="20"/>
        </w:rPr>
        <w:t xml:space="preserve">Prometheus + Alertmanager deployed via kube-prometheus-stack Helm chart</w:t>
      </w:r>
    </w:p>
    <w:p>
      <w:pPr>
        <w:pStyle w:val="ListParagraph"/>
        <w:numPr>
          <w:ilvl w:val="0"/>
          <w:numId w:val="2"/>
        </w:numPr>
        <w:spacing w:before="40" w:after="40"/>
      </w:pPr>
      <w:r>
        <w:rPr>
          <w:rFonts w:ascii="Arial" w:cs="Arial" w:eastAsia="Arial" w:hAnsi="Arial"/>
          <w:color w:val="404040"/>
          <w:sz w:val="20"/>
          <w:szCs w:val="20"/>
        </w:rPr>
        <w:t xml:space="preserve">Private Cloud Kubernetes — no public internet egress by default</w:t>
      </w:r>
    </w:p>
    <w:p>
      <w:pPr>
        <w:pStyle w:val="ListParagraph"/>
        <w:numPr>
          <w:ilvl w:val="0"/>
          <w:numId w:val="2"/>
        </w:numPr>
        <w:spacing w:before="40" w:after="40"/>
      </w:pPr>
      <w:r>
        <w:rPr>
          <w:rFonts w:ascii="Arial" w:cs="Arial" w:eastAsia="Arial" w:hAnsi="Arial"/>
          <w:color w:val="404040"/>
          <w:sz w:val="20"/>
          <w:szCs w:val="20"/>
        </w:rPr>
        <w:t xml:space="preserve">HAProxy or MetalLB for load balancing; DR cluster in separate AZ/region</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1.2 Alert Severity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SLA / Response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Examples in This Runbook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&lt; 15 min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OOMKilled, etcd slow, StatefulSet mismatch, Backup failure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FF8C00"/>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&lt; 30 min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NodeMemoryHigh, DiskIOSaturation, LB health probe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07A3E"/>
                <w:sz w:val="19"/>
                <w:szCs w:val="19"/>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&lt; 2 hr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NodeMemoryMajorPageFaults, Node Exporter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07A3E"/>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&lt; 8 hr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Secrets expiry (advance warning)</w:t>
            </w:r>
          </w:p>
        </w:tc>
      </w:tr>
    </w:tbl>
    <w:p>
      <w:r>
        <w:br w:type="page"/>
      </w:r>
    </w:p>
    <w:p>
      <w:pPr>
        <w:pStyle w:val="Heading1"/>
        <w:pBdr>
          <w:bottom w:val="single" w:color="2E75B6" w:sz="8" w:space="6"/>
        </w:pBdr>
        <w:spacing w:before="360" w:after="180"/>
      </w:pPr>
      <w:r>
        <w:rPr>
          <w:rFonts w:ascii="Arial" w:cs="Arial" w:eastAsia="Arial" w:hAnsi="Arial"/>
          <w:b/>
          <w:bCs/>
          <w:color w:val="1B3A6B"/>
          <w:sz w:val="36"/>
          <w:szCs w:val="36"/>
        </w:rPr>
        <w:t xml:space="preserve">2. Pre-Requisites &amp; Access Setup</w:t>
      </w:r>
    </w:p>
    <w:p>
      <w:pPr>
        <w:pStyle w:val="Heading2"/>
        <w:spacing w:before="280" w:after="120"/>
      </w:pPr>
      <w:r>
        <w:rPr>
          <w:rFonts w:ascii="Arial" w:cs="Arial" w:eastAsia="Arial" w:hAnsi="Arial"/>
          <w:b/>
          <w:bCs/>
          <w:color w:val="2E75B6"/>
          <w:sz w:val="28"/>
          <w:szCs w:val="28"/>
        </w:rPr>
        <w:t xml:space="preserve">2.1 Required Tooling</w:t>
      </w:r>
    </w:p>
    <w:p>
      <w:pPr>
        <w:pStyle w:val="ListParagraph"/>
        <w:numPr>
          <w:ilvl w:val="0"/>
          <w:numId w:val="2"/>
        </w:numPr>
        <w:spacing w:before="40" w:after="40"/>
      </w:pPr>
      <w:r>
        <w:rPr>
          <w:rFonts w:ascii="Arial" w:cs="Arial" w:eastAsia="Arial" w:hAnsi="Arial"/>
          <w:color w:val="404040"/>
          <w:sz w:val="20"/>
          <w:szCs w:val="20"/>
        </w:rPr>
        <w:t xml:space="preserve">kubectl — configured with cluster admin or namespace-scoped DBA role</w:t>
      </w:r>
    </w:p>
    <w:p>
      <w:pPr>
        <w:pStyle w:val="ListParagraph"/>
        <w:numPr>
          <w:ilvl w:val="0"/>
          <w:numId w:val="2"/>
        </w:numPr>
        <w:spacing w:before="40" w:after="40"/>
      </w:pPr>
      <w:r>
        <w:rPr>
          <w:rFonts w:ascii="Arial" w:cs="Arial" w:eastAsia="Arial" w:hAnsi="Arial"/>
          <w:color w:val="404040"/>
          <w:sz w:val="20"/>
          <w:szCs w:val="20"/>
        </w:rPr>
        <w:t xml:space="preserve">helm — for operator and kube-prometheus-stack operations</w:t>
      </w:r>
    </w:p>
    <w:p>
      <w:pPr>
        <w:pStyle w:val="ListParagraph"/>
        <w:numPr>
          <w:ilvl w:val="0"/>
          <w:numId w:val="2"/>
        </w:numPr>
        <w:spacing w:before="40" w:after="40"/>
      </w:pPr>
      <w:r>
        <w:rPr>
          <w:rFonts w:ascii="Arial" w:cs="Arial" w:eastAsia="Arial" w:hAnsi="Arial"/>
          <w:color w:val="404040"/>
          <w:sz w:val="20"/>
          <w:szCs w:val="20"/>
        </w:rPr>
        <w:t xml:space="preserve">psql / pg_dump — PostgreSQL client tools (v14+ recommended)</w:t>
      </w:r>
    </w:p>
    <w:p>
      <w:pPr>
        <w:pStyle w:val="ListParagraph"/>
        <w:numPr>
          <w:ilvl w:val="0"/>
          <w:numId w:val="2"/>
        </w:numPr>
        <w:spacing w:before="40" w:after="40"/>
      </w:pPr>
      <w:r>
        <w:rPr>
          <w:rFonts w:ascii="Arial" w:cs="Arial" w:eastAsia="Arial" w:hAnsi="Arial"/>
          <w:color w:val="404040"/>
          <w:sz w:val="20"/>
          <w:szCs w:val="20"/>
        </w:rPr>
        <w:t xml:space="preserve">jq, curl, base64 — standard UNIX utilities</w:t>
      </w:r>
    </w:p>
    <w:p>
      <w:pPr>
        <w:pStyle w:val="ListParagraph"/>
        <w:numPr>
          <w:ilvl w:val="0"/>
          <w:numId w:val="2"/>
        </w:numPr>
        <w:spacing w:before="40" w:after="40"/>
      </w:pPr>
      <w:r>
        <w:rPr>
          <w:rFonts w:ascii="Arial" w:cs="Arial" w:eastAsia="Arial" w:hAnsi="Arial"/>
          <w:color w:val="404040"/>
          <w:sz w:val="20"/>
          <w:szCs w:val="20"/>
        </w:rPr>
        <w:t xml:space="preserve">Prometheus / Alertmanager UI or Grafana access</w:t>
      </w:r>
    </w:p>
    <w:p>
      <w:pPr>
        <w:pStyle w:val="ListParagraph"/>
        <w:numPr>
          <w:ilvl w:val="0"/>
          <w:numId w:val="2"/>
        </w:numPr>
        <w:spacing w:before="40" w:after="40"/>
      </w:pPr>
      <w:r>
        <w:rPr>
          <w:rFonts w:ascii="Arial" w:cs="Arial" w:eastAsia="Arial" w:hAnsi="Arial"/>
          <w:color w:val="404040"/>
          <w:sz w:val="20"/>
          <w:szCs w:val="20"/>
        </w:rPr>
        <w:t xml:space="preserve">pgBackRest CLI — on dedicated backup job pod or bastion</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2.2 Environment Variables (set before running commands)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export NS="postgres"                          # Percona operator namespace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export CLUSTER="pg-cluster"                   # PerconaPGCluster name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export POD=$(kubectl get pods -n $NS -l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app.kubernetes.io/name=percona-postgresql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--field-selector=status.phase=Running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 jsonpath="{.items[0].metadata.name}")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export LEADER=$(kubectl -n $NS exec -it $POD --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patronictl -c /etc/patroni/patroni.yaml list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 grep Leader | awk "{print \$2}")</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2.3 Quick Health Check (run first on any alert)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1. Cluster pod status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 -n $NS -o wide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2. Patroni cluster state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patronictl -c /etc/patroni/patroni.yaml list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3. Recent events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events -n $NS --sort-by=".lastTimestamp" | tail -30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4. Resource usage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top pods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top nodes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01</w:t>
            </w:r>
          </w:p>
        </w:tc>
        <w:tc>
          <w:tcPr>
            <w:tcW w:type="dxa" w:w="6860"/>
            <w:tcBorders>
              <w:top w:val="single" w:color="1B3A6B" w:sz="1"/>
              <w:left w:val="single" w:color="1B3A6B" w:sz="1"/>
              <w:bottom w:val="single" w:color="1B3A6B" w:sz="1"/>
              <w:right w:val="single" w:color="1B3A6B"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PostgreSQL Pods — OOMKilled</w:t>
            </w:r>
          </w:p>
        </w:tc>
        <w:tc>
          <w:tcPr>
            <w:tcW w:type="dxa" w:w="1800"/>
            <w:tcBorders>
              <w:top w:val="single" w:color="1B3A6B" w:sz="1"/>
              <w:left w:val="single" w:color="1B3A6B" w:sz="1"/>
              <w:bottom w:val="single" w:color="1B3A6B" w:sz="1"/>
              <w:right w:val="single" w:color="1B3A6B" w:sz="1"/>
            </w:tcBorders>
            <w:shd w:fill="C000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CRITICAL</w:t>
            </w:r>
          </w:p>
        </w:tc>
      </w:tr>
    </w:tbl>
    <w:p>
      <w:pPr>
        <w:spacing w:before="160" w:after="80"/>
      </w:pPr>
      <w:r>
        <w:t xml:space="preserve"/>
      </w:r>
    </w:p>
    <w:p>
      <w:pPr>
        <w:pStyle w:val="Heading2"/>
        <w:spacing w:before="280" w:after="120"/>
      </w:pPr>
      <w:r>
        <w:rPr>
          <w:rFonts w:ascii="Arial" w:cs="Arial" w:eastAsia="Arial" w:hAnsi="Arial"/>
          <w:b/>
          <w:bCs/>
          <w:color w:val="2E75B6"/>
          <w:sz w:val="28"/>
          <w:szCs w:val="28"/>
        </w:rPr>
        <w:t xml:space="preserve">3.1 Alert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Alert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PostgreSQL Pod OOMKilled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PromQL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kube_pod_container_status_last_terminated_reason{reason="OOMKilled", namespace=~"postgres"} &gt; 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CRITICAL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Typical Cause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Memory limit too low, runaway query, missing shared_buffers tuning</w:t>
            </w:r>
          </w:p>
        </w:tc>
      </w:tr>
    </w:tbl>
    <w:p>
      <w:pPr>
        <w:spacing w:before="120" w:after="80"/>
      </w:pPr>
      <w:r>
        <w:t xml:space="preserve"/>
      </w:r>
    </w:p>
    <w:p>
      <w:pPr>
        <w:pStyle w:val="Heading2"/>
        <w:spacing w:before="280" w:after="120"/>
      </w:pPr>
      <w:r>
        <w:rPr>
          <w:rFonts w:ascii="Arial" w:cs="Arial" w:eastAsia="Arial" w:hAnsi="Arial"/>
          <w:b/>
          <w:bCs/>
          <w:color w:val="2E75B6"/>
          <w:sz w:val="28"/>
          <w:szCs w:val="28"/>
        </w:rPr>
        <w:t xml:space="preserve">3.2 Immediate Triage</w:t>
      </w:r>
    </w:p>
    <w:p>
      <w:pPr>
        <w:pStyle w:val="ListParagraph"/>
        <w:numPr>
          <w:ilvl w:val="0"/>
          <w:numId w:val="3"/>
        </w:numPr>
        <w:spacing w:before="40" w:after="40"/>
      </w:pPr>
      <w:r>
        <w:rPr>
          <w:rFonts w:ascii="Arial" w:cs="Arial" w:eastAsia="Arial" w:hAnsi="Arial"/>
          <w:color w:val="404040"/>
          <w:sz w:val="20"/>
          <w:szCs w:val="20"/>
        </w:rPr>
        <w:t xml:space="preserve">Identify the OOMKilled pod and container: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 -n $NS -o json | jq '.items[] | select(.status.containerStatuses[].lastState.terminated.reason=="OOMKilled") | .metadata.name'</w:t>
      </w:r>
    </w:p>
    <w:p>
      <w:pPr>
        <w:pStyle w:val="ListParagraph"/>
        <w:numPr>
          <w:ilvl w:val="0"/>
          <w:numId w:val="3"/>
        </w:numPr>
        <w:spacing w:before="40" w:after="40"/>
      </w:pPr>
      <w:r>
        <w:rPr>
          <w:rFonts w:ascii="Arial" w:cs="Arial" w:eastAsia="Arial" w:hAnsi="Arial"/>
          <w:color w:val="404040"/>
          <w:sz w:val="20"/>
          <w:szCs w:val="20"/>
        </w:rPr>
        <w:t xml:space="preserve">Capture last termination details: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pod &lt;pod-name&gt; -n $NS | grep -A 10 "Last State"</w:t>
      </w:r>
    </w:p>
    <w:p>
      <w:pPr>
        <w:pStyle w:val="ListParagraph"/>
        <w:numPr>
          <w:ilvl w:val="0"/>
          <w:numId w:val="3"/>
        </w:numPr>
        <w:spacing w:before="40" w:after="40"/>
      </w:pPr>
      <w:r>
        <w:rPr>
          <w:rFonts w:ascii="Arial" w:cs="Arial" w:eastAsia="Arial" w:hAnsi="Arial"/>
          <w:color w:val="404040"/>
          <w:sz w:val="20"/>
          <w:szCs w:val="20"/>
        </w:rPr>
        <w:t xml:space="preserve">Check node-level memory pressure: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node &lt;node-name&gt; | grep -A 5 "Conditions"</w:t>
      </w:r>
    </w:p>
    <w:p>
      <w:pPr>
        <w:pStyle w:val="ListParagraph"/>
        <w:numPr>
          <w:ilvl w:val="0"/>
          <w:numId w:val="3"/>
        </w:numPr>
        <w:spacing w:before="40" w:after="40"/>
      </w:pPr>
      <w:r>
        <w:rPr>
          <w:rFonts w:ascii="Arial" w:cs="Arial" w:eastAsia="Arial" w:hAnsi="Arial"/>
          <w:color w:val="404040"/>
          <w:sz w:val="20"/>
          <w:szCs w:val="20"/>
        </w:rPr>
        <w:t xml:space="preserve">Review recent memory metrics via Prometheus: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PromQL — container memory usage over limit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container_memory_working_set_bytes{namespace="postgres"} / container_spec_memory_limit_bytes &gt; 0.9</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3.3 Root Cause Identification</w:t>
      </w:r>
    </w:p>
    <w:p>
      <w:pPr>
        <w:pStyle w:val="Heading3"/>
        <w:spacing w:before="200" w:after="80"/>
      </w:pPr>
      <w:r>
        <w:rPr>
          <w:rFonts w:ascii="Arial" w:cs="Arial" w:eastAsia="Arial" w:hAnsi="Arial"/>
          <w:b/>
          <w:bCs/>
          <w:color w:val="1B3A6B"/>
          <w:sz w:val="24"/>
          <w:szCs w:val="24"/>
        </w:rPr>
        <w:t xml:space="preserve">A. Check PostgreSQL Memory Parameters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"SHOW shared_buffers; SHOW work_mem; SHOW effective_cache_size;"</w:t>
      </w:r>
    </w:p>
    <w:p>
      <w:pPr>
        <w:spacing w:before="60" w:after="80"/>
      </w:pPr>
      <w:r>
        <w:rPr>
          <w:rFonts w:ascii="Arial" w:cs="Arial" w:eastAsia="Arial" w:hAnsi="Arial"/>
          <w:color w:val="404040"/>
          <w:sz w:val="20"/>
          <w:szCs w:val="20"/>
        </w:rPr>
        <w:t xml:space="preserve">Rule of thumb: shared_buffers = 25% of pod memory limit; work_mem be cautious with parallelism (work_mem × max_parallel_workers can OOM instantly).</w:t>
      </w:r>
    </w:p>
    <w:p>
      <w:pPr>
        <w:pStyle w:val="Heading3"/>
        <w:spacing w:before="200" w:after="80"/>
      </w:pPr>
      <w:r>
        <w:rPr>
          <w:rFonts w:ascii="Arial" w:cs="Arial" w:eastAsia="Arial" w:hAnsi="Arial"/>
          <w:b/>
          <w:bCs/>
          <w:color w:val="1B3A6B"/>
          <w:sz w:val="24"/>
          <w:szCs w:val="24"/>
        </w:rPr>
        <w:t xml:space="preserve">B. Identify Runaway Queries at the Time of OOM</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pid, usename, now() - pg_stat_activity.query_start AS duration,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query, state, wait_event_type, wait_event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FROM pg_stat_activity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WHERE state != 'idle' ORDER BY duration DESC LIMIT 20;"</w:t>
      </w:r>
    </w:p>
    <w:p>
      <w:pPr>
        <w:pStyle w:val="Heading3"/>
        <w:spacing w:before="200" w:after="80"/>
      </w:pPr>
      <w:r>
        <w:rPr>
          <w:rFonts w:ascii="Arial" w:cs="Arial" w:eastAsia="Arial" w:hAnsi="Arial"/>
          <w:b/>
          <w:bCs/>
          <w:color w:val="1B3A6B"/>
          <w:sz w:val="24"/>
          <w:szCs w:val="24"/>
        </w:rPr>
        <w:t xml:space="preserve">C. Review PostgreSQL Logs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logs &lt;pod-name&gt; --previous --tail=200 | grep -iE "OOM|memory|fatal|killed"</w:t>
      </w:r>
    </w:p>
    <w:p>
      <w:pPr>
        <w:pStyle w:val="Heading3"/>
        <w:spacing w:before="200" w:after="80"/>
      </w:pPr>
      <w:r>
        <w:rPr>
          <w:rFonts w:ascii="Arial" w:cs="Arial" w:eastAsia="Arial" w:hAnsi="Arial"/>
          <w:b/>
          <w:bCs/>
          <w:color w:val="1B3A6B"/>
          <w:sz w:val="24"/>
          <w:szCs w:val="24"/>
        </w:rPr>
        <w:t xml:space="preserve">D. Check Percona CR Memory Settings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get perconapgcluster $CLUSTER -o yaml | grep -A 15 "resources"</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3.4 Remediation Steps</w:t>
      </w:r>
    </w:p>
    <w:p>
      <w:pPr>
        <w:pStyle w:val="Heading3"/>
        <w:spacing w:before="200" w:after="80"/>
      </w:pPr>
      <w:r>
        <w:rPr>
          <w:rFonts w:ascii="Arial" w:cs="Arial" w:eastAsia="Arial" w:hAnsi="Arial"/>
          <w:b/>
          <w:bCs/>
          <w:color w:val="1B3A6B"/>
          <w:sz w:val="24"/>
          <w:szCs w:val="24"/>
        </w:rPr>
        <w:t xml:space="preserve">Step 1 — Emergency: Increase Memory Limit (immediate relief)</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patch perconapgcluster $CLUSTER --type=merge -p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"spec":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"instances":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"name": "instance1",</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"resources":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"limits": { "memory": "8Gi"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"requests": { "memory": "6Gi"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w:t>
      </w:r>
    </w:p>
    <w:p>
      <w:pPr>
        <w:pStyle w:val="Heading3"/>
        <w:spacing w:before="200" w:after="80"/>
      </w:pPr>
      <w:r>
        <w:rPr>
          <w:rFonts w:ascii="Arial" w:cs="Arial" w:eastAsia="Arial" w:hAnsi="Arial"/>
          <w:b/>
          <w:bCs/>
          <w:color w:val="1B3A6B"/>
          <w:sz w:val="24"/>
          <w:szCs w:val="24"/>
        </w:rPr>
        <w:t xml:space="preserve">Step 2 — Tune PostgreSQL Parameters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Edit the Percona ConfigMap or custom patroni config</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edit configmap &lt;cluster&gt;-patroni-config</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Recommended baseline for 8Gi pod: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shared_buffers = 2GB</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work_mem = 64MB</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maintenance_work_mem = 512MB</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effective_cache_size = 6GB</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max_connections = 200</w:t>
      </w:r>
    </w:p>
    <w:p>
      <w:pPr>
        <w:pStyle w:val="Heading3"/>
        <w:spacing w:before="200" w:after="80"/>
      </w:pPr>
      <w:r>
        <w:rPr>
          <w:rFonts w:ascii="Arial" w:cs="Arial" w:eastAsia="Arial" w:hAnsi="Arial"/>
          <w:b/>
          <w:bCs/>
          <w:color w:val="1B3A6B"/>
          <w:sz w:val="24"/>
          <w:szCs w:val="24"/>
        </w:rPr>
        <w:t xml:space="preserve">Step 3 — Terminate Runaway Queries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pg_terminate_backend(pid)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FROM pg_stat_activity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WHERE state != 'idle'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AND query_start &lt; now() - interval '10 minutes';"</w:t>
      </w:r>
    </w:p>
    <w:p>
      <w:pPr>
        <w:pStyle w:val="Heading3"/>
        <w:spacing w:before="200" w:after="80"/>
      </w:pPr>
      <w:r>
        <w:rPr>
          <w:rFonts w:ascii="Arial" w:cs="Arial" w:eastAsia="Arial" w:hAnsi="Arial"/>
          <w:b/>
          <w:bCs/>
          <w:color w:val="1B3A6B"/>
          <w:sz w:val="24"/>
          <w:szCs w:val="24"/>
        </w:rPr>
        <w:t xml:space="preserve">Step 4 — Verify Pod Recovers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 -n $NS -w</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patronictl -c /etc/patroni/patroni.yaml list</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07A3E" w:sz="1"/>
              <w:left w:val="single" w:color="207A3E" w:sz="1"/>
              <w:bottom w:val="single" w:color="207A3E" w:sz="1"/>
              <w:right w:val="single" w:color="207A3E" w:sz="1"/>
            </w:tcBorders>
            <w:shd w:fill="207A3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PREVENTION</w:t>
            </w:r>
          </w:p>
        </w:tc>
        <w:tc>
          <w:tcPr>
            <w:tcW w:type="dxa" w:w="8160"/>
            <w:tcBorders>
              <w:top w:val="single" w:color="207A3E" w:sz="1"/>
              <w:left w:val="single" w:color="207A3E" w:sz="1"/>
              <w:bottom w:val="single" w:color="207A3E" w:sz="1"/>
              <w:right w:val="single" w:color="207A3E" w:sz="1"/>
            </w:tcBorders>
            <w:shd w:fill="F5F5F5" w:val="clear"/>
            <w:tcMar>
              <w:top w:type="dxa" w:w="80"/>
              <w:left w:type="dxa" w:w="120"/>
              <w:bottom w:type="dxa" w:w="80"/>
              <w:right w:type="dxa" w:w="120"/>
            </w:tcMar>
          </w:tcPr>
          <w:p>
            <w:r>
              <w:rPr>
                <w:rFonts w:ascii="Arial" w:cs="Arial" w:eastAsia="Arial" w:hAnsi="Arial"/>
                <w:color w:val="404040"/>
                <w:sz w:val="19"/>
                <w:szCs w:val="19"/>
              </w:rPr>
              <w:t xml:space="preserve">Deploy pg_oom_adj or use Vertical Pod Autoscaler (VPA) in recommendation mode. Set resource limits conservatively and alert at 80% memory usage before OOM occurs.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02</w:t>
            </w:r>
          </w:p>
        </w:tc>
        <w:tc>
          <w:tcPr>
            <w:tcW w:type="dxa" w:w="6860"/>
            <w:tcBorders>
              <w:top w:val="single" w:color="1B3A6B" w:sz="1"/>
              <w:left w:val="single" w:color="1B3A6B" w:sz="1"/>
              <w:bottom w:val="single" w:color="1B3A6B" w:sz="1"/>
              <w:right w:val="single" w:color="1B3A6B"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NodeMemoryHighUtilization</w:t>
            </w:r>
          </w:p>
        </w:tc>
        <w:tc>
          <w:tcPr>
            <w:tcW w:type="dxa" w:w="1800"/>
            <w:tcBorders>
              <w:top w:val="single" w:color="1B3A6B" w:sz="1"/>
              <w:left w:val="single" w:color="1B3A6B" w:sz="1"/>
              <w:bottom w:val="single" w:color="1B3A6B" w:sz="1"/>
              <w:right w:val="single" w:color="1B3A6B" w:sz="1"/>
            </w:tcBorders>
            <w:shd w:fill="FF8C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r>
    </w:tbl>
    <w:p>
      <w:pPr>
        <w:spacing w:before="160" w:after="80"/>
      </w:pPr>
      <w:r>
        <w:t xml:space="preserve"/>
      </w:r>
    </w:p>
    <w:p>
      <w:pPr>
        <w:pStyle w:val="Heading2"/>
        <w:spacing w:before="280" w:after="120"/>
      </w:pPr>
      <w:r>
        <w:rPr>
          <w:rFonts w:ascii="Arial" w:cs="Arial" w:eastAsia="Arial" w:hAnsi="Arial"/>
          <w:b/>
          <w:bCs/>
          <w:color w:val="2E75B6"/>
          <w:sz w:val="28"/>
          <w:szCs w:val="28"/>
        </w:rPr>
        <w:t xml:space="preserve">4.1 Alert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Alert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NodeMemoryHighUtilization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PromQL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(node_memory_MemTotal_bytes - node_memory_MemAvailable_bytes) / node_memory_MemTotal_bytes &gt; 0.90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&gt; 90% for 5 minutes</w:t>
            </w:r>
          </w:p>
        </w:tc>
      </w:tr>
    </w:tbl>
    <w:p>
      <w:pPr>
        <w:spacing w:before="120" w:after="80"/>
      </w:pPr>
      <w:r>
        <w:t xml:space="preserve"/>
      </w:r>
    </w:p>
    <w:p>
      <w:pPr>
        <w:pStyle w:val="Heading2"/>
        <w:spacing w:before="280" w:after="120"/>
      </w:pPr>
      <w:r>
        <w:rPr>
          <w:rFonts w:ascii="Arial" w:cs="Arial" w:eastAsia="Arial" w:hAnsi="Arial"/>
          <w:b/>
          <w:bCs/>
          <w:color w:val="2E75B6"/>
          <w:sz w:val="28"/>
          <w:szCs w:val="28"/>
        </w:rPr>
        <w:t xml:space="preserve">4.2 Immediate Triage</w:t>
      </w:r>
    </w:p>
    <w:p>
      <w:pPr>
        <w:pStyle w:val="ListParagraph"/>
        <w:numPr>
          <w:ilvl w:val="0"/>
          <w:numId w:val="3"/>
        </w:numPr>
        <w:spacing w:before="40" w:after="40"/>
      </w:pPr>
      <w:r>
        <w:rPr>
          <w:rFonts w:ascii="Arial" w:cs="Arial" w:eastAsia="Arial" w:hAnsi="Arial"/>
          <w:color w:val="404040"/>
          <w:sz w:val="20"/>
          <w:szCs w:val="20"/>
        </w:rPr>
        <w:t xml:space="preserve">Identify the affected node and top memory consumers: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top pods --all-namespaces --sort-by=memory | head -20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top nodes</w:t>
      </w:r>
    </w:p>
    <w:p>
      <w:pPr>
        <w:pStyle w:val="ListParagraph"/>
        <w:numPr>
          <w:ilvl w:val="0"/>
          <w:numId w:val="3"/>
        </w:numPr>
        <w:spacing w:before="40" w:after="40"/>
      </w:pPr>
      <w:r>
        <w:rPr>
          <w:rFonts w:ascii="Arial" w:cs="Arial" w:eastAsia="Arial" w:hAnsi="Arial"/>
          <w:color w:val="404040"/>
          <w:sz w:val="20"/>
          <w:szCs w:val="20"/>
        </w:rPr>
        <w:t xml:space="preserve">SSH to node and check system-level memory: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Via node-shell or debug pod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debug node/&lt;node-name&gt; -it --image=ubuntu</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free -h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cat /proc/meminfo | grep -E "MemTotal|MemFree|MemAvailable|Cached|SwapTotal|SwapFree"</w:t>
      </w:r>
    </w:p>
    <w:p>
      <w:pPr>
        <w:pStyle w:val="ListParagraph"/>
        <w:numPr>
          <w:ilvl w:val="0"/>
          <w:numId w:val="3"/>
        </w:numPr>
        <w:spacing w:before="40" w:after="40"/>
      </w:pPr>
      <w:r>
        <w:rPr>
          <w:rFonts w:ascii="Arial" w:cs="Arial" w:eastAsia="Arial" w:hAnsi="Arial"/>
          <w:color w:val="404040"/>
          <w:sz w:val="20"/>
          <w:szCs w:val="20"/>
        </w:rPr>
        <w:t xml:space="preserve">Check if kernel is using swap (undesirable for PostgreSQL):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swapon --show</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cat /proc/swaps</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4.3 Root Cause Identification</w:t>
      </w:r>
    </w:p>
    <w:p>
      <w:pPr>
        <w:pStyle w:val="Heading3"/>
        <w:spacing w:before="200" w:after="80"/>
      </w:pPr>
      <w:r>
        <w:rPr>
          <w:rFonts w:ascii="Arial" w:cs="Arial" w:eastAsia="Arial" w:hAnsi="Arial"/>
          <w:b/>
          <w:bCs/>
          <w:color w:val="1B3A6B"/>
          <w:sz w:val="24"/>
          <w:szCs w:val="24"/>
        </w:rPr>
        <w:t xml:space="preserve">A. Identify Top Memory-Using Processes on Node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In node debug pod or via nsenter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ps aux --sort=-%mem | head -20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 slab cache memory (kernel side)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cat /proc/meminfo | grep -E "Slab|SReclaimable|SUnreclaim"</w:t>
      </w:r>
    </w:p>
    <w:p>
      <w:pPr>
        <w:pStyle w:val="Heading3"/>
        <w:spacing w:before="200" w:after="80"/>
      </w:pPr>
      <w:r>
        <w:rPr>
          <w:rFonts w:ascii="Arial" w:cs="Arial" w:eastAsia="Arial" w:hAnsi="Arial"/>
          <w:b/>
          <w:bCs/>
          <w:color w:val="1B3A6B"/>
          <w:sz w:val="24"/>
          <w:szCs w:val="24"/>
        </w:rPr>
        <w:t xml:space="preserve">B. PostgreSQL shared_buffers vs OS Page Cache</w:t>
      </w:r>
    </w:p>
    <w:p>
      <w:pPr>
        <w:spacing w:before="60" w:after="80"/>
      </w:pPr>
      <w:r>
        <w:rPr>
          <w:rFonts w:ascii="Arial" w:cs="Arial" w:eastAsia="Arial" w:hAnsi="Arial"/>
          <w:color w:val="404040"/>
          <w:sz w:val="20"/>
          <w:szCs w:val="20"/>
        </w:rPr>
        <w:t xml:space="preserve">PostgreSQL uses OS page cache heavily. High Slab/Cached memory is normal. True problem = low MemAvailable.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PromQL to check real pressure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node_memory_MemAvailable_bytes{instance=~"&lt;node&gt;"} / node_memory_MemTotal_bytes{instance=~"&lt;node&gt;"}</w:t>
      </w:r>
    </w:p>
    <w:p>
      <w:pPr>
        <w:pStyle w:val="Heading3"/>
        <w:spacing w:before="200" w:after="80"/>
      </w:pPr>
      <w:r>
        <w:rPr>
          <w:rFonts w:ascii="Arial" w:cs="Arial" w:eastAsia="Arial" w:hAnsi="Arial"/>
          <w:b/>
          <w:bCs/>
          <w:color w:val="1B3A6B"/>
          <w:sz w:val="24"/>
          <w:szCs w:val="24"/>
        </w:rPr>
        <w:t xml:space="preserve">C. Detect Memory Leaks in Operator or Sidecars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top pods --containers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get pods -o json | jq '.items[].status.containerStatuses[] | {name:.name, restartCount:.restartCount}'</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4.4 Remediation Steps</w:t>
      </w:r>
    </w:p>
    <w:p>
      <w:pPr>
        <w:pStyle w:val="Heading3"/>
        <w:spacing w:before="200" w:after="80"/>
      </w:pPr>
      <w:r>
        <w:rPr>
          <w:rFonts w:ascii="Arial" w:cs="Arial" w:eastAsia="Arial" w:hAnsi="Arial"/>
          <w:b/>
          <w:bCs/>
          <w:color w:val="1B3A6B"/>
          <w:sz w:val="24"/>
          <w:szCs w:val="24"/>
        </w:rPr>
        <w:t xml:space="preserve">Option A — Drop Reclaimable Kernel Caches (safe, temporary)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In privileged debug pod on affected node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echo 1 &gt; /proc/sys/vm/drop_caches    # pagecache only (safest)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echo 2 &gt; /proc/sys/vm/drop_caches    # dentries + inodes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echo 3 &gt; /proc/sys/vm/drop_caches    # all (use with caution)</w:t>
      </w:r>
    </w:p>
    <w:p>
      <w:pPr>
        <w:pStyle w:val="Heading3"/>
        <w:spacing w:before="200" w:after="80"/>
      </w:pPr>
      <w:r>
        <w:rPr>
          <w:rFonts w:ascii="Arial" w:cs="Arial" w:eastAsia="Arial" w:hAnsi="Arial"/>
          <w:b/>
          <w:bCs/>
          <w:color w:val="1B3A6B"/>
          <w:sz w:val="24"/>
          <w:szCs w:val="24"/>
        </w:rPr>
        <w:t xml:space="preserve">Option B — Evict Non-Critical Pods from Node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cordon &lt;node-name&gt;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drain &lt;node-name&gt; --ignore-daemonsets --delete-emptydir-data --force</w:t>
      </w:r>
    </w:p>
    <w:p>
      <w:pPr>
        <w:pStyle w:val="Heading3"/>
        <w:spacing w:before="200" w:after="80"/>
      </w:pPr>
      <w:r>
        <w:rPr>
          <w:rFonts w:ascii="Arial" w:cs="Arial" w:eastAsia="Arial" w:hAnsi="Arial"/>
          <w:b/>
          <w:bCs/>
          <w:color w:val="1B3A6B"/>
          <w:sz w:val="24"/>
          <w:szCs w:val="24"/>
        </w:rPr>
        <w:t xml:space="preserve">Option C — Reduce shared_buffers or max_connections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count(*) as active_connections FROM pg_stat_activity;"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If connections are high — check for connection pooling (PgBouncer)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 -n $NS | grep pgbouncer</w:t>
      </w:r>
    </w:p>
    <w:p>
      <w:pPr>
        <w:pStyle w:val="Heading3"/>
        <w:spacing w:before="200" w:after="80"/>
      </w:pPr>
      <w:r>
        <w:rPr>
          <w:rFonts w:ascii="Arial" w:cs="Arial" w:eastAsia="Arial" w:hAnsi="Arial"/>
          <w:b/>
          <w:bCs/>
          <w:color w:val="1B3A6B"/>
          <w:sz w:val="24"/>
          <w:szCs w:val="24"/>
        </w:rPr>
        <w:t xml:space="preserve">Option D — Scale Node Pool (longer term)</w:t>
      </w:r>
    </w:p>
    <w:p>
      <w:pPr>
        <w:spacing w:before="60" w:after="80"/>
      </w:pPr>
      <w:r>
        <w:rPr>
          <w:rFonts w:ascii="Arial" w:cs="Arial" w:eastAsia="Arial" w:hAnsi="Arial"/>
          <w:color w:val="404040"/>
          <w:sz w:val="20"/>
          <w:szCs w:val="20"/>
        </w:rPr>
        <w:t xml:space="preserve">For private cloud: add a worker node to the cluster through your IaaS or bare-metal provisioning system and re-label it for the database node pool.</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8C00" w:sz="1"/>
              <w:left w:val="single" w:color="FF8C00" w:sz="1"/>
              <w:bottom w:val="single" w:color="FF8C00" w:sz="1"/>
              <w:right w:val="single" w:color="FF8C00"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IMPORTANT</w:t>
            </w:r>
          </w:p>
        </w:tc>
        <w:tc>
          <w:tcPr>
            <w:tcW w:type="dxa" w:w="8160"/>
            <w:tcBorders>
              <w:top w:val="single" w:color="FF8C00" w:sz="1"/>
              <w:left w:val="single" w:color="FF8C00" w:sz="1"/>
              <w:bottom w:val="single" w:color="FF8C00" w:sz="1"/>
              <w:right w:val="single" w:color="FF8C00" w:sz="1"/>
            </w:tcBorders>
            <w:shd w:fill="F5F5F5" w:val="clear"/>
            <w:tcMar>
              <w:top w:type="dxa" w:w="80"/>
              <w:left w:type="dxa" w:w="120"/>
              <w:bottom w:type="dxa" w:w="80"/>
              <w:right w:type="dxa" w:w="120"/>
            </w:tcMar>
          </w:tcPr>
          <w:p>
            <w:r>
              <w:rPr>
                <w:rFonts w:ascii="Arial" w:cs="Arial" w:eastAsia="Arial" w:hAnsi="Arial"/>
                <w:color w:val="404040"/>
                <w:sz w:val="19"/>
                <w:szCs w:val="19"/>
              </w:rPr>
              <w:t xml:space="preserve">Never enable swap on Kubernetes PostgreSQL nodes. Swapping under PostgreSQL causes severe performance degradation. Configure vm.swappiness=1 on all DB nodes via a DaemonSet or node configuration management.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03</w:t>
            </w:r>
          </w:p>
        </w:tc>
        <w:tc>
          <w:tcPr>
            <w:tcW w:type="dxa" w:w="6860"/>
            <w:tcBorders>
              <w:top w:val="single" w:color="1B3A6B" w:sz="1"/>
              <w:left w:val="single" w:color="1B3A6B" w:sz="1"/>
              <w:bottom w:val="single" w:color="1B3A6B" w:sz="1"/>
              <w:right w:val="single" w:color="1B3A6B"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NodeMemoryMajorPageFaults</w:t>
            </w:r>
          </w:p>
        </w:tc>
        <w:tc>
          <w:tcPr>
            <w:tcW w:type="dxa" w:w="1800"/>
            <w:tcBorders>
              <w:top w:val="single" w:color="1B3A6B" w:sz="1"/>
              <w:left w:val="single" w:color="1B3A6B" w:sz="1"/>
              <w:bottom w:val="single" w:color="1B3A6B" w:sz="1"/>
              <w:right w:val="single" w:color="1B3A6B" w:sz="1"/>
            </w:tcBorders>
            <w:shd w:fill="207A3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MEDIUM</w:t>
            </w:r>
          </w:p>
        </w:tc>
      </w:tr>
    </w:tbl>
    <w:p>
      <w:pPr>
        <w:spacing w:before="160" w:after="80"/>
      </w:pPr>
      <w:r>
        <w:t xml:space="preserve"/>
      </w:r>
    </w:p>
    <w:p>
      <w:pPr>
        <w:pStyle w:val="Heading2"/>
        <w:spacing w:before="280" w:after="120"/>
      </w:pPr>
      <w:r>
        <w:rPr>
          <w:rFonts w:ascii="Arial" w:cs="Arial" w:eastAsia="Arial" w:hAnsi="Arial"/>
          <w:b/>
          <w:bCs/>
          <w:color w:val="2E75B6"/>
          <w:sz w:val="28"/>
          <w:szCs w:val="28"/>
        </w:rPr>
        <w:t xml:space="preserve">5.1 Alert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Alert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NodeMemoryMajorPageFaults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PromQL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rate(node_vmstat_pgmajfault[5m]) &gt; 500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MEDIUM (escalates to HIGH if sustained &gt; 30 min)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Meaning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Pages being read from disk into RAM — memory pressure indicator</w:t>
            </w:r>
          </w:p>
        </w:tc>
      </w:tr>
    </w:tbl>
    <w:p>
      <w:pPr>
        <w:spacing w:before="120" w:after="80"/>
      </w:pPr>
      <w:r>
        <w:t xml:space="preserve"/>
      </w:r>
    </w:p>
    <w:p>
      <w:pPr>
        <w:pStyle w:val="Heading2"/>
        <w:spacing w:before="280" w:after="120"/>
      </w:pPr>
      <w:r>
        <w:rPr>
          <w:rFonts w:ascii="Arial" w:cs="Arial" w:eastAsia="Arial" w:hAnsi="Arial"/>
          <w:b/>
          <w:bCs/>
          <w:color w:val="2E75B6"/>
          <w:sz w:val="28"/>
          <w:szCs w:val="28"/>
        </w:rPr>
        <w:t xml:space="preserve">5.2 Understanding Major vs Minor Page Faults</w:t>
      </w:r>
    </w:p>
    <w:p>
      <w:pPr>
        <w:spacing w:before="60" w:after="80"/>
      </w:pPr>
      <w:r>
        <w:rPr>
          <w:rFonts w:ascii="Arial" w:cs="Arial" w:eastAsia="Arial" w:hAnsi="Arial"/>
          <w:color w:val="404040"/>
          <w:sz w:val="20"/>
          <w:szCs w:val="20"/>
        </w:rPr>
        <w:t xml:space="preserve">A major page fault occurs when the kernel cannot find a requested memory page in RAM and must read it from disk. For PostgreSQL, this means data that should be in shared_buffers or OS page cache is being evicted to disk. Sustained high rates are a precursor to OOMKilled events.</w:t>
      </w:r>
    </w:p>
    <w:p>
      <w:pPr>
        <w:spacing w:before="80" w:after="60"/>
      </w:pPr>
      <w:r>
        <w:t xml:space="preserve"/>
      </w:r>
    </w:p>
    <w:p>
      <w:pPr>
        <w:pStyle w:val="Heading2"/>
        <w:spacing w:before="280" w:after="120"/>
      </w:pPr>
      <w:r>
        <w:rPr>
          <w:rFonts w:ascii="Arial" w:cs="Arial" w:eastAsia="Arial" w:hAnsi="Arial"/>
          <w:b/>
          <w:bCs/>
          <w:color w:val="2E75B6"/>
          <w:sz w:val="28"/>
          <w:szCs w:val="28"/>
        </w:rPr>
        <w:t xml:space="preserve">5.3 Triage Steps</w:t>
      </w:r>
    </w:p>
    <w:p>
      <w:pPr>
        <w:pStyle w:val="ListParagraph"/>
        <w:numPr>
          <w:ilvl w:val="0"/>
          <w:numId w:val="3"/>
        </w:numPr>
        <w:spacing w:before="40" w:after="40"/>
      </w:pPr>
      <w:r>
        <w:rPr>
          <w:rFonts w:ascii="Arial" w:cs="Arial" w:eastAsia="Arial" w:hAnsi="Arial"/>
          <w:color w:val="404040"/>
          <w:sz w:val="20"/>
          <w:szCs w:val="20"/>
        </w:rPr>
        <w:t xml:space="preserve">Check current page fault rate: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On the node (via debug pod)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vmstat 2 10          # look for "majflt" column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sar -B 2 10          # pgscand/s = pages scanned by kswapd</w:t>
      </w:r>
    </w:p>
    <w:p>
      <w:pPr>
        <w:pStyle w:val="ListParagraph"/>
        <w:numPr>
          <w:ilvl w:val="0"/>
          <w:numId w:val="3"/>
        </w:numPr>
        <w:spacing w:before="40" w:after="40"/>
      </w:pPr>
      <w:r>
        <w:rPr>
          <w:rFonts w:ascii="Arial" w:cs="Arial" w:eastAsia="Arial" w:hAnsi="Arial"/>
          <w:color w:val="404040"/>
          <w:sz w:val="20"/>
          <w:szCs w:val="20"/>
        </w:rPr>
        <w:t xml:space="preserve">Identify processes causing page faults (perf/strace approach):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In privileged debug pod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perf stat -e major-faults -p $(pgrep postgres | head -1) sleep 10</w:t>
      </w:r>
    </w:p>
    <w:p>
      <w:pPr>
        <w:pStyle w:val="ListParagraph"/>
        <w:numPr>
          <w:ilvl w:val="0"/>
          <w:numId w:val="3"/>
        </w:numPr>
        <w:spacing w:before="40" w:after="40"/>
      </w:pPr>
      <w:r>
        <w:rPr>
          <w:rFonts w:ascii="Arial" w:cs="Arial" w:eastAsia="Arial" w:hAnsi="Arial"/>
          <w:color w:val="404040"/>
          <w:sz w:val="20"/>
          <w:szCs w:val="20"/>
        </w:rPr>
        <w:t xml:space="preserve">Correlate with PostgreSQL checkpoint/vacuum activity: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checkpoints_timed, checkpoints_req, buffers_checkpoint,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buffers_clean, maxwritten_clean, buffers_backend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FROM pg_stat_bgwriter;"</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5.4 Remediation</w:t>
      </w:r>
    </w:p>
    <w:p>
      <w:pPr>
        <w:pStyle w:val="Heading3"/>
        <w:spacing w:before="200" w:after="80"/>
      </w:pPr>
      <w:r>
        <w:rPr>
          <w:rFonts w:ascii="Arial" w:cs="Arial" w:eastAsia="Arial" w:hAnsi="Arial"/>
          <w:b/>
          <w:bCs/>
          <w:color w:val="1B3A6B"/>
          <w:sz w:val="24"/>
          <w:szCs w:val="24"/>
        </w:rPr>
        <w:t xml:space="preserve">A. Tune PostgreSQL to Reduce I/O Pressure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Lower bgwriter aggressiveness to spread I/O</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bgwriter_lru_maxpages = 100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bgwriter_delay = 200ms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checkpoint_completion_target = 0.9</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Increase shared_buffers to keep more data in RAM</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shared_buffers = 25-40% of total pod memory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effective_io_concurrency = 200   # for SSD/NVMe nodes</w:t>
      </w:r>
    </w:p>
    <w:p>
      <w:pPr>
        <w:pStyle w:val="Heading3"/>
        <w:spacing w:before="200" w:after="80"/>
      </w:pPr>
      <w:r>
        <w:rPr>
          <w:rFonts w:ascii="Arial" w:cs="Arial" w:eastAsia="Arial" w:hAnsi="Arial"/>
          <w:b/>
          <w:bCs/>
          <w:color w:val="1B3A6B"/>
          <w:sz w:val="24"/>
          <w:szCs w:val="24"/>
        </w:rPr>
        <w:t xml:space="preserve">B. Check Huge Pages Configuration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On node — huge pages reduce TLB pressure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cat /proc/meminfo | grep Huge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Set in PostgreSQL (if hugepages enabled on kernel)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huge_pages = try    # or "on" if guaranteed</w:t>
      </w:r>
    </w:p>
    <w:p>
      <w:pPr>
        <w:pStyle w:val="Heading3"/>
        <w:spacing w:before="200" w:after="80"/>
      </w:pPr>
      <w:r>
        <w:rPr>
          <w:rFonts w:ascii="Arial" w:cs="Arial" w:eastAsia="Arial" w:hAnsi="Arial"/>
          <w:b/>
          <w:bCs/>
          <w:color w:val="1B3A6B"/>
          <w:sz w:val="24"/>
          <w:szCs w:val="24"/>
        </w:rPr>
        <w:t xml:space="preserve">C. If Swap is Active — Disable Immediately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swapoff -a</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And remove swap entry from /etc/fstab</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sed -i '/ swap /d' /etc/fstab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04</w:t>
            </w:r>
          </w:p>
        </w:tc>
        <w:tc>
          <w:tcPr>
            <w:tcW w:type="dxa" w:w="6860"/>
            <w:tcBorders>
              <w:top w:val="single" w:color="1B3A6B" w:sz="1"/>
              <w:left w:val="single" w:color="1B3A6B" w:sz="1"/>
              <w:bottom w:val="single" w:color="1B3A6B" w:sz="1"/>
              <w:right w:val="single" w:color="1B3A6B"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NodeDiskIOSaturation (device: dm-0)</w:t>
            </w:r>
          </w:p>
        </w:tc>
        <w:tc>
          <w:tcPr>
            <w:tcW w:type="dxa" w:w="1800"/>
            <w:tcBorders>
              <w:top w:val="single" w:color="1B3A6B" w:sz="1"/>
              <w:left w:val="single" w:color="1B3A6B" w:sz="1"/>
              <w:bottom w:val="single" w:color="1B3A6B" w:sz="1"/>
              <w:right w:val="single" w:color="1B3A6B" w:sz="1"/>
            </w:tcBorders>
            <w:shd w:fill="FF8C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r>
    </w:tbl>
    <w:p>
      <w:pPr>
        <w:spacing w:before="160" w:after="80"/>
      </w:pPr>
      <w:r>
        <w:t xml:space="preserve"/>
      </w:r>
    </w:p>
    <w:p>
      <w:pPr>
        <w:pStyle w:val="Heading2"/>
        <w:spacing w:before="280" w:after="120"/>
      </w:pPr>
      <w:r>
        <w:rPr>
          <w:rFonts w:ascii="Arial" w:cs="Arial" w:eastAsia="Arial" w:hAnsi="Arial"/>
          <w:b/>
          <w:bCs/>
          <w:color w:val="2E75B6"/>
          <w:sz w:val="28"/>
          <w:szCs w:val="28"/>
        </w:rPr>
        <w:t xml:space="preserve">6.1 Alert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Alert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NodeDiskIOSaturation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PromQL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rate(node_disk_io_time_weighted_seconds_total{device="dm-0"}[5m]) &gt;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Device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dm-0 = device mapper (LVM volume typically backing PostgreSQL data dir)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HIGH</w:t>
            </w:r>
          </w:p>
        </w:tc>
      </w:tr>
    </w:tbl>
    <w:p>
      <w:pPr>
        <w:spacing w:before="120" w:after="80"/>
      </w:pPr>
      <w:r>
        <w:t xml:space="preserve"/>
      </w:r>
    </w:p>
    <w:p>
      <w:pPr>
        <w:pStyle w:val="Heading2"/>
        <w:spacing w:before="280" w:after="120"/>
      </w:pPr>
      <w:r>
        <w:rPr>
          <w:rFonts w:ascii="Arial" w:cs="Arial" w:eastAsia="Arial" w:hAnsi="Arial"/>
          <w:b/>
          <w:bCs/>
          <w:color w:val="2E75B6"/>
          <w:sz w:val="28"/>
          <w:szCs w:val="28"/>
        </w:rPr>
        <w:t xml:space="preserve">6.2 Understanding dm-0</w:t>
      </w:r>
    </w:p>
    <w:p>
      <w:pPr>
        <w:spacing w:before="60" w:after="80"/>
      </w:pPr>
      <w:r>
        <w:rPr>
          <w:rFonts w:ascii="Arial" w:cs="Arial" w:eastAsia="Arial" w:hAnsi="Arial"/>
          <w:color w:val="404040"/>
          <w:sz w:val="20"/>
          <w:szCs w:val="20"/>
        </w:rPr>
        <w:t xml:space="preserve">dm-0 is a Linux device-mapper device, typically an LVM logical volume. In Kubernetes with a private cloud, PostgreSQL PersistentVolumes are often backed by LVM or iSCSI LUNs. An io_time value &gt; 1.0 means the disk is 100% busy (saturated) — writes are queuing.</w:t>
      </w:r>
    </w:p>
    <w:p>
      <w:pPr>
        <w:spacing w:before="80" w:after="60"/>
      </w:pPr>
      <w:r>
        <w:t xml:space="preserve"/>
      </w:r>
    </w:p>
    <w:p>
      <w:pPr>
        <w:pStyle w:val="Heading2"/>
        <w:spacing w:before="280" w:after="120"/>
      </w:pPr>
      <w:r>
        <w:rPr>
          <w:rFonts w:ascii="Arial" w:cs="Arial" w:eastAsia="Arial" w:hAnsi="Arial"/>
          <w:b/>
          <w:bCs/>
          <w:color w:val="2E75B6"/>
          <w:sz w:val="28"/>
          <w:szCs w:val="28"/>
        </w:rPr>
        <w:t xml:space="preserve">6.3 Immediate Triage</w:t>
      </w:r>
    </w:p>
    <w:p>
      <w:pPr>
        <w:pStyle w:val="ListParagraph"/>
        <w:numPr>
          <w:ilvl w:val="0"/>
          <w:numId w:val="3"/>
        </w:numPr>
        <w:spacing w:before="40" w:after="40"/>
      </w:pPr>
      <w:r>
        <w:rPr>
          <w:rFonts w:ascii="Arial" w:cs="Arial" w:eastAsia="Arial" w:hAnsi="Arial"/>
          <w:color w:val="404040"/>
          <w:sz w:val="20"/>
          <w:szCs w:val="20"/>
        </w:rPr>
        <w:t xml:space="preserve">Confirm device saturation: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On node via debug pod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iostat -x dm-0 2 10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Look for: %util approaching 100%, await &gt; 10ms, svctm high</w:t>
      </w:r>
    </w:p>
    <w:p>
      <w:pPr>
        <w:pStyle w:val="ListParagraph"/>
        <w:numPr>
          <w:ilvl w:val="0"/>
          <w:numId w:val="3"/>
        </w:numPr>
        <w:spacing w:before="40" w:after="40"/>
      </w:pPr>
      <w:r>
        <w:rPr>
          <w:rFonts w:ascii="Arial" w:cs="Arial" w:eastAsia="Arial" w:hAnsi="Arial"/>
          <w:color w:val="404040"/>
          <w:sz w:val="20"/>
          <w:szCs w:val="20"/>
        </w:rPr>
        <w:t xml:space="preserve">Check disk queue depth: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cat /sys/block/dm-0/queue/nr_requests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cat /sys/block/dm-0/stat    # field 11 = IO ms in flight</w:t>
      </w:r>
    </w:p>
    <w:p>
      <w:pPr>
        <w:pStyle w:val="ListParagraph"/>
        <w:numPr>
          <w:ilvl w:val="0"/>
          <w:numId w:val="3"/>
        </w:numPr>
        <w:spacing w:before="40" w:after="40"/>
      </w:pPr>
      <w:r>
        <w:rPr>
          <w:rFonts w:ascii="Arial" w:cs="Arial" w:eastAsia="Arial" w:hAnsi="Arial"/>
          <w:color w:val="404040"/>
          <w:sz w:val="20"/>
          <w:szCs w:val="20"/>
        </w:rPr>
        <w:t xml:space="preserve">Identify PostgreSQL I/O patterns: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schemaname, relname, heap_blks_read, heap_blks_hit,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idx_blks_read, idx_blks_hit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FROM pg_statio_user_tables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ORDER BY heap_blks_read DESC LIMIT 20;"</w:t>
      </w:r>
    </w:p>
    <w:p>
      <w:pPr>
        <w:pStyle w:val="ListParagraph"/>
        <w:numPr>
          <w:ilvl w:val="0"/>
          <w:numId w:val="3"/>
        </w:numPr>
        <w:spacing w:before="40" w:after="40"/>
      </w:pPr>
      <w:r>
        <w:rPr>
          <w:rFonts w:ascii="Arial" w:cs="Arial" w:eastAsia="Arial" w:hAnsi="Arial"/>
          <w:color w:val="404040"/>
          <w:sz w:val="20"/>
          <w:szCs w:val="20"/>
        </w:rPr>
        <w:t xml:space="preserve">Check if WAL is on the same device: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"SHOW data_directory; SHOW log_directory;"</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6.4 Root Cause Identification</w:t>
      </w:r>
    </w:p>
    <w:p>
      <w:pPr>
        <w:pStyle w:val="Heading3"/>
        <w:spacing w:before="200" w:after="80"/>
      </w:pPr>
      <w:r>
        <w:rPr>
          <w:rFonts w:ascii="Arial" w:cs="Arial" w:eastAsia="Arial" w:hAnsi="Arial"/>
          <w:b/>
          <w:bCs/>
          <w:color w:val="1B3A6B"/>
          <w:sz w:val="24"/>
          <w:szCs w:val="24"/>
        </w:rPr>
        <w:t xml:space="preserve">A. Check for Runaway Autovacuum or Bulk Operations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pid, usename, query_start, state, query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FROM pg_stat_activity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WHERE query ILIKE '%vacuum%' OR query ILIKE '%COPY%' OR query ILIKE '%CREATE INDEX%';"</w:t>
      </w:r>
    </w:p>
    <w:p>
      <w:pPr>
        <w:pStyle w:val="Heading3"/>
        <w:spacing w:before="200" w:after="80"/>
      </w:pPr>
      <w:r>
        <w:rPr>
          <w:rFonts w:ascii="Arial" w:cs="Arial" w:eastAsia="Arial" w:hAnsi="Arial"/>
          <w:b/>
          <w:bCs/>
          <w:color w:val="1B3A6B"/>
          <w:sz w:val="24"/>
          <w:szCs w:val="24"/>
        </w:rPr>
        <w:t xml:space="preserve">B. Check Checkpoint Frequency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checkpoints_req, checkpoints_timed,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checkpoint_write_time/1000 AS write_s,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checkpoint_sync_time/1000 AS sync_s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FROM pg_stat_bgwriter;"</w:t>
      </w:r>
    </w:p>
    <w:p>
      <w:pPr>
        <w:spacing w:before="60" w:after="80"/>
      </w:pPr>
      <w:r>
        <w:rPr>
          <w:rFonts w:ascii="Arial" w:cs="Arial" w:eastAsia="Arial" w:hAnsi="Arial"/>
          <w:color w:val="404040"/>
          <w:sz w:val="20"/>
          <w:szCs w:val="20"/>
        </w:rPr>
        <w:t xml:space="preserve">High checkpoints_req means WAL fills up before checkpoint_timeout — tune max_wal_size.</w:t>
      </w:r>
    </w:p>
    <w:p>
      <w:pPr>
        <w:pStyle w:val="Heading3"/>
        <w:spacing w:before="200" w:after="80"/>
      </w:pPr>
      <w:r>
        <w:rPr>
          <w:rFonts w:ascii="Arial" w:cs="Arial" w:eastAsia="Arial" w:hAnsi="Arial"/>
          <w:b/>
          <w:bCs/>
          <w:color w:val="1B3A6B"/>
          <w:sz w:val="24"/>
          <w:szCs w:val="24"/>
        </w:rPr>
        <w:t xml:space="preserve">C. Check PVC/Volume Health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pvc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pvc &lt;pvc-name&gt; -n $NS</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6.5 Remediation</w:t>
      </w:r>
    </w:p>
    <w:p>
      <w:pPr>
        <w:pStyle w:val="Heading3"/>
        <w:spacing w:before="200" w:after="80"/>
      </w:pPr>
      <w:r>
        <w:rPr>
          <w:rFonts w:ascii="Arial" w:cs="Arial" w:eastAsia="Arial" w:hAnsi="Arial"/>
          <w:b/>
          <w:bCs/>
          <w:color w:val="1B3A6B"/>
          <w:sz w:val="24"/>
          <w:szCs w:val="24"/>
        </w:rPr>
        <w:t xml:space="preserve">Step 1 — Throttle Autovacuum I/O</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Temporarily slow autovacuum to reduce I/O</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ALTER SYSTEM SET autovacuum_vacuum_cost_delay = '20ms';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ALTER SYSTEM SET autovacuum_vacuum_cost_limit = 200;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pg_reload_conf();"</w:t>
      </w:r>
    </w:p>
    <w:p>
      <w:pPr>
        <w:pStyle w:val="Heading3"/>
        <w:spacing w:before="200" w:after="80"/>
      </w:pPr>
      <w:r>
        <w:rPr>
          <w:rFonts w:ascii="Arial" w:cs="Arial" w:eastAsia="Arial" w:hAnsi="Arial"/>
          <w:b/>
          <w:bCs/>
          <w:color w:val="1B3A6B"/>
          <w:sz w:val="24"/>
          <w:szCs w:val="24"/>
        </w:rPr>
        <w:t xml:space="preserve">Step 2 — Cancel Active Vacuum (emergency)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pg_cancel_backend(pid)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FROM pg_stat_activity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WHERE query ILIKE '%autovacuum%';"</w:t>
      </w:r>
    </w:p>
    <w:p>
      <w:pPr>
        <w:pStyle w:val="Heading3"/>
        <w:spacing w:before="200" w:after="80"/>
      </w:pPr>
      <w:r>
        <w:rPr>
          <w:rFonts w:ascii="Arial" w:cs="Arial" w:eastAsia="Arial" w:hAnsi="Arial"/>
          <w:b/>
          <w:bCs/>
          <w:color w:val="1B3A6B"/>
          <w:sz w:val="24"/>
          <w:szCs w:val="24"/>
        </w:rPr>
        <w:t xml:space="preserve">Step 3 — Tune PostgreSQL WAL/Checkpoint Settings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max_wal_size = 4GB</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checkpoint_completion_target = 0.9</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wal_compression = 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synchronous_commit = local    # if replica lag acceptable</w:t>
      </w:r>
    </w:p>
    <w:p>
      <w:pPr>
        <w:pStyle w:val="Heading3"/>
        <w:spacing w:before="200" w:after="80"/>
      </w:pPr>
      <w:r>
        <w:rPr>
          <w:rFonts w:ascii="Arial" w:cs="Arial" w:eastAsia="Arial" w:hAnsi="Arial"/>
          <w:b/>
          <w:bCs/>
          <w:color w:val="1B3A6B"/>
          <w:sz w:val="24"/>
          <w:szCs w:val="24"/>
        </w:rPr>
        <w:t xml:space="preserve">Step 4 — LVM/Disk Layer — Add Volume or Expand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 LVM status on node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lvdisplay /dev/mapper/dm-0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vgdisplay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Expand if free VG space exists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lvextend -l +100%FREE /dev/mapper/dm-0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resize2fs /dev/mapper/dm-0</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07A3E" w:sz="1"/>
              <w:left w:val="single" w:color="207A3E" w:sz="1"/>
              <w:bottom w:val="single" w:color="207A3E" w:sz="1"/>
              <w:right w:val="single" w:color="207A3E" w:sz="1"/>
            </w:tcBorders>
            <w:shd w:fill="207A3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PRACTICE</w:t>
            </w:r>
          </w:p>
        </w:tc>
        <w:tc>
          <w:tcPr>
            <w:tcW w:type="dxa" w:w="8160"/>
            <w:tcBorders>
              <w:top w:val="single" w:color="207A3E" w:sz="1"/>
              <w:left w:val="single" w:color="207A3E" w:sz="1"/>
              <w:bottom w:val="single" w:color="207A3E" w:sz="1"/>
              <w:right w:val="single" w:color="207A3E" w:sz="1"/>
            </w:tcBorders>
            <w:shd w:fill="F5F5F5" w:val="clear"/>
            <w:tcMar>
              <w:top w:type="dxa" w:w="80"/>
              <w:left w:type="dxa" w:w="120"/>
              <w:bottom w:type="dxa" w:w="80"/>
              <w:right w:type="dxa" w:w="120"/>
            </w:tcMar>
          </w:tcPr>
          <w:p>
            <w:r>
              <w:rPr>
                <w:rFonts w:ascii="Arial" w:cs="Arial" w:eastAsia="Arial" w:hAnsi="Arial"/>
                <w:color w:val="404040"/>
                <w:sz w:val="19"/>
                <w:szCs w:val="19"/>
              </w:rPr>
              <w:t xml:space="preserve">Separate WAL (pg_wal) onto a dedicated volume (dm-1 or separate LUN). WAL is sequential write — giving it exclusive I/O bandwidth significantly reduces contention with data reads.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05</w:t>
            </w:r>
          </w:p>
        </w:tc>
        <w:tc>
          <w:tcPr>
            <w:tcW w:type="dxa" w:w="6860"/>
            <w:tcBorders>
              <w:top w:val="single" w:color="1B3A6B" w:sz="1"/>
              <w:left w:val="single" w:color="1B3A6B" w:sz="1"/>
              <w:bottom w:val="single" w:color="1B3A6B" w:sz="1"/>
              <w:right w:val="single" w:color="1B3A6B"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etcdMemberCommunicationSlow / Targets Unreachable</w:t>
            </w:r>
          </w:p>
        </w:tc>
        <w:tc>
          <w:tcPr>
            <w:tcW w:type="dxa" w:w="1800"/>
            <w:tcBorders>
              <w:top w:val="single" w:color="1B3A6B" w:sz="1"/>
              <w:left w:val="single" w:color="1B3A6B" w:sz="1"/>
              <w:bottom w:val="single" w:color="1B3A6B" w:sz="1"/>
              <w:right w:val="single" w:color="1B3A6B" w:sz="1"/>
            </w:tcBorders>
            <w:shd w:fill="C000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CRITICAL</w:t>
            </w:r>
          </w:p>
        </w:tc>
      </w:tr>
    </w:tbl>
    <w:p>
      <w:pPr>
        <w:spacing w:before="160" w:after="80"/>
      </w:pPr>
      <w:r>
        <w:t xml:space="preserve"/>
      </w:r>
    </w:p>
    <w:p>
      <w:pPr>
        <w:pStyle w:val="Heading2"/>
        <w:spacing w:before="280" w:after="120"/>
      </w:pPr>
      <w:r>
        <w:rPr>
          <w:rFonts w:ascii="Arial" w:cs="Arial" w:eastAsia="Arial" w:hAnsi="Arial"/>
          <w:b/>
          <w:bCs/>
          <w:color w:val="2E75B6"/>
          <w:sz w:val="28"/>
          <w:szCs w:val="28"/>
        </w:rPr>
        <w:t xml:space="preserve">7.1 Alert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Alert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etcdMemberCommunicationSlow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PromQL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histogram_quantile(0.99, rate(etcd_network_peer_round_trip_time_seconds_bucket[5m])) &gt; 0.15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Secondary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up{job="etcd"} == 0 (member unreachable)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Patroni leader election disrupted — potential PostgreSQL downtime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CRITICAL</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C00000" w:sz="1"/>
              <w:left w:val="single" w:color="C00000" w:sz="1"/>
              <w:bottom w:val="single" w:color="C00000" w:sz="1"/>
              <w:right w:val="single" w:color="C00000" w:sz="1"/>
            </w:tcBorders>
            <w:shd w:fill="F5F5F5" w:val="clear"/>
            <w:tcMar>
              <w:top w:type="dxa" w:w="80"/>
              <w:left w:type="dxa" w:w="120"/>
              <w:bottom w:type="dxa" w:w="80"/>
              <w:right w:type="dxa" w:w="120"/>
            </w:tcMar>
          </w:tcPr>
          <w:p>
            <w:r>
              <w:rPr>
                <w:rFonts w:ascii="Arial" w:cs="Arial" w:eastAsia="Arial" w:hAnsi="Arial"/>
                <w:color w:val="404040"/>
                <w:sz w:val="19"/>
                <w:szCs w:val="19"/>
              </w:rPr>
              <w:t xml:space="preserve">etcd is the backbone of Patroni HA. Slow or unreachable etcd members can cause spurious leader failovers, split-brain scenarios, and PostgreSQL service interruption. Treat all etcd alerts as P1.</w:t>
            </w:r>
          </w:p>
        </w:tc>
      </w:tr>
    </w:tbl>
    <w:p>
      <w:pPr>
        <w:spacing w:before="120" w:after="80"/>
      </w:pPr>
      <w:r>
        <w:t xml:space="preserve"/>
      </w:r>
    </w:p>
    <w:p>
      <w:pPr>
        <w:pStyle w:val="Heading2"/>
        <w:spacing w:before="280" w:after="120"/>
      </w:pPr>
      <w:r>
        <w:rPr>
          <w:rFonts w:ascii="Arial" w:cs="Arial" w:eastAsia="Arial" w:hAnsi="Arial"/>
          <w:b/>
          <w:bCs/>
          <w:color w:val="2E75B6"/>
          <w:sz w:val="28"/>
          <w:szCs w:val="28"/>
        </w:rPr>
        <w:t xml:space="preserve">7.2 Immediate Triage</w:t>
      </w:r>
    </w:p>
    <w:p>
      <w:pPr>
        <w:pStyle w:val="ListParagraph"/>
        <w:numPr>
          <w:ilvl w:val="0"/>
          <w:numId w:val="3"/>
        </w:numPr>
        <w:spacing w:before="40" w:after="40"/>
      </w:pPr>
      <w:r>
        <w:rPr>
          <w:rFonts w:ascii="Arial" w:cs="Arial" w:eastAsia="Arial" w:hAnsi="Arial"/>
          <w:color w:val="404040"/>
          <w:sz w:val="20"/>
          <w:szCs w:val="20"/>
        </w:rPr>
        <w:t xml:space="preserve">Check etcd cluster member health: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kube-system exec -it etcd-&lt;control-plane-node&gt;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etcdctl --endpoints=https://127.0.0.1:2379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--cacert=/etc/kubernetes/pki/etcd/ca.crt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--cert=/etc/kubernetes/pki/etcd/server.crt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--key=/etc/kubernetes/pki/etcd/server.key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member list -w table</w:t>
      </w:r>
    </w:p>
    <w:p>
      <w:pPr>
        <w:pStyle w:val="ListParagraph"/>
        <w:numPr>
          <w:ilvl w:val="0"/>
          <w:numId w:val="3"/>
        </w:numPr>
        <w:spacing w:before="40" w:after="40"/>
      </w:pPr>
      <w:r>
        <w:rPr>
          <w:rFonts w:ascii="Arial" w:cs="Arial" w:eastAsia="Arial" w:hAnsi="Arial"/>
          <w:color w:val="404040"/>
          <w:sz w:val="20"/>
          <w:szCs w:val="20"/>
        </w:rPr>
        <w:t xml:space="preserve">Check endpoint health: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etcdctl endpoint health --cluster -w table</w:t>
      </w:r>
    </w:p>
    <w:p>
      <w:pPr>
        <w:pStyle w:val="ListParagraph"/>
        <w:numPr>
          <w:ilvl w:val="0"/>
          <w:numId w:val="3"/>
        </w:numPr>
        <w:spacing w:before="40" w:after="40"/>
      </w:pPr>
      <w:r>
        <w:rPr>
          <w:rFonts w:ascii="Arial" w:cs="Arial" w:eastAsia="Arial" w:hAnsi="Arial"/>
          <w:color w:val="404040"/>
          <w:sz w:val="20"/>
          <w:szCs w:val="20"/>
        </w:rPr>
        <w:t xml:space="preserve">Check peer round trip times: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etcdctl endpoint status --cluster -w table</w:t>
      </w:r>
    </w:p>
    <w:p>
      <w:pPr>
        <w:pStyle w:val="ListParagraph"/>
        <w:numPr>
          <w:ilvl w:val="0"/>
          <w:numId w:val="3"/>
        </w:numPr>
        <w:spacing w:before="40" w:after="40"/>
      </w:pPr>
      <w:r>
        <w:rPr>
          <w:rFonts w:ascii="Arial" w:cs="Arial" w:eastAsia="Arial" w:hAnsi="Arial"/>
          <w:color w:val="404040"/>
          <w:sz w:val="20"/>
          <w:szCs w:val="20"/>
        </w:rPr>
        <w:t xml:space="preserve">Verify etcd pods are Running:</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 -n kube-system | grep etcd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pod etcd-&lt;node&gt; -n kube-system | tail -30</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7.3 Root Cause Identification</w:t>
      </w:r>
    </w:p>
    <w:p>
      <w:pPr>
        <w:pStyle w:val="Heading3"/>
        <w:spacing w:before="200" w:after="80"/>
      </w:pPr>
      <w:r>
        <w:rPr>
          <w:rFonts w:ascii="Arial" w:cs="Arial" w:eastAsia="Arial" w:hAnsi="Arial"/>
          <w:b/>
          <w:bCs/>
          <w:color w:val="1B3A6B"/>
          <w:sz w:val="24"/>
          <w:szCs w:val="24"/>
        </w:rPr>
        <w:t xml:space="preserve">A. Network Latency Between Control Plane Nodes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Ping between control plane nodes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ping -c 20 &lt;control-plane-node-2-ip&gt;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 MTU issues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ip link show | grep mtu</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Test TCP bandwidth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iperf3 -s   # on target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iperf3 -c &lt;target-ip&gt; -t 30   # on source</w:t>
      </w:r>
    </w:p>
    <w:p>
      <w:pPr>
        <w:pStyle w:val="Heading3"/>
        <w:spacing w:before="200" w:after="80"/>
      </w:pPr>
      <w:r>
        <w:rPr>
          <w:rFonts w:ascii="Arial" w:cs="Arial" w:eastAsia="Arial" w:hAnsi="Arial"/>
          <w:b/>
          <w:bCs/>
          <w:color w:val="1B3A6B"/>
          <w:sz w:val="24"/>
          <w:szCs w:val="24"/>
        </w:rPr>
        <w:t xml:space="preserve">B. etcd Disk Latency (etcd is extremely sensitive to disk I/O)</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 etcd WAL fsync latency via Prometheus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PromQL: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histogram_quantile(0.99, rate(etcd_disk_wal_fsync_duration_seconds_bucket[5m]))</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Threshold: &gt; 10ms p99 = problem; &gt; 100ms = critical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On node — check etcd data disk</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iostat -x &lt;etcd-disk-device&gt; 2 10</w:t>
      </w:r>
    </w:p>
    <w:p>
      <w:pPr>
        <w:pStyle w:val="Heading3"/>
        <w:spacing w:before="200" w:after="80"/>
      </w:pPr>
      <w:r>
        <w:rPr>
          <w:rFonts w:ascii="Arial" w:cs="Arial" w:eastAsia="Arial" w:hAnsi="Arial"/>
          <w:b/>
          <w:bCs/>
          <w:color w:val="1B3A6B"/>
          <w:sz w:val="24"/>
          <w:szCs w:val="24"/>
        </w:rPr>
        <w:t xml:space="preserve">C. etcd DB Size (large DB = slow compaction)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etcdctl endpoint status --cluster -w table | grep -i "db size"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Healthy: &lt; 2GB; Warning: 2-6GB; Critical: &gt; 6GB (default quota)</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7.4 Remediation</w:t>
      </w:r>
    </w:p>
    <w:p>
      <w:pPr>
        <w:pStyle w:val="Heading3"/>
        <w:spacing w:before="200" w:after="80"/>
      </w:pPr>
      <w:r>
        <w:rPr>
          <w:rFonts w:ascii="Arial" w:cs="Arial" w:eastAsia="Arial" w:hAnsi="Arial"/>
          <w:b/>
          <w:bCs/>
          <w:color w:val="1B3A6B"/>
          <w:sz w:val="24"/>
          <w:szCs w:val="24"/>
        </w:rPr>
        <w:t xml:space="preserve">Step 1 — Defragment etcd Database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 current size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etcdctl endpoint status --cluster -w table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Defragment all members (one at a time)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for ENDPOINT in $(etcdctl member list | awk '{print $5}'); do</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echo "Defragmenting $ENDPOINT"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etcdctl defrag --endpoints=$ENDPOINT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sleep 5</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done</w:t>
      </w:r>
    </w:p>
    <w:p>
      <w:pPr>
        <w:pStyle w:val="Heading3"/>
        <w:spacing w:before="200" w:after="80"/>
      </w:pPr>
      <w:r>
        <w:rPr>
          <w:rFonts w:ascii="Arial" w:cs="Arial" w:eastAsia="Arial" w:hAnsi="Arial"/>
          <w:b/>
          <w:bCs/>
          <w:color w:val="1B3A6B"/>
          <w:sz w:val="24"/>
          <w:szCs w:val="24"/>
        </w:rPr>
        <w:t xml:space="preserve">Step 2 — Compact etcd History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Get current revision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REV=$(etcdctl endpoint status --write-out=json | jq ".[0].Status.header.revision")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Compact to current revision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etcdctl compact $REV</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Then defragment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etcdctl defrag --cluster</w:t>
      </w:r>
    </w:p>
    <w:p>
      <w:pPr>
        <w:pStyle w:val="Heading3"/>
        <w:spacing w:before="200" w:after="80"/>
      </w:pPr>
      <w:r>
        <w:rPr>
          <w:rFonts w:ascii="Arial" w:cs="Arial" w:eastAsia="Arial" w:hAnsi="Arial"/>
          <w:b/>
          <w:bCs/>
          <w:color w:val="1B3A6B"/>
          <w:sz w:val="24"/>
          <w:szCs w:val="24"/>
        </w:rPr>
        <w:t xml:space="preserve">Step 3 — Check/Restore an Unhealthy Member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If a member is listed but not reachable: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1. Remove the failed member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etcdctl member remove &lt;member-id&gt;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2. Clear its data dir on the node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rm -rf /var/lib/etcd/member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3. Re-add as a new member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etcdctl member add &lt;name&gt; --peer-urls=https://&lt;ip&gt;:2380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4. Start etcd with INITIAL_CLUSTER_STATE=existing</w:t>
      </w:r>
    </w:p>
    <w:p>
      <w:pPr>
        <w:pStyle w:val="Heading3"/>
        <w:spacing w:before="200" w:after="80"/>
      </w:pPr>
      <w:r>
        <w:rPr>
          <w:rFonts w:ascii="Arial" w:cs="Arial" w:eastAsia="Arial" w:hAnsi="Arial"/>
          <w:b/>
          <w:bCs/>
          <w:color w:val="1B3A6B"/>
          <w:sz w:val="24"/>
          <w:szCs w:val="24"/>
        </w:rPr>
        <w:t xml:space="preserve">Step 4 — Verify Patroni Stability After etcd Fix</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patronictl -c /etc/patroni/patroni.yaml list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Confirm: one Leader, all replicas streaming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06</w:t>
            </w:r>
          </w:p>
        </w:tc>
        <w:tc>
          <w:tcPr>
            <w:tcW w:type="dxa" w:w="6860"/>
            <w:tcBorders>
              <w:top w:val="single" w:color="1B3A6B" w:sz="1"/>
              <w:left w:val="single" w:color="1B3A6B" w:sz="1"/>
              <w:bottom w:val="single" w:color="1B3A6B" w:sz="1"/>
              <w:right w:val="single" w:color="1B3A6B"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KubeStatefulSetReplicasMismatch</w:t>
            </w:r>
          </w:p>
        </w:tc>
        <w:tc>
          <w:tcPr>
            <w:tcW w:type="dxa" w:w="1800"/>
            <w:tcBorders>
              <w:top w:val="single" w:color="1B3A6B" w:sz="1"/>
              <w:left w:val="single" w:color="1B3A6B" w:sz="1"/>
              <w:bottom w:val="single" w:color="1B3A6B" w:sz="1"/>
              <w:right w:val="single" w:color="1B3A6B" w:sz="1"/>
            </w:tcBorders>
            <w:shd w:fill="C000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CRITICAL</w:t>
            </w:r>
          </w:p>
        </w:tc>
      </w:tr>
    </w:tbl>
    <w:p>
      <w:pPr>
        <w:spacing w:before="160" w:after="80"/>
      </w:pPr>
      <w:r>
        <w:t xml:space="preserve"/>
      </w:r>
    </w:p>
    <w:p>
      <w:pPr>
        <w:pStyle w:val="Heading2"/>
        <w:spacing w:before="280" w:after="120"/>
      </w:pPr>
      <w:r>
        <w:rPr>
          <w:rFonts w:ascii="Arial" w:cs="Arial" w:eastAsia="Arial" w:hAnsi="Arial"/>
          <w:b/>
          <w:bCs/>
          <w:color w:val="2E75B6"/>
          <w:sz w:val="28"/>
          <w:szCs w:val="28"/>
        </w:rPr>
        <w:t xml:space="preserve">8.1 Alert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Alert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KubeStatefulSetReplicasMismatch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PromQL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kube_statefulset_status_replicas_ready != kube_statefulset_status_replicas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For &gt; 5 minutes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Missing PostgreSQL replicas — reduced HA capacity or no standby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CRITICAL</w:t>
            </w:r>
          </w:p>
        </w:tc>
      </w:tr>
    </w:tbl>
    <w:p>
      <w:pPr>
        <w:spacing w:before="120" w:after="80"/>
      </w:pPr>
      <w:r>
        <w:t xml:space="preserve"/>
      </w:r>
    </w:p>
    <w:p>
      <w:pPr>
        <w:pStyle w:val="Heading2"/>
        <w:spacing w:before="280" w:after="120"/>
      </w:pPr>
      <w:r>
        <w:rPr>
          <w:rFonts w:ascii="Arial" w:cs="Arial" w:eastAsia="Arial" w:hAnsi="Arial"/>
          <w:b/>
          <w:bCs/>
          <w:color w:val="2E75B6"/>
          <w:sz w:val="28"/>
          <w:szCs w:val="28"/>
        </w:rPr>
        <w:t xml:space="preserve">8.2 Immediate Triage</w:t>
      </w:r>
    </w:p>
    <w:p>
      <w:pPr>
        <w:pStyle w:val="ListParagraph"/>
        <w:numPr>
          <w:ilvl w:val="0"/>
          <w:numId w:val="3"/>
        </w:numPr>
        <w:spacing w:before="40" w:after="40"/>
      </w:pPr>
      <w:r>
        <w:rPr>
          <w:rFonts w:ascii="Arial" w:cs="Arial" w:eastAsia="Arial" w:hAnsi="Arial"/>
          <w:color w:val="404040"/>
          <w:sz w:val="20"/>
          <w:szCs w:val="20"/>
        </w:rPr>
        <w:t xml:space="preserve">Check StatefulSet status: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statefulsets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statefulset &lt;ss-name&gt; -n $NS | grep -A 20 "Events"</w:t>
      </w:r>
    </w:p>
    <w:p>
      <w:pPr>
        <w:pStyle w:val="ListParagraph"/>
        <w:numPr>
          <w:ilvl w:val="0"/>
          <w:numId w:val="3"/>
        </w:numPr>
        <w:spacing w:before="40" w:after="40"/>
      </w:pPr>
      <w:r>
        <w:rPr>
          <w:rFonts w:ascii="Arial" w:cs="Arial" w:eastAsia="Arial" w:hAnsi="Arial"/>
          <w:color w:val="404040"/>
          <w:sz w:val="20"/>
          <w:szCs w:val="20"/>
        </w:rPr>
        <w:t xml:space="preserve">Check pod status in detail: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 -n $NS -o wide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pod &lt;stuck-pod&gt; -n $NS</w:t>
      </w:r>
    </w:p>
    <w:p>
      <w:pPr>
        <w:pStyle w:val="ListParagraph"/>
        <w:numPr>
          <w:ilvl w:val="0"/>
          <w:numId w:val="3"/>
        </w:numPr>
        <w:spacing w:before="40" w:after="40"/>
      </w:pPr>
      <w:r>
        <w:rPr>
          <w:rFonts w:ascii="Arial" w:cs="Arial" w:eastAsia="Arial" w:hAnsi="Arial"/>
          <w:color w:val="404040"/>
          <w:sz w:val="20"/>
          <w:szCs w:val="20"/>
        </w:rPr>
        <w:t xml:space="preserve">Check Patroni cluster view:</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patronictl -c /etc/patroni/patroni.yaml list</w:t>
      </w:r>
    </w:p>
    <w:p>
      <w:pPr>
        <w:pStyle w:val="ListParagraph"/>
        <w:numPr>
          <w:ilvl w:val="0"/>
          <w:numId w:val="3"/>
        </w:numPr>
        <w:spacing w:before="40" w:after="40"/>
      </w:pPr>
      <w:r>
        <w:rPr>
          <w:rFonts w:ascii="Arial" w:cs="Arial" w:eastAsia="Arial" w:hAnsi="Arial"/>
          <w:color w:val="404040"/>
          <w:sz w:val="20"/>
          <w:szCs w:val="20"/>
        </w:rPr>
        <w:t xml:space="preserve">Check Percona operator logs: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logs -n $NS deployment/percona-postgresql-operator --tail=100 | grep -iE "error|warn|replica"</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8.3 Root Cause Categories</w:t>
      </w:r>
    </w:p>
    <w:p>
      <w:pPr>
        <w:pStyle w:val="Heading3"/>
        <w:spacing w:before="200" w:after="80"/>
      </w:pPr>
      <w:r>
        <w:rPr>
          <w:rFonts w:ascii="Arial" w:cs="Arial" w:eastAsia="Arial" w:hAnsi="Arial"/>
          <w:b/>
          <w:bCs/>
          <w:color w:val="1B3A6B"/>
          <w:sz w:val="24"/>
          <w:szCs w:val="24"/>
        </w:rPr>
        <w:t xml:space="preserve">A. Pod Stuck in Pending — Resource Constraints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 &lt;pending-pod&gt; -n $NS -o yaml | grep -A 20 "conditions"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events -n $NS | grep &lt;pending-pod&gt;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Common: Insufficient CPU/Memory on nodes, PVC not bound</w:t>
      </w:r>
    </w:p>
    <w:p>
      <w:pPr>
        <w:pStyle w:val="Heading3"/>
        <w:spacing w:before="200" w:after="80"/>
      </w:pPr>
      <w:r>
        <w:rPr>
          <w:rFonts w:ascii="Arial" w:cs="Arial" w:eastAsia="Arial" w:hAnsi="Arial"/>
          <w:b/>
          <w:bCs/>
          <w:color w:val="1B3A6B"/>
          <w:sz w:val="24"/>
          <w:szCs w:val="24"/>
        </w:rPr>
        <w:t xml:space="preserve">B. PVC Not Bound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pvc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pvc &lt;pvc-name&gt;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For CSI provisioner issues: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csidriver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csistoragecapacity -A</w:t>
      </w:r>
    </w:p>
    <w:p>
      <w:pPr>
        <w:pStyle w:val="Heading3"/>
        <w:spacing w:before="200" w:after="80"/>
      </w:pPr>
      <w:r>
        <w:rPr>
          <w:rFonts w:ascii="Arial" w:cs="Arial" w:eastAsia="Arial" w:hAnsi="Arial"/>
          <w:b/>
          <w:bCs/>
          <w:color w:val="1B3A6B"/>
          <w:sz w:val="24"/>
          <w:szCs w:val="24"/>
        </w:rPr>
        <w:t xml:space="preserve">C. Image Pull Failures (private registry)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 &lt;pod&gt; -n $NS -o yaml | grep -i image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pod &lt;pod&gt; -n $NS | grep -iE "pull|image|registry"</w:t>
      </w:r>
    </w:p>
    <w:p>
      <w:pPr>
        <w:pStyle w:val="Heading3"/>
        <w:spacing w:before="200" w:after="80"/>
      </w:pPr>
      <w:r>
        <w:rPr>
          <w:rFonts w:ascii="Arial" w:cs="Arial" w:eastAsia="Arial" w:hAnsi="Arial"/>
          <w:b/>
          <w:bCs/>
          <w:color w:val="1B3A6B"/>
          <w:sz w:val="24"/>
          <w:szCs w:val="24"/>
        </w:rPr>
        <w:t xml:space="preserve">D. Init Container Failures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logs &lt;pod&gt; -n $NS -c &lt;init-container-name&gt;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 &lt;pod&gt; -n $NS -o json | jq '.status.initContainerStatuses'</w:t>
      </w:r>
    </w:p>
    <w:p>
      <w:pPr>
        <w:pStyle w:val="Heading3"/>
        <w:spacing w:before="200" w:after="80"/>
      </w:pPr>
      <w:r>
        <w:rPr>
          <w:rFonts w:ascii="Arial" w:cs="Arial" w:eastAsia="Arial" w:hAnsi="Arial"/>
          <w:b/>
          <w:bCs/>
          <w:color w:val="1B3A6B"/>
          <w:sz w:val="24"/>
          <w:szCs w:val="24"/>
        </w:rPr>
        <w:t xml:space="preserve">E. Patroni Bootstrap Failure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logs &lt;new-replica-pod&gt; | grep -iE "bootstrap|patroni|error|failed"</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8.4 Remediation</w:t>
      </w:r>
    </w:p>
    <w:p>
      <w:pPr>
        <w:pStyle w:val="Heading3"/>
        <w:spacing w:before="200" w:after="80"/>
      </w:pPr>
      <w:r>
        <w:rPr>
          <w:rFonts w:ascii="Arial" w:cs="Arial" w:eastAsia="Arial" w:hAnsi="Arial"/>
          <w:b/>
          <w:bCs/>
          <w:color w:val="1B3A6B"/>
          <w:sz w:val="24"/>
          <w:szCs w:val="24"/>
        </w:rPr>
        <w:t xml:space="preserve">Fix A — Delete and Recreate Stuck Pod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delete pod &lt;stuck-pod&gt;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StatefulSet controller will recreate it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 -n $NS -w</w:t>
      </w:r>
    </w:p>
    <w:p>
      <w:pPr>
        <w:pStyle w:val="Heading3"/>
        <w:spacing w:before="200" w:after="80"/>
      </w:pPr>
      <w:r>
        <w:rPr>
          <w:rFonts w:ascii="Arial" w:cs="Arial" w:eastAsia="Arial" w:hAnsi="Arial"/>
          <w:b/>
          <w:bCs/>
          <w:color w:val="1B3A6B"/>
          <w:sz w:val="24"/>
          <w:szCs w:val="24"/>
        </w:rPr>
        <w:t xml:space="preserve">Fix B — PVC Stuck in Pending — Manually Provision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 StorageClass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sc</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If manual PV needed: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apply -f - &lt;&lt;EOF</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apiVersion: v1</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kind: PersistentVolume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metadata:</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name: pgdata-pv-01</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spec:</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capacity: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storage: 100Gi</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accessModes: [ReadWriteOnce]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local: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path: /mnt/pgdata</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nodeAffinity: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required: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nodeSelectorTerms: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 matchExpressions: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 key: kubernetes.io/hostname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operator: In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values: [&lt;node-name&gt;]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EOF</w:t>
      </w:r>
    </w:p>
    <w:p>
      <w:pPr>
        <w:pStyle w:val="Heading3"/>
        <w:spacing w:before="200" w:after="80"/>
      </w:pPr>
      <w:r>
        <w:rPr>
          <w:rFonts w:ascii="Arial" w:cs="Arial" w:eastAsia="Arial" w:hAnsi="Arial"/>
          <w:b/>
          <w:bCs/>
          <w:color w:val="1B3A6B"/>
          <w:sz w:val="24"/>
          <w:szCs w:val="24"/>
        </w:rPr>
        <w:t xml:space="preserve">Fix C — Force Patroni Re-Initialize Replica</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patronictl -c /etc/patroni/patroni.yaml reinit $CLUSTER &lt;replica-member-name&gt;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07</w:t>
            </w:r>
          </w:p>
        </w:tc>
        <w:tc>
          <w:tcPr>
            <w:tcW w:type="dxa" w:w="6860"/>
            <w:tcBorders>
              <w:top w:val="single" w:color="1B3A6B" w:sz="1"/>
              <w:left w:val="single" w:color="1B3A6B" w:sz="1"/>
              <w:bottom w:val="single" w:color="1B3A6B" w:sz="1"/>
              <w:right w:val="single" w:color="1B3A6B"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kube-prometheus-stack — Node Exporter Alerts</w:t>
            </w:r>
          </w:p>
        </w:tc>
        <w:tc>
          <w:tcPr>
            <w:tcW w:type="dxa" w:w="1800"/>
            <w:tcBorders>
              <w:top w:val="single" w:color="1B3A6B" w:sz="1"/>
              <w:left w:val="single" w:color="1B3A6B" w:sz="1"/>
              <w:bottom w:val="single" w:color="1B3A6B" w:sz="1"/>
              <w:right w:val="single" w:color="1B3A6B" w:sz="1"/>
            </w:tcBorders>
            <w:shd w:fill="207A3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MEDIUM</w:t>
            </w:r>
          </w:p>
        </w:tc>
      </w:tr>
    </w:tbl>
    <w:p>
      <w:pPr>
        <w:spacing w:before="160" w:after="80"/>
      </w:pPr>
      <w:r>
        <w:t xml:space="preserve"/>
      </w:r>
    </w:p>
    <w:p>
      <w:pPr>
        <w:pStyle w:val="Heading2"/>
        <w:spacing w:before="280" w:after="120"/>
      </w:pPr>
      <w:r>
        <w:rPr>
          <w:rFonts w:ascii="Arial" w:cs="Arial" w:eastAsia="Arial" w:hAnsi="Arial"/>
          <w:b/>
          <w:bCs/>
          <w:color w:val="2E75B6"/>
          <w:sz w:val="28"/>
          <w:szCs w:val="28"/>
        </w:rPr>
        <w:t xml:space="preserve">9.1 Common Node Exporter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Alert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Threshold</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Typical Cause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6B"/>
                <w:sz w:val="17"/>
                <w:szCs w:val="17"/>
              </w:rPr>
              <w:t xml:space="preserve">NodeCPUHighUsage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&gt; 90% for 15m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Runaway query, missing vacuuming, parallel query overload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B3A6B"/>
                <w:sz w:val="17"/>
                <w:szCs w:val="17"/>
              </w:rPr>
              <w:t xml:space="preserve">NodeFileSystemAlmostOutOfSpace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&lt; 10% free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WAL bloat, uncleared temp files, core dumps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6B"/>
                <w:sz w:val="17"/>
                <w:szCs w:val="17"/>
              </w:rPr>
              <w:t xml:space="preserve">NodeFileSystemFilesFillingUp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&lt; 5% inodes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Many small temp files, WAL segments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B3A6B"/>
                <w:sz w:val="17"/>
                <w:szCs w:val="17"/>
              </w:rPr>
              <w:t xml:space="preserve">NodeNetworkReceiveErrors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&gt; 0.01/s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NIC driver issues, MTU mismatch, switch port errors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6B"/>
                <w:sz w:val="17"/>
                <w:szCs w:val="17"/>
              </w:rPr>
              <w:t xml:space="preserve">NodeTextFileCollectorScrapeError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Scrape failed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node-exporter cannot read /host/sys or /host/proc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B3A6B"/>
                <w:sz w:val="17"/>
                <w:szCs w:val="17"/>
              </w:rPr>
              <w:t xml:space="preserve">TargetDown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up == 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node-exporter pod crashed or DaemonSet scheduling issue</w:t>
            </w:r>
          </w:p>
        </w:tc>
      </w:tr>
    </w:tbl>
    <w:p>
      <w:pPr>
        <w:spacing w:before="120" w:after="80"/>
      </w:pPr>
      <w:r>
        <w:t xml:space="preserve"/>
      </w:r>
    </w:p>
    <w:p>
      <w:pPr>
        <w:pStyle w:val="Heading2"/>
        <w:spacing w:before="280" w:after="120"/>
      </w:pPr>
      <w:r>
        <w:rPr>
          <w:rFonts w:ascii="Arial" w:cs="Arial" w:eastAsia="Arial" w:hAnsi="Arial"/>
          <w:b/>
          <w:bCs/>
          <w:color w:val="2E75B6"/>
          <w:sz w:val="28"/>
          <w:szCs w:val="28"/>
        </w:rPr>
        <w:t xml:space="preserve">9.2 Triage: Node Exporter Not Scraping (TargetDown)</w:t>
      </w:r>
    </w:p>
    <w:p>
      <w:pPr>
        <w:pStyle w:val="ListParagraph"/>
        <w:numPr>
          <w:ilvl w:val="0"/>
          <w:numId w:val="3"/>
        </w:numPr>
        <w:spacing w:before="40" w:after="40"/>
      </w:pPr>
      <w:r>
        <w:rPr>
          <w:rFonts w:ascii="Arial" w:cs="Arial" w:eastAsia="Arial" w:hAnsi="Arial"/>
          <w:color w:val="404040"/>
          <w:sz w:val="20"/>
          <w:szCs w:val="20"/>
        </w:rPr>
        <w:t xml:space="preserve">Check DaemonSet health: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daemonset -n monitoring | grep node-exporter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 -n monitoring -l app.kubernetes.io/name=node-exporter -o wide</w:t>
      </w:r>
    </w:p>
    <w:p>
      <w:pPr>
        <w:pStyle w:val="ListParagraph"/>
        <w:numPr>
          <w:ilvl w:val="0"/>
          <w:numId w:val="3"/>
        </w:numPr>
        <w:spacing w:before="40" w:after="40"/>
      </w:pPr>
      <w:r>
        <w:rPr>
          <w:rFonts w:ascii="Arial" w:cs="Arial" w:eastAsia="Arial" w:hAnsi="Arial"/>
          <w:color w:val="404040"/>
          <w:sz w:val="20"/>
          <w:szCs w:val="20"/>
        </w:rPr>
        <w:t xml:space="preserve">Check logs: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logs -n monitoring &lt;node-exporter-pod&gt; --tail=50</w:t>
      </w:r>
    </w:p>
    <w:p>
      <w:pPr>
        <w:pStyle w:val="ListParagraph"/>
        <w:numPr>
          <w:ilvl w:val="0"/>
          <w:numId w:val="3"/>
        </w:numPr>
        <w:spacing w:before="40" w:after="40"/>
      </w:pPr>
      <w:r>
        <w:rPr>
          <w:rFonts w:ascii="Arial" w:cs="Arial" w:eastAsia="Arial" w:hAnsi="Arial"/>
          <w:color w:val="404040"/>
          <w:sz w:val="20"/>
          <w:szCs w:val="20"/>
        </w:rPr>
        <w:t xml:space="preserve">Verify ServiceMonitor: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servicemonitor -n monitoring | grep node-exporter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servicemonitor &lt;name&gt; -n monitoring</w:t>
      </w:r>
    </w:p>
    <w:p>
      <w:pPr>
        <w:pStyle w:val="ListParagraph"/>
        <w:numPr>
          <w:ilvl w:val="0"/>
          <w:numId w:val="3"/>
        </w:numPr>
        <w:spacing w:before="40" w:after="40"/>
      </w:pPr>
      <w:r>
        <w:rPr>
          <w:rFonts w:ascii="Arial" w:cs="Arial" w:eastAsia="Arial" w:hAnsi="Arial"/>
          <w:color w:val="404040"/>
          <w:sz w:val="20"/>
          <w:szCs w:val="20"/>
        </w:rPr>
        <w:t xml:space="preserve">Check Prometheus targets in UI or via API:</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curl -s http://prometheus-service:9090/api/v1/targets | jq '.data.activeTargets[] | select(.labels.job=="node-exporter") | {instance:.labels.instance, health:.health, lastError:.lastError}'</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9.3 Fix: Node Exporter Pod Not Scheduling</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 node taints that might block DaemonSet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node &lt;node-name&gt; | grep Taint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Add toleration to node-exporter DaemonSet if needed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edit daemonset -n monitoring prometheus-node-exporter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Add under spec.template.spec.tolerations: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key: "dedicated"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operator: "Equal"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value: "postgres"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effect: "NoSchedule"</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9.4 Fix: NodeFileSystemAlmostOutOfSpace</w:t>
      </w:r>
    </w:p>
    <w:p>
      <w:pPr>
        <w:pStyle w:val="ListParagraph"/>
        <w:numPr>
          <w:ilvl w:val="0"/>
          <w:numId w:val="3"/>
        </w:numPr>
        <w:spacing w:before="40" w:after="40"/>
      </w:pPr>
      <w:r>
        <w:rPr>
          <w:rFonts w:ascii="Arial" w:cs="Arial" w:eastAsia="Arial" w:hAnsi="Arial"/>
          <w:color w:val="404040"/>
          <w:sz w:val="20"/>
          <w:szCs w:val="20"/>
        </w:rPr>
        <w:t xml:space="preserve">Identify large files: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debug node/&lt;node-name&gt; -it --image=ubuntu</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du -sh /host/var/lib/postgresql/data/*  2&gt;/dev/null | sort -rh | head -20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du -sh /host/var/lib/postgresql/data/pg_wal/*  | sort -rh | head -10</w:t>
      </w:r>
    </w:p>
    <w:p>
      <w:pPr>
        <w:pStyle w:val="ListParagraph"/>
        <w:numPr>
          <w:ilvl w:val="0"/>
          <w:numId w:val="3"/>
        </w:numPr>
        <w:spacing w:before="40" w:after="40"/>
      </w:pPr>
      <w:r>
        <w:rPr>
          <w:rFonts w:ascii="Arial" w:cs="Arial" w:eastAsia="Arial" w:hAnsi="Arial"/>
          <w:color w:val="404040"/>
          <w:sz w:val="20"/>
          <w:szCs w:val="20"/>
        </w:rPr>
        <w:t xml:space="preserve">Clean old WAL if safe (verify replication slots first):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slot_name, active, restart_lsn, confirmed_flush_lsn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FROM pg_replication_slots;"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Drop inactive slots blocking WAL cleanup</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pg_drop_replication_slot('&lt;slot_name&gt;');"</w:t>
      </w:r>
    </w:p>
    <w:p>
      <w:pPr>
        <w:pStyle w:val="ListParagraph"/>
        <w:numPr>
          <w:ilvl w:val="0"/>
          <w:numId w:val="3"/>
        </w:numPr>
        <w:spacing w:before="40" w:after="40"/>
      </w:pPr>
      <w:r>
        <w:rPr>
          <w:rFonts w:ascii="Arial" w:cs="Arial" w:eastAsia="Arial" w:hAnsi="Arial"/>
          <w:color w:val="404040"/>
          <w:sz w:val="20"/>
          <w:szCs w:val="20"/>
        </w:rPr>
        <w:t xml:space="preserve">Clean temp files: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find /pgdata/pg_tmp -name "pgsql_tmp*" -mtime +1 -delete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08</w:t>
            </w:r>
          </w:p>
        </w:tc>
        <w:tc>
          <w:tcPr>
            <w:tcW w:type="dxa" w:w="6860"/>
            <w:tcBorders>
              <w:top w:val="single" w:color="1B3A6B" w:sz="1"/>
              <w:left w:val="single" w:color="1B3A6B" w:sz="1"/>
              <w:bottom w:val="single" w:color="1B3A6B" w:sz="1"/>
              <w:right w:val="single" w:color="1B3A6B"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Load Balancer Health Probe Issues (DR Builds)</w:t>
            </w:r>
          </w:p>
        </w:tc>
        <w:tc>
          <w:tcPr>
            <w:tcW w:type="dxa" w:w="1800"/>
            <w:tcBorders>
              <w:top w:val="single" w:color="1B3A6B" w:sz="1"/>
              <w:left w:val="single" w:color="1B3A6B" w:sz="1"/>
              <w:bottom w:val="single" w:color="1B3A6B" w:sz="1"/>
              <w:right w:val="single" w:color="1B3A6B" w:sz="1"/>
            </w:tcBorders>
            <w:shd w:fill="FF8C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HIGH</w:t>
            </w:r>
          </w:p>
        </w:tc>
      </w:tr>
    </w:tbl>
    <w:p>
      <w:pPr>
        <w:spacing w:before="160" w:after="80"/>
      </w:pPr>
      <w:r>
        <w:t xml:space="preserve"/>
      </w:r>
    </w:p>
    <w:p>
      <w:pPr>
        <w:pStyle w:val="Heading2"/>
        <w:spacing w:before="280" w:after="120"/>
      </w:pPr>
      <w:r>
        <w:rPr>
          <w:rFonts w:ascii="Arial" w:cs="Arial" w:eastAsia="Arial" w:hAnsi="Arial"/>
          <w:b/>
          <w:bCs/>
          <w:color w:val="2E75B6"/>
          <w:sz w:val="28"/>
          <w:szCs w:val="28"/>
        </w:rPr>
        <w:t xml:space="preserve">10.1 Alert Context</w:t>
      </w:r>
    </w:p>
    <w:p>
      <w:pPr>
        <w:spacing w:before="60" w:after="80"/>
      </w:pPr>
      <w:r>
        <w:rPr>
          <w:rFonts w:ascii="Arial" w:cs="Arial" w:eastAsia="Arial" w:hAnsi="Arial"/>
          <w:color w:val="404040"/>
          <w:sz w:val="20"/>
          <w:szCs w:val="20"/>
        </w:rPr>
        <w:t xml:space="preserve">In Percona PostgreSQL operator deployments, the primary PostgreSQL endpoint is typically exposed via a Kubernetes Service (LoadBalancer type) backed by HAProxy or MetalLB on private cloud. Health probe failures cause the LB to mark backends as unhealthy, interrupting DR replication streams and DR test builds.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HAProxy / MetalLB / kube-vip + PostgreSQL Service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Health Probe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TCP port 5432 (PostgreSQL) or 8008 (Patroni REST API)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DR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Streaming replication or logical replication disruption to DR site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HIGH</w:t>
            </w:r>
          </w:p>
        </w:tc>
      </w:tr>
    </w:tbl>
    <w:p>
      <w:pPr>
        <w:spacing w:before="120" w:after="80"/>
      </w:pPr>
      <w:r>
        <w:t xml:space="preserve"/>
      </w:r>
    </w:p>
    <w:p>
      <w:pPr>
        <w:pStyle w:val="Heading2"/>
        <w:spacing w:before="280" w:after="120"/>
      </w:pPr>
      <w:r>
        <w:rPr>
          <w:rFonts w:ascii="Arial" w:cs="Arial" w:eastAsia="Arial" w:hAnsi="Arial"/>
          <w:b/>
          <w:bCs/>
          <w:color w:val="2E75B6"/>
          <w:sz w:val="28"/>
          <w:szCs w:val="28"/>
        </w:rPr>
        <w:t xml:space="preserve">10.2 Immediate Triage</w:t>
      </w:r>
    </w:p>
    <w:p>
      <w:pPr>
        <w:pStyle w:val="ListParagraph"/>
        <w:numPr>
          <w:ilvl w:val="0"/>
          <w:numId w:val="3"/>
        </w:numPr>
        <w:spacing w:before="40" w:after="40"/>
      </w:pPr>
      <w:r>
        <w:rPr>
          <w:rFonts w:ascii="Arial" w:cs="Arial" w:eastAsia="Arial" w:hAnsi="Arial"/>
          <w:color w:val="404040"/>
          <w:sz w:val="20"/>
          <w:szCs w:val="20"/>
        </w:rPr>
        <w:t xml:space="preserve">Check Service and Endpoints: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svc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endpoints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Verify endpoints match running pods</w:t>
      </w:r>
    </w:p>
    <w:p>
      <w:pPr>
        <w:pStyle w:val="ListParagraph"/>
        <w:numPr>
          <w:ilvl w:val="0"/>
          <w:numId w:val="3"/>
        </w:numPr>
        <w:spacing w:before="40" w:after="40"/>
      </w:pPr>
      <w:r>
        <w:rPr>
          <w:rFonts w:ascii="Arial" w:cs="Arial" w:eastAsia="Arial" w:hAnsi="Arial"/>
          <w:color w:val="404040"/>
          <w:sz w:val="20"/>
          <w:szCs w:val="20"/>
        </w:rPr>
        <w:t xml:space="preserve">Check if PostgreSQL port is reachable from LB VIP:</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From within cluster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run test-conn --image=postgres:14 --rm -it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pg_isready -h &lt;service-cluster-ip&gt; -p 5432 -U postgres</w:t>
      </w:r>
    </w:p>
    <w:p>
      <w:pPr>
        <w:pStyle w:val="ListParagraph"/>
        <w:numPr>
          <w:ilvl w:val="0"/>
          <w:numId w:val="3"/>
        </w:numPr>
        <w:spacing w:before="40" w:after="40"/>
      </w:pPr>
      <w:r>
        <w:rPr>
          <w:rFonts w:ascii="Arial" w:cs="Arial" w:eastAsia="Arial" w:hAnsi="Arial"/>
          <w:color w:val="404040"/>
          <w:sz w:val="20"/>
          <w:szCs w:val="20"/>
        </w:rPr>
        <w:t xml:space="preserve">Check Patroni REST API (used by many LBs for health checks):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curl -s http://localhost:8008/health | python3 -m json.tool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Expected: {"state": "running", "role": "master"} on primary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Replica returns: {"role": "replica"} — some LBs reject this</w:t>
      </w:r>
    </w:p>
    <w:p>
      <w:pPr>
        <w:pStyle w:val="ListParagraph"/>
        <w:numPr>
          <w:ilvl w:val="0"/>
          <w:numId w:val="3"/>
        </w:numPr>
        <w:spacing w:before="40" w:after="40"/>
      </w:pPr>
      <w:r>
        <w:rPr>
          <w:rFonts w:ascii="Arial" w:cs="Arial" w:eastAsia="Arial" w:hAnsi="Arial"/>
          <w:color w:val="404040"/>
          <w:sz w:val="20"/>
          <w:szCs w:val="20"/>
        </w:rPr>
        <w:t xml:space="preserve">Check HAProxy status (if applicable):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 -n $NS | grep haproxy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&lt;haproxy-pod&gt; -- hatop -s /var/run/haproxy.sock</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10.3 Root Cause Identification</w:t>
      </w:r>
    </w:p>
    <w:p>
      <w:pPr>
        <w:pStyle w:val="Heading3"/>
        <w:spacing w:before="200" w:after="80"/>
      </w:pPr>
      <w:r>
        <w:rPr>
          <w:rFonts w:ascii="Arial" w:cs="Arial" w:eastAsia="Arial" w:hAnsi="Arial"/>
          <w:b/>
          <w:bCs/>
          <w:color w:val="1B3A6B"/>
          <w:sz w:val="24"/>
          <w:szCs w:val="24"/>
        </w:rPr>
        <w:t xml:space="preserve">A. Patroni Role Change Causing LB Confusion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patronictl -c /etc/patroni/patroni.yaml list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If primary changed — LB must re-detect new primary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 does LB use port 5432 (all pods) or 5433 (primary only)?</w:t>
      </w:r>
    </w:p>
    <w:p>
      <w:pPr>
        <w:pStyle w:val="Heading3"/>
        <w:spacing w:before="200" w:after="80"/>
      </w:pPr>
      <w:r>
        <w:rPr>
          <w:rFonts w:ascii="Arial" w:cs="Arial" w:eastAsia="Arial" w:hAnsi="Arial"/>
          <w:b/>
          <w:bCs/>
          <w:color w:val="1B3A6B"/>
          <w:sz w:val="24"/>
          <w:szCs w:val="24"/>
        </w:rPr>
        <w:t xml:space="preserve">B. NetworkPolicy Blocking Health Probe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networkpolicy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networkpolicy &lt;policy&gt;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Ensure LB probe source IPs are allowed to port 5432 and 8008</w:t>
      </w:r>
    </w:p>
    <w:p>
      <w:pPr>
        <w:pStyle w:val="Heading3"/>
        <w:spacing w:before="200" w:after="80"/>
      </w:pPr>
      <w:r>
        <w:rPr>
          <w:rFonts w:ascii="Arial" w:cs="Arial" w:eastAsia="Arial" w:hAnsi="Arial"/>
          <w:b/>
          <w:bCs/>
          <w:color w:val="1B3A6B"/>
          <w:sz w:val="24"/>
          <w:szCs w:val="24"/>
        </w:rPr>
        <w:t xml:space="preserve">C. PodDisruptionBudget Blocking Failover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pdb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pdb &lt;pdb-name&gt; -n $NS</w:t>
      </w:r>
    </w:p>
    <w:p>
      <w:pPr>
        <w:pStyle w:val="Heading3"/>
        <w:spacing w:before="200" w:after="80"/>
      </w:pPr>
      <w:r>
        <w:rPr>
          <w:rFonts w:ascii="Arial" w:cs="Arial" w:eastAsia="Arial" w:hAnsi="Arial"/>
          <w:b/>
          <w:bCs/>
          <w:color w:val="1B3A6B"/>
          <w:sz w:val="24"/>
          <w:szCs w:val="24"/>
        </w:rPr>
        <w:t xml:space="preserve">D. MetalLB / kube-vip Speaker Issues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 -n metallb-system</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logs -n metallb-system -l app=metallb,component=speaker --tail=50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ipaddresspools -n metallb-system</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10.4 Remediation</w:t>
      </w:r>
    </w:p>
    <w:p>
      <w:pPr>
        <w:pStyle w:val="Heading3"/>
        <w:spacing w:before="200" w:after="80"/>
      </w:pPr>
      <w:r>
        <w:rPr>
          <w:rFonts w:ascii="Arial" w:cs="Arial" w:eastAsia="Arial" w:hAnsi="Arial"/>
          <w:b/>
          <w:bCs/>
          <w:color w:val="1B3A6B"/>
          <w:sz w:val="24"/>
          <w:szCs w:val="24"/>
        </w:rPr>
        <w:t xml:space="preserve">Fix A — Reconfigure LB to Use Patroni REST Endpoint for Health Checks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HAProxy backend example (port 8008 Patroni health)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backend postgres_primary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option httpchk GET /primary HTTP/1.0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http-check expect status 200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server pg1 &lt;pod-ip-1&gt;:5432 check port 8008</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server pg2 &lt;pod-ip-2&gt;:5432 check port 8008</w:t>
      </w:r>
    </w:p>
    <w:p>
      <w:pPr>
        <w:pStyle w:val="Heading3"/>
        <w:spacing w:before="200" w:after="80"/>
      </w:pPr>
      <w:r>
        <w:rPr>
          <w:rFonts w:ascii="Arial" w:cs="Arial" w:eastAsia="Arial" w:hAnsi="Arial"/>
          <w:b/>
          <w:bCs/>
          <w:color w:val="1B3A6B"/>
          <w:sz w:val="24"/>
          <w:szCs w:val="24"/>
        </w:rPr>
        <w:t xml:space="preserve">Fix B — Update Service Annotations for LB</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annotate svc &lt;svc-name&gt;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service.beta.kubernetes.io/aws-load-balancer-healthcheck-path=/primary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service.beta.kubernetes.io/aws-load-balancer-healthcheck-port=8008</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Or for MetalLB — check L2Advertisement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l2advertisement -A</w:t>
      </w:r>
    </w:p>
    <w:p>
      <w:pPr>
        <w:pStyle w:val="Heading3"/>
        <w:spacing w:before="200" w:after="80"/>
      </w:pPr>
      <w:r>
        <w:rPr>
          <w:rFonts w:ascii="Arial" w:cs="Arial" w:eastAsia="Arial" w:hAnsi="Arial"/>
          <w:b/>
          <w:bCs/>
          <w:color w:val="1B3A6B"/>
          <w:sz w:val="24"/>
          <w:szCs w:val="24"/>
        </w:rPr>
        <w:t xml:space="preserve">Fix C — Force Service Endpoint Refresh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rollout restart deployment/percona-postgresql-operator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Or patch service to force endpoint sync</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patch svc &lt;svc-name&gt; -n $NS --type=merge -p '{"spec":{"sessionAffinity":"None"}}'</w:t>
      </w:r>
    </w:p>
    <w:p>
      <w:pPr>
        <w:pStyle w:val="Heading3"/>
        <w:spacing w:before="200" w:after="80"/>
      </w:pPr>
      <w:r>
        <w:rPr>
          <w:rFonts w:ascii="Arial" w:cs="Arial" w:eastAsia="Arial" w:hAnsi="Arial"/>
          <w:b/>
          <w:bCs/>
          <w:color w:val="1B3A6B"/>
          <w:sz w:val="24"/>
          <w:szCs w:val="24"/>
        </w:rPr>
        <w:t xml:space="preserve">Fix D — DR Site Replication Verification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On DR primary (or standby receiver)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client_addr, state, sent_lsn, write_lsn, flush_lsn, replay_lsn,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(sent_lsn - replay_lsn) AS replication_lag</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FROM pg_stat_replication;"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09</w:t>
            </w:r>
          </w:p>
        </w:tc>
        <w:tc>
          <w:tcPr>
            <w:tcW w:type="dxa" w:w="6860"/>
            <w:tcBorders>
              <w:top w:val="single" w:color="1B3A6B" w:sz="1"/>
              <w:left w:val="single" w:color="1B3A6B" w:sz="1"/>
              <w:bottom w:val="single" w:color="1B3A6B" w:sz="1"/>
              <w:right w:val="single" w:color="1B3A6B"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Backup Job Failure Alerts</w:t>
            </w:r>
          </w:p>
        </w:tc>
        <w:tc>
          <w:tcPr>
            <w:tcW w:type="dxa" w:w="1800"/>
            <w:tcBorders>
              <w:top w:val="single" w:color="1B3A6B" w:sz="1"/>
              <w:left w:val="single" w:color="1B3A6B" w:sz="1"/>
              <w:bottom w:val="single" w:color="1B3A6B" w:sz="1"/>
              <w:right w:val="single" w:color="1B3A6B" w:sz="1"/>
            </w:tcBorders>
            <w:shd w:fill="C0000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CRITICAL</w:t>
            </w:r>
          </w:p>
        </w:tc>
      </w:tr>
    </w:tbl>
    <w:p>
      <w:pPr>
        <w:spacing w:before="160" w:after="80"/>
      </w:pPr>
      <w:r>
        <w:t xml:space="preserve"/>
      </w:r>
    </w:p>
    <w:p>
      <w:pPr>
        <w:pStyle w:val="Heading2"/>
        <w:spacing w:before="280" w:after="120"/>
      </w:pPr>
      <w:r>
        <w:rPr>
          <w:rFonts w:ascii="Arial" w:cs="Arial" w:eastAsia="Arial" w:hAnsi="Arial"/>
          <w:b/>
          <w:bCs/>
          <w:color w:val="2E75B6"/>
          <w:sz w:val="28"/>
          <w:szCs w:val="28"/>
        </w:rPr>
        <w:t xml:space="preserve">11.1 Alert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Alert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BackupJobFailed / PostgreSQLBackupFailed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PromQL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kube_job_status_failed{namespace=~"postgres", job_name=~".*backup.*"} &gt; 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Backup 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pgBackRest (integrated with Percona Operator)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CRITICAL — RPO at risk</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RPO RISK</w:t>
            </w:r>
          </w:p>
        </w:tc>
        <w:tc>
          <w:tcPr>
            <w:tcW w:type="dxa" w:w="8160"/>
            <w:tcBorders>
              <w:top w:val="single" w:color="C00000" w:sz="1"/>
              <w:left w:val="single" w:color="C00000" w:sz="1"/>
              <w:bottom w:val="single" w:color="C00000" w:sz="1"/>
              <w:right w:val="single" w:color="C00000" w:sz="1"/>
            </w:tcBorders>
            <w:shd w:fill="F5F5F5" w:val="clear"/>
            <w:tcMar>
              <w:top w:type="dxa" w:w="80"/>
              <w:left w:type="dxa" w:w="120"/>
              <w:bottom w:type="dxa" w:w="80"/>
              <w:right w:type="dxa" w:w="120"/>
            </w:tcMar>
          </w:tcPr>
          <w:p>
            <w:r>
              <w:rPr>
                <w:rFonts w:ascii="Arial" w:cs="Arial" w:eastAsia="Arial" w:hAnsi="Arial"/>
                <w:color w:val="404040"/>
                <w:sz w:val="19"/>
                <w:szCs w:val="19"/>
              </w:rPr>
              <w:t xml:space="preserve">A failed backup means your Recovery Point Objective (RPO) is at risk. If the next backup also fails, you may not be able to meet recovery SLAs. Escalate immediately if two consecutive backups fail.</w:t>
            </w:r>
          </w:p>
        </w:tc>
      </w:tr>
    </w:tbl>
    <w:p>
      <w:pPr>
        <w:spacing w:before="120" w:after="80"/>
      </w:pPr>
      <w:r>
        <w:t xml:space="preserve"/>
      </w:r>
    </w:p>
    <w:p>
      <w:pPr>
        <w:pStyle w:val="Heading2"/>
        <w:spacing w:before="280" w:after="120"/>
      </w:pPr>
      <w:r>
        <w:rPr>
          <w:rFonts w:ascii="Arial" w:cs="Arial" w:eastAsia="Arial" w:hAnsi="Arial"/>
          <w:b/>
          <w:bCs/>
          <w:color w:val="2E75B6"/>
          <w:sz w:val="28"/>
          <w:szCs w:val="28"/>
        </w:rPr>
        <w:t xml:space="preserve">11.2 Triage Steps</w:t>
      </w:r>
    </w:p>
    <w:p>
      <w:pPr>
        <w:pStyle w:val="ListParagraph"/>
        <w:numPr>
          <w:ilvl w:val="0"/>
          <w:numId w:val="3"/>
        </w:numPr>
        <w:spacing w:before="40" w:after="40"/>
      </w:pPr>
      <w:r>
        <w:rPr>
          <w:rFonts w:ascii="Arial" w:cs="Arial" w:eastAsia="Arial" w:hAnsi="Arial"/>
          <w:color w:val="404040"/>
          <w:sz w:val="20"/>
          <w:szCs w:val="20"/>
        </w:rPr>
        <w:t xml:space="preserve">Identify failed backup jobs: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jobs -n $NS | grep -i backup</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job &lt;backup-job-name&gt; -n $NS</w:t>
      </w:r>
    </w:p>
    <w:p>
      <w:pPr>
        <w:pStyle w:val="ListParagraph"/>
        <w:numPr>
          <w:ilvl w:val="0"/>
          <w:numId w:val="3"/>
        </w:numPr>
        <w:spacing w:before="40" w:after="40"/>
      </w:pPr>
      <w:r>
        <w:rPr>
          <w:rFonts w:ascii="Arial" w:cs="Arial" w:eastAsia="Arial" w:hAnsi="Arial"/>
          <w:color w:val="404040"/>
          <w:sz w:val="20"/>
          <w:szCs w:val="20"/>
        </w:rPr>
        <w:t xml:space="preserve">Check backup pod logs: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 -n $NS | grep backup</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logs -n $NS &lt;backup-pod-name&gt; --tail=200</w:t>
      </w:r>
    </w:p>
    <w:p>
      <w:pPr>
        <w:pStyle w:val="ListParagraph"/>
        <w:numPr>
          <w:ilvl w:val="0"/>
          <w:numId w:val="3"/>
        </w:numPr>
        <w:spacing w:before="40" w:after="40"/>
      </w:pPr>
      <w:r>
        <w:rPr>
          <w:rFonts w:ascii="Arial" w:cs="Arial" w:eastAsia="Arial" w:hAnsi="Arial"/>
          <w:color w:val="404040"/>
          <w:sz w:val="20"/>
          <w:szCs w:val="20"/>
        </w:rPr>
        <w:t xml:space="preserve">Check pgBackRest info directly: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pgbackrest --stanza=db info</w:t>
      </w:r>
    </w:p>
    <w:p>
      <w:pPr>
        <w:pStyle w:val="ListParagraph"/>
        <w:numPr>
          <w:ilvl w:val="0"/>
          <w:numId w:val="3"/>
        </w:numPr>
        <w:spacing w:before="40" w:after="40"/>
      </w:pPr>
      <w:r>
        <w:rPr>
          <w:rFonts w:ascii="Arial" w:cs="Arial" w:eastAsia="Arial" w:hAnsi="Arial"/>
          <w:color w:val="404040"/>
          <w:sz w:val="20"/>
          <w:szCs w:val="20"/>
        </w:rPr>
        <w:t xml:space="preserve">Check pgBackRest log on pod: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cat /var/log/pgbackrest/backup.log | tail -100</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11.3 Root Cause Categories &amp; Fixes</w:t>
      </w:r>
    </w:p>
    <w:p>
      <w:pPr>
        <w:pStyle w:val="Heading3"/>
        <w:spacing w:before="200" w:after="80"/>
      </w:pPr>
      <w:r>
        <w:rPr>
          <w:rFonts w:ascii="Arial" w:cs="Arial" w:eastAsia="Arial" w:hAnsi="Arial"/>
          <w:b/>
          <w:bCs/>
          <w:color w:val="1B3A6B"/>
          <w:sz w:val="24"/>
          <w:szCs w:val="24"/>
        </w:rPr>
        <w:t xml:space="preserve">A. Storage / Repository Connectivity Failure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 repository config</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pgbackrest info --log-level-console=detail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Test S3/NFS connectivity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curl -v s3://&lt;bucket&gt;/pgbackrest/ 2&gt;&amp;1 | head -30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 repo secret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secret -n $NS | grep pgbackrest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secret &lt;pgbackrest-repo-secret&gt; -n $NS</w:t>
      </w:r>
    </w:p>
    <w:p>
      <w:pPr>
        <w:pStyle w:val="Heading3"/>
        <w:spacing w:before="200" w:after="80"/>
      </w:pPr>
      <w:r>
        <w:rPr>
          <w:rFonts w:ascii="Arial" w:cs="Arial" w:eastAsia="Arial" w:hAnsi="Arial"/>
          <w:b/>
          <w:bCs/>
          <w:color w:val="1B3A6B"/>
          <w:sz w:val="24"/>
          <w:szCs w:val="24"/>
        </w:rPr>
        <w:t xml:space="preserve">B. pgBackRest Stanza Not Initialized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pgbackrest --stanza=db stanza-create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pgbackrest --stanza=db check</w:t>
      </w:r>
    </w:p>
    <w:p>
      <w:pPr>
        <w:pStyle w:val="Heading3"/>
        <w:spacing w:before="200" w:after="80"/>
      </w:pPr>
      <w:r>
        <w:rPr>
          <w:rFonts w:ascii="Arial" w:cs="Arial" w:eastAsia="Arial" w:hAnsi="Arial"/>
          <w:b/>
          <w:bCs/>
          <w:color w:val="1B3A6B"/>
          <w:sz w:val="24"/>
          <w:szCs w:val="24"/>
        </w:rPr>
        <w:t xml:space="preserve">C. WAL Archiving Failure (required for incremental/differential)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SELECT archived_count, failed_count, last_archived_wal,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last_archived_time, last_failed_wal, last_failed_time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FROM pg_stat_archiver;"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If WAL archive is failing — check archive_command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"SHOW archive_command;"</w:t>
      </w:r>
    </w:p>
    <w:p>
      <w:pPr>
        <w:pStyle w:val="Heading3"/>
        <w:spacing w:before="200" w:after="80"/>
      </w:pPr>
      <w:r>
        <w:rPr>
          <w:rFonts w:ascii="Arial" w:cs="Arial" w:eastAsia="Arial" w:hAnsi="Arial"/>
          <w:b/>
          <w:bCs/>
          <w:color w:val="1B3A6B"/>
          <w:sz w:val="24"/>
          <w:szCs w:val="24"/>
        </w:rPr>
        <w:t xml:space="preserve">D. Lock File / Stale Lock</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ls -la /tmp/pgbackrest/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If lock file exists from previous crash: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rm -f /tmp/pgbackrest/db-backup.lock</w:t>
      </w:r>
    </w:p>
    <w:p>
      <w:pPr>
        <w:pStyle w:val="Heading3"/>
        <w:spacing w:before="200" w:after="80"/>
      </w:pPr>
      <w:r>
        <w:rPr>
          <w:rFonts w:ascii="Arial" w:cs="Arial" w:eastAsia="Arial" w:hAnsi="Arial"/>
          <w:b/>
          <w:bCs/>
          <w:color w:val="1B3A6B"/>
          <w:sz w:val="24"/>
          <w:szCs w:val="24"/>
        </w:rPr>
        <w:t xml:space="preserve">E. Disk Space on Repository Target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pgbackrest --stanza=db repo-ls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Check available space on backup target</w:t>
      </w:r>
    </w:p>
    <w:p>
      <w:pPr>
        <w:pStyle w:val="Heading3"/>
        <w:spacing w:before="200" w:after="80"/>
      </w:pPr>
      <w:r>
        <w:rPr>
          <w:rFonts w:ascii="Arial" w:cs="Arial" w:eastAsia="Arial" w:hAnsi="Arial"/>
          <w:b/>
          <w:bCs/>
          <w:color w:val="1B3A6B"/>
          <w:sz w:val="24"/>
          <w:szCs w:val="24"/>
        </w:rPr>
        <w:t xml:space="preserve">F. Manual Trigger After Fix</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Trigger a full backup manually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pgbackrest --stanza=db --type=full backup</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Verify backup completed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pgbackrest --stanza=db info</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11.4 Verify Backup Recovery Capability (Post-Fix)</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Test restore on a separate pod (non-destructive check)</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pgbackrest --stanza=db --type=time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"--target=2025-01-01 12:00:00"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--target-action=promote restore --dry-run</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07A3E" w:sz="1"/>
              <w:left w:val="single" w:color="207A3E" w:sz="1"/>
              <w:bottom w:val="single" w:color="207A3E" w:sz="1"/>
              <w:right w:val="single" w:color="207A3E" w:sz="1"/>
            </w:tcBorders>
            <w:shd w:fill="207A3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PRACTICE</w:t>
            </w:r>
          </w:p>
        </w:tc>
        <w:tc>
          <w:tcPr>
            <w:tcW w:type="dxa" w:w="8160"/>
            <w:tcBorders>
              <w:top w:val="single" w:color="207A3E" w:sz="1"/>
              <w:left w:val="single" w:color="207A3E" w:sz="1"/>
              <w:bottom w:val="single" w:color="207A3E" w:sz="1"/>
              <w:right w:val="single" w:color="207A3E" w:sz="1"/>
            </w:tcBorders>
            <w:shd w:fill="F5F5F5" w:val="clear"/>
            <w:tcMar>
              <w:top w:type="dxa" w:w="80"/>
              <w:left w:type="dxa" w:w="120"/>
              <w:bottom w:type="dxa" w:w="80"/>
              <w:right w:type="dxa" w:w="120"/>
            </w:tcMar>
          </w:tcPr>
          <w:p>
            <w:r>
              <w:rPr>
                <w:rFonts w:ascii="Arial" w:cs="Arial" w:eastAsia="Arial" w:hAnsi="Arial"/>
                <w:color w:val="404040"/>
                <w:sz w:val="19"/>
                <w:szCs w:val="19"/>
              </w:rPr>
              <w:t xml:space="preserve">Configure pgBackRest retention: full=2 (keep 2 full backups), diff=7. Schedule full weekly, differential daily, WAL archiving continuously. Test restores monthly in DR environment.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10</w:t>
            </w:r>
          </w:p>
        </w:tc>
        <w:tc>
          <w:tcPr>
            <w:tcW w:type="dxa" w:w="6860"/>
            <w:tcBorders>
              <w:top w:val="single" w:color="1B3A6B" w:sz="1"/>
              <w:left w:val="single" w:color="1B3A6B" w:sz="1"/>
              <w:bottom w:val="single" w:color="1B3A6B" w:sz="1"/>
              <w:right w:val="single" w:color="1B3A6B"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API Keys / Secrets Expiry Issues</w:t>
            </w:r>
          </w:p>
        </w:tc>
        <w:tc>
          <w:tcPr>
            <w:tcW w:type="dxa" w:w="1800"/>
            <w:tcBorders>
              <w:top w:val="single" w:color="1B3A6B" w:sz="1"/>
              <w:left w:val="single" w:color="1B3A6B" w:sz="1"/>
              <w:bottom w:val="single" w:color="1B3A6B" w:sz="1"/>
              <w:right w:val="single" w:color="1B3A6B" w:sz="1"/>
            </w:tcBorders>
            <w:shd w:fill="207A3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LOW → HIGH</w:t>
            </w:r>
          </w:p>
        </w:tc>
      </w:tr>
    </w:tbl>
    <w:p>
      <w:pPr>
        <w:spacing w:before="160" w:after="80"/>
      </w:pPr>
      <w:r>
        <w:t xml:space="preserve"/>
      </w:r>
    </w:p>
    <w:p>
      <w:pPr>
        <w:pStyle w:val="Heading2"/>
        <w:spacing w:before="280" w:after="120"/>
      </w:pPr>
      <w:r>
        <w:rPr>
          <w:rFonts w:ascii="Arial" w:cs="Arial" w:eastAsia="Arial" w:hAnsi="Arial"/>
          <w:b/>
          <w:bCs/>
          <w:color w:val="2E75B6"/>
          <w:sz w:val="28"/>
          <w:szCs w:val="28"/>
        </w:rPr>
        <w:t xml:space="preserve">12.1 Alert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Alert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Custom alert or external secrets operator event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Kubernetes Secrets: pgBackRest repo creds, S3 keys, TLS certs, DB passwords, registry pull secrets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LOW (&gt; 30 days), HIGH (&lt; 7 days), CRITICAL (expired)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9"/>
                <w:szCs w:val="19"/>
              </w:rPr>
              <w:t xml:space="preserve">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Backup failure, replication failure, pod image pull failure</w:t>
            </w:r>
          </w:p>
        </w:tc>
      </w:tr>
    </w:tbl>
    <w:p>
      <w:pPr>
        <w:spacing w:before="120" w:after="80"/>
      </w:pPr>
      <w:r>
        <w:t xml:space="preserve"/>
      </w:r>
    </w:p>
    <w:p>
      <w:pPr>
        <w:pStyle w:val="Heading2"/>
        <w:spacing w:before="280" w:after="120"/>
      </w:pPr>
      <w:r>
        <w:rPr>
          <w:rFonts w:ascii="Arial" w:cs="Arial" w:eastAsia="Arial" w:hAnsi="Arial"/>
          <w:b/>
          <w:bCs/>
          <w:color w:val="2E75B6"/>
          <w:sz w:val="28"/>
          <w:szCs w:val="28"/>
        </w:rPr>
        <w:t xml:space="preserve">12.2 Audit All Secrets in PostgreSQL Namespace</w:t>
      </w:r>
    </w:p>
    <w:p>
      <w:pPr>
        <w:pStyle w:val="ListParagraph"/>
        <w:numPr>
          <w:ilvl w:val="0"/>
          <w:numId w:val="3"/>
        </w:numPr>
        <w:spacing w:before="40" w:after="40"/>
      </w:pPr>
      <w:r>
        <w:rPr>
          <w:rFonts w:ascii="Arial" w:cs="Arial" w:eastAsia="Arial" w:hAnsi="Arial"/>
          <w:color w:val="404040"/>
          <w:sz w:val="20"/>
          <w:szCs w:val="20"/>
        </w:rPr>
        <w:t xml:space="preserve">List all secrets: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secrets -n $NS -o custom-columns=NAME:.metadata.name,TYPE:.type,CREATED:.metadata.creationTimestamp</w:t>
      </w:r>
    </w:p>
    <w:p>
      <w:pPr>
        <w:pStyle w:val="ListParagraph"/>
        <w:numPr>
          <w:ilvl w:val="0"/>
          <w:numId w:val="3"/>
        </w:numPr>
        <w:spacing w:before="40" w:after="40"/>
      </w:pPr>
      <w:r>
        <w:rPr>
          <w:rFonts w:ascii="Arial" w:cs="Arial" w:eastAsia="Arial" w:hAnsi="Arial"/>
          <w:color w:val="404040"/>
          <w:sz w:val="20"/>
          <w:szCs w:val="20"/>
        </w:rPr>
        <w:t xml:space="preserve">Find TLS certificates and check expiry: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for SECRET in $(kubectl get secrets -n $NS -o jsonpath='{.items[?(@.type=="kubernetes.io/tls")].metadata.name}'); do</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echo "=== $SECRET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kubectl get secret $SECRET -n $NS -o jsonpath='{.data.tls\.crt}' | base64 -d |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openssl x509 -noout -enddate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done</w:t>
      </w:r>
    </w:p>
    <w:p>
      <w:pPr>
        <w:pStyle w:val="ListParagraph"/>
        <w:numPr>
          <w:ilvl w:val="0"/>
          <w:numId w:val="3"/>
        </w:numPr>
        <w:spacing w:before="40" w:after="40"/>
      </w:pPr>
      <w:r>
        <w:rPr>
          <w:rFonts w:ascii="Arial" w:cs="Arial" w:eastAsia="Arial" w:hAnsi="Arial"/>
          <w:color w:val="404040"/>
          <w:sz w:val="20"/>
          <w:szCs w:val="20"/>
        </w:rPr>
        <w:t xml:space="preserve">Check S3 / object storage credentials: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secret -n $NS &lt;pgbackrest-s3-secret&gt; -o yaml | base64 -d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Verify keys are valid in your S3/Ceph/MinIO console</w:t>
      </w:r>
    </w:p>
    <w:p>
      <w:pPr>
        <w:pStyle w:val="ListParagraph"/>
        <w:numPr>
          <w:ilvl w:val="0"/>
          <w:numId w:val="3"/>
        </w:numPr>
        <w:spacing w:before="40" w:after="40"/>
      </w:pPr>
      <w:r>
        <w:rPr>
          <w:rFonts w:ascii="Arial" w:cs="Arial" w:eastAsia="Arial" w:hAnsi="Arial"/>
          <w:color w:val="404040"/>
          <w:sz w:val="20"/>
          <w:szCs w:val="20"/>
        </w:rPr>
        <w:t xml:space="preserve">Check image pull secrets: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secret -n $NS -l app.kubernetes.io/component=imagePullSecret</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12.3 Secret Categories and Rotation Procedures</w:t>
      </w:r>
    </w:p>
    <w:p>
      <w:pPr>
        <w:pStyle w:val="Heading3"/>
        <w:spacing w:before="200" w:after="80"/>
      </w:pPr>
      <w:r>
        <w:rPr>
          <w:rFonts w:ascii="Arial" w:cs="Arial" w:eastAsia="Arial" w:hAnsi="Arial"/>
          <w:b/>
          <w:bCs/>
          <w:color w:val="1B3A6B"/>
          <w:sz w:val="24"/>
          <w:szCs w:val="24"/>
        </w:rPr>
        <w:t xml:space="preserve">A. PostgreSQL Superuser/Replication Password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Generate new password</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NEW_PASS=$(openssl rand -base64 32)</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Update Kubernetes secret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create secret generic &lt;pg-secret&gt; -n $NS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--from-literal=password=$NEW_PASS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--dry-run=client -o yaml | kubectl apply -f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Update in PostgreSQL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"ALTER USER postgres PASSWORD '$NEW_PASS';"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Trigger rolling restart via Percona operator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annotate perconapgcluster $CLUSTER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percona.com/issue-restart="$(date +%s)"</w:t>
      </w:r>
    </w:p>
    <w:p>
      <w:pPr>
        <w:pStyle w:val="Heading3"/>
        <w:spacing w:before="200" w:after="80"/>
      </w:pPr>
      <w:r>
        <w:rPr>
          <w:rFonts w:ascii="Arial" w:cs="Arial" w:eastAsia="Arial" w:hAnsi="Arial"/>
          <w:b/>
          <w:bCs/>
          <w:color w:val="1B3A6B"/>
          <w:sz w:val="24"/>
          <w:szCs w:val="24"/>
        </w:rPr>
        <w:t xml:space="preserve">B. pgBackRest S3 API Keys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Regenerate keys in your S3/Ceph admin console first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Then update the secret: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create secret generic pgbackrest-repo-secret -n $NS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--from-literal=PGBACKREST_REPO1_S3_KEY=&lt;new-access-key&gt;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--from-literal=PGBACKREST_REPO1_S3_KEY_SECRET=&lt;new-secret-key&gt;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--dry-run=client -o yaml | kubectl apply -f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Restart backup sidecar to pick up new creds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rollout restart statefulset/&lt;cluster-instance&gt; -n $NS</w:t>
      </w:r>
    </w:p>
    <w:p>
      <w:pPr>
        <w:pStyle w:val="Heading3"/>
        <w:spacing w:before="200" w:after="80"/>
      </w:pPr>
      <w:r>
        <w:rPr>
          <w:rFonts w:ascii="Arial" w:cs="Arial" w:eastAsia="Arial" w:hAnsi="Arial"/>
          <w:b/>
          <w:bCs/>
          <w:color w:val="1B3A6B"/>
          <w:sz w:val="24"/>
          <w:szCs w:val="24"/>
        </w:rPr>
        <w:t xml:space="preserve">C. TLS Certificates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If using cert-manager:</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certificate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describe certificate &lt;cert-name&gt;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Force certificate renewal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annotate certificate &lt;cert-name&gt; -n $NS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cert-manager.io/issue-temporary-certificate="true"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Or delete the secret (cert-manager re-issues automatically)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delete secret &lt;tls-secret-name&gt;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cert-manager will detect and re-create within minutes</w:t>
      </w:r>
    </w:p>
    <w:p>
      <w:pPr>
        <w:pStyle w:val="Heading3"/>
        <w:spacing w:before="200" w:after="80"/>
      </w:pPr>
      <w:r>
        <w:rPr>
          <w:rFonts w:ascii="Arial" w:cs="Arial" w:eastAsia="Arial" w:hAnsi="Arial"/>
          <w:b/>
          <w:bCs/>
          <w:color w:val="1B3A6B"/>
          <w:sz w:val="24"/>
          <w:szCs w:val="24"/>
        </w:rPr>
        <w:t xml:space="preserve">D. Container Registry Pull Secrets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Re-login to registry and create new pull secret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create secret docker-registry regcred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--docker-server=&lt;registry-url&gt;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--docker-username=&lt;user&gt;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--docker-password=&lt;new-token&gt;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--docker-email=&lt;email&gt; \</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-n $NS --dry-run=client -o yaml | kubectl apply -f -</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12.4 Proactive Secret Monitoring</w:t>
      </w:r>
    </w:p>
    <w:p>
      <w:pPr>
        <w:spacing w:before="60" w:after="80"/>
      </w:pPr>
      <w:r>
        <w:rPr>
          <w:rFonts w:ascii="Arial" w:cs="Arial" w:eastAsia="Arial" w:hAnsi="Arial"/>
          <w:color w:val="404040"/>
          <w:sz w:val="20"/>
          <w:szCs w:val="20"/>
        </w:rPr>
        <w:t xml:space="preserve">Deploy this custom PrometheusRule to alert on certificate expiry before it happens: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apiVersion: monitoring.coreos.com/v1</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kind: PrometheusRule</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metadata:</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name: secret-expiry-alerts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namespace: monitoring</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spec:</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groups: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 name: certificate-expiry</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rules: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 alert: TLSCertExpiringSoon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expr: x509_cert_expiry - time() &lt; 30 * 86400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for: 1h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labels: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severity: warning</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annotations: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summary: "TLS cert expires in &lt; 30 days"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 alert: TLSCertCritical</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expr: x509_cert_expiry - time() &lt; 7 * 86400</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for: 1h</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labels: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severity: critical</w:t>
      </w:r>
    </w:p>
    <w:p>
      <w:r>
        <w:br w:type="page"/>
      </w:r>
    </w:p>
    <w:p>
      <w:pPr>
        <w:pStyle w:val="Heading1"/>
        <w:pBdr>
          <w:bottom w:val="single" w:color="2E75B6" w:sz="8" w:space="6"/>
        </w:pBdr>
        <w:spacing w:before="360" w:after="180"/>
      </w:pPr>
      <w:r>
        <w:rPr>
          <w:rFonts w:ascii="Arial" w:cs="Arial" w:eastAsia="Arial" w:hAnsi="Arial"/>
          <w:b/>
          <w:bCs/>
          <w:color w:val="1B3A6B"/>
          <w:sz w:val="36"/>
          <w:szCs w:val="36"/>
        </w:rPr>
        <w:t xml:space="preserve">13.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Alert Category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L1 (SRE On-Call)</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L2 (DBA Lead)</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L3 (Platform Arch)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OOMKilled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Restart pod, check memory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Tune PG params, raise limits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Capacity planning, VPA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NodeMemoryHigh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Cordon/drain node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Identify leak, tune buffers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Node pool expansion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DiskIOSaturation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Cancel vacuum, check WAL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I/O tuning, pg_wal separation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Storage architecture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etcd Slow/Down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Check pods, defrag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Member recovery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etcd cluster rebuild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StatefulSet Mismatch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Delete stuck pod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Patroni reinit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Operator upgrade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Backup Failure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Check logs, retry backup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Fix repo, restore test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RPO breach — mgmt notify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Secrets Expiry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Rotate secret, restart pods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Audit all creds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Secret mgmt tooling (Vault)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LB / DR Issues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Check endpoints, health probe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Replication check, failover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DR architecture review</w:t>
            </w:r>
          </w:p>
        </w:tc>
      </w:tr>
    </w:tbl>
    <w:p>
      <w:r>
        <w:br w:type="page"/>
      </w:r>
    </w:p>
    <w:p>
      <w:pPr>
        <w:pStyle w:val="Heading1"/>
        <w:pBdr>
          <w:bottom w:val="single" w:color="2E75B6" w:sz="8" w:space="6"/>
        </w:pBdr>
        <w:spacing w:before="360" w:after="180"/>
      </w:pPr>
      <w:r>
        <w:rPr>
          <w:rFonts w:ascii="Arial" w:cs="Arial" w:eastAsia="Arial" w:hAnsi="Arial"/>
          <w:b/>
          <w:bCs/>
          <w:color w:val="1B3A6B"/>
          <w:sz w:val="36"/>
          <w:szCs w:val="36"/>
        </w:rPr>
        <w:t xml:space="preserve">14. Post-Incident Checklist</w:t>
      </w:r>
    </w:p>
    <w:p>
      <w:pPr>
        <w:pStyle w:val="Heading2"/>
        <w:spacing w:before="280" w:after="120"/>
      </w:pPr>
      <w:r>
        <w:rPr>
          <w:rFonts w:ascii="Arial" w:cs="Arial" w:eastAsia="Arial" w:hAnsi="Arial"/>
          <w:b/>
          <w:bCs/>
          <w:color w:val="2E75B6"/>
          <w:sz w:val="28"/>
          <w:szCs w:val="28"/>
        </w:rPr>
        <w:t xml:space="preserve">14.1 Immediate Recovery Verification (within 1 hour)</w:t>
      </w:r>
    </w:p>
    <w:p>
      <w:pPr>
        <w:pStyle w:val="ListParagraph"/>
        <w:numPr>
          <w:ilvl w:val="0"/>
          <w:numId w:val="2"/>
        </w:numPr>
        <w:spacing w:before="40" w:after="40"/>
      </w:pPr>
      <w:r>
        <w:rPr>
          <w:rFonts w:ascii="Arial" w:cs="Arial" w:eastAsia="Arial" w:hAnsi="Arial"/>
          <w:color w:val="404040"/>
          <w:sz w:val="20"/>
          <w:szCs w:val="20"/>
        </w:rPr>
        <w:t xml:space="preserve">All PostgreSQL pods Running and Ready</w:t>
      </w:r>
    </w:p>
    <w:p>
      <w:pPr>
        <w:pStyle w:val="ListParagraph"/>
        <w:numPr>
          <w:ilvl w:val="0"/>
          <w:numId w:val="2"/>
        </w:numPr>
        <w:spacing w:before="40" w:after="40"/>
      </w:pPr>
      <w:r>
        <w:rPr>
          <w:rFonts w:ascii="Arial" w:cs="Arial" w:eastAsia="Arial" w:hAnsi="Arial"/>
          <w:color w:val="404040"/>
          <w:sz w:val="20"/>
          <w:szCs w:val="20"/>
        </w:rPr>
        <w:t xml:space="preserve">Patroni: exactly one Leader, all configured replicas Streaming</w:t>
      </w:r>
    </w:p>
    <w:p>
      <w:pPr>
        <w:pStyle w:val="ListParagraph"/>
        <w:numPr>
          <w:ilvl w:val="0"/>
          <w:numId w:val="2"/>
        </w:numPr>
        <w:spacing w:before="40" w:after="40"/>
      </w:pPr>
      <w:r>
        <w:rPr>
          <w:rFonts w:ascii="Arial" w:cs="Arial" w:eastAsia="Arial" w:hAnsi="Arial"/>
          <w:color w:val="404040"/>
          <w:sz w:val="20"/>
          <w:szCs w:val="20"/>
        </w:rPr>
        <w:t xml:space="preserve">Backup job executed and completed successfully after incident</w:t>
      </w:r>
    </w:p>
    <w:p>
      <w:pPr>
        <w:pStyle w:val="ListParagraph"/>
        <w:numPr>
          <w:ilvl w:val="0"/>
          <w:numId w:val="2"/>
        </w:numPr>
        <w:spacing w:before="40" w:after="40"/>
      </w:pPr>
      <w:r>
        <w:rPr>
          <w:rFonts w:ascii="Arial" w:cs="Arial" w:eastAsia="Arial" w:hAnsi="Arial"/>
          <w:color w:val="404040"/>
          <w:sz w:val="20"/>
          <w:szCs w:val="20"/>
        </w:rPr>
        <w:t xml:space="preserve">etcd cluster healthy (all members reachable, no pending elections)</w:t>
      </w:r>
    </w:p>
    <w:p>
      <w:pPr>
        <w:pStyle w:val="ListParagraph"/>
        <w:numPr>
          <w:ilvl w:val="0"/>
          <w:numId w:val="2"/>
        </w:numPr>
        <w:spacing w:before="40" w:after="40"/>
      </w:pPr>
      <w:r>
        <w:rPr>
          <w:rFonts w:ascii="Arial" w:cs="Arial" w:eastAsia="Arial" w:hAnsi="Arial"/>
          <w:color w:val="404040"/>
          <w:sz w:val="20"/>
          <w:szCs w:val="20"/>
        </w:rPr>
        <w:t xml:space="preserve">Prometheus targets all UP (including node-exporter, postgres-exporter)</w:t>
      </w:r>
    </w:p>
    <w:p>
      <w:pPr>
        <w:pStyle w:val="ListParagraph"/>
        <w:numPr>
          <w:ilvl w:val="0"/>
          <w:numId w:val="2"/>
        </w:numPr>
        <w:spacing w:before="40" w:after="40"/>
      </w:pPr>
      <w:r>
        <w:rPr>
          <w:rFonts w:ascii="Arial" w:cs="Arial" w:eastAsia="Arial" w:hAnsi="Arial"/>
          <w:color w:val="404040"/>
          <w:sz w:val="20"/>
          <w:szCs w:val="20"/>
        </w:rPr>
        <w:t xml:space="preserve">Replication lag &lt; 1 second on all standbys</w:t>
      </w:r>
    </w:p>
    <w:p>
      <w:pPr>
        <w:pStyle w:val="ListParagraph"/>
        <w:numPr>
          <w:ilvl w:val="0"/>
          <w:numId w:val="2"/>
        </w:numPr>
        <w:spacing w:before="40" w:after="40"/>
      </w:pPr>
      <w:r>
        <w:rPr>
          <w:rFonts w:ascii="Arial" w:cs="Arial" w:eastAsia="Arial" w:hAnsi="Arial"/>
          <w:color w:val="404040"/>
          <w:sz w:val="20"/>
          <w:szCs w:val="20"/>
        </w:rPr>
        <w:t xml:space="preserve">No active OOMKilled pods or CrashLoopBackOff</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14.2 Verification Commands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 Full health snapshot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get pods,statefulsets,pvc,svc -n $NS</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patronictl list</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psql -U postgres -c "SELECT * FROM pg_stat_replication;"</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-n $NS exec -it $POD -- pgbackrest --stanza=db info</w:t>
      </w:r>
    </w:p>
    <w:p>
      <w:pPr>
        <w:pBdr>
          <w:left w:val="single" w:color="2E75B6" w:sz="12" w:space="8"/>
        </w:pBdr>
        <w:shd w:fill="EDF2FA" w:val="clear"/>
        <w:spacing w:before="60" w:after="60"/>
        <w:ind w:left="360"/>
      </w:pPr>
      <w:r>
        <w:rPr>
          <w:rFonts w:ascii="Courier New" w:cs="Courier New" w:eastAsia="Courier New" w:hAnsi="Courier New"/>
          <w:color w:val="1B3A6B"/>
          <w:sz w:val="18"/>
          <w:szCs w:val="18"/>
        </w:rPr>
        <w:t xml:space="preserve">kubectl top nodes &amp;&amp; kubectl top pods -n $NS</w:t>
      </w:r>
    </w:p>
    <w:p>
      <w:pPr>
        <w:spacing w:before="120" w:after="80"/>
      </w:pPr>
      <w:r>
        <w:t xml:space="preserve"/>
      </w:r>
    </w:p>
    <w:p>
      <w:pPr>
        <w:pStyle w:val="Heading2"/>
        <w:spacing w:before="280" w:after="120"/>
      </w:pPr>
      <w:r>
        <w:rPr>
          <w:rFonts w:ascii="Arial" w:cs="Arial" w:eastAsia="Arial" w:hAnsi="Arial"/>
          <w:b/>
          <w:bCs/>
          <w:color w:val="2E75B6"/>
          <w:sz w:val="28"/>
          <w:szCs w:val="28"/>
        </w:rPr>
        <w:t xml:space="preserve">14.3 Post-Incident Review Actions</w:t>
      </w:r>
    </w:p>
    <w:p>
      <w:pPr>
        <w:pStyle w:val="ListParagraph"/>
        <w:numPr>
          <w:ilvl w:val="0"/>
          <w:numId w:val="3"/>
        </w:numPr>
        <w:spacing w:before="40" w:after="40"/>
      </w:pPr>
      <w:r>
        <w:rPr>
          <w:rFonts w:ascii="Arial" w:cs="Arial" w:eastAsia="Arial" w:hAnsi="Arial"/>
          <w:color w:val="404040"/>
          <w:sz w:val="20"/>
          <w:szCs w:val="20"/>
        </w:rPr>
        <w:t xml:space="preserve">Document incident timeline in your incident tracker</w:t>
      </w:r>
    </w:p>
    <w:p>
      <w:pPr>
        <w:pStyle w:val="ListParagraph"/>
        <w:numPr>
          <w:ilvl w:val="0"/>
          <w:numId w:val="3"/>
        </w:numPr>
        <w:spacing w:before="40" w:after="40"/>
      </w:pPr>
      <w:r>
        <w:rPr>
          <w:rFonts w:ascii="Arial" w:cs="Arial" w:eastAsia="Arial" w:hAnsi="Arial"/>
          <w:color w:val="404040"/>
          <w:sz w:val="20"/>
          <w:szCs w:val="20"/>
        </w:rPr>
        <w:t xml:space="preserve">Capture Prometheus metrics screenshots (memory, I/O, replication lag)</w:t>
      </w:r>
    </w:p>
    <w:p>
      <w:pPr>
        <w:pStyle w:val="ListParagraph"/>
        <w:numPr>
          <w:ilvl w:val="0"/>
          <w:numId w:val="3"/>
        </w:numPr>
        <w:spacing w:before="40" w:after="40"/>
      </w:pPr>
      <w:r>
        <w:rPr>
          <w:rFonts w:ascii="Arial" w:cs="Arial" w:eastAsia="Arial" w:hAnsi="Arial"/>
          <w:color w:val="404040"/>
          <w:sz w:val="20"/>
          <w:szCs w:val="20"/>
        </w:rPr>
        <w:t xml:space="preserve">Update this runbook with any new findings or improved commands</w:t>
      </w:r>
    </w:p>
    <w:p>
      <w:pPr>
        <w:pStyle w:val="ListParagraph"/>
        <w:numPr>
          <w:ilvl w:val="0"/>
          <w:numId w:val="3"/>
        </w:numPr>
        <w:spacing w:before="40" w:after="40"/>
      </w:pPr>
      <w:r>
        <w:rPr>
          <w:rFonts w:ascii="Arial" w:cs="Arial" w:eastAsia="Arial" w:hAnsi="Arial"/>
          <w:color w:val="404040"/>
          <w:sz w:val="20"/>
          <w:szCs w:val="20"/>
        </w:rPr>
        <w:t xml:space="preserve">File a Jira/ticket for any permanent fixes required (resource limits, tuning)</w:t>
      </w:r>
    </w:p>
    <w:p>
      <w:pPr>
        <w:pStyle w:val="ListParagraph"/>
        <w:numPr>
          <w:ilvl w:val="0"/>
          <w:numId w:val="3"/>
        </w:numPr>
        <w:spacing w:before="40" w:after="40"/>
      </w:pPr>
      <w:r>
        <w:rPr>
          <w:rFonts w:ascii="Arial" w:cs="Arial" w:eastAsia="Arial" w:hAnsi="Arial"/>
          <w:color w:val="404040"/>
          <w:sz w:val="20"/>
          <w:szCs w:val="20"/>
        </w:rPr>
        <w:t xml:space="preserve">Schedule a postmortem meeting within 48 hours for P1 incidents</w:t>
      </w:r>
    </w:p>
    <w:p>
      <w:pPr>
        <w:pStyle w:val="ListParagraph"/>
        <w:numPr>
          <w:ilvl w:val="0"/>
          <w:numId w:val="3"/>
        </w:numPr>
        <w:spacing w:before="40" w:after="40"/>
      </w:pPr>
      <w:r>
        <w:rPr>
          <w:rFonts w:ascii="Arial" w:cs="Arial" w:eastAsia="Arial" w:hAnsi="Arial"/>
          <w:color w:val="404040"/>
          <w:sz w:val="20"/>
          <w:szCs w:val="20"/>
        </w:rPr>
        <w:t xml:space="preserve">Review Alertmanager thresholds — did alert fire too late or too early?</w:t>
      </w:r>
    </w:p>
    <w:p>
      <w:pPr>
        <w:pStyle w:val="ListParagraph"/>
        <w:numPr>
          <w:ilvl w:val="0"/>
          <w:numId w:val="3"/>
        </w:numPr>
        <w:spacing w:before="40" w:after="40"/>
      </w:pPr>
      <w:r>
        <w:rPr>
          <w:rFonts w:ascii="Arial" w:cs="Arial" w:eastAsia="Arial" w:hAnsi="Arial"/>
          <w:color w:val="404040"/>
          <w:sz w:val="20"/>
          <w:szCs w:val="20"/>
        </w:rPr>
        <w:t xml:space="preserve">Validate DR replication is current and DR cluster can promote</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IMPORTANT</w:t>
            </w:r>
          </w:p>
        </w:tc>
        <w:tc>
          <w:tcPr>
            <w:tcW w:type="dxa" w:w="8160"/>
            <w:tcBorders>
              <w:top w:val="single" w:color="1B3A6B" w:sz="1"/>
              <w:left w:val="single" w:color="1B3A6B" w:sz="1"/>
              <w:bottom w:val="single" w:color="1B3A6B" w:sz="1"/>
              <w:right w:val="single" w:color="1B3A6B" w:sz="1"/>
            </w:tcBorders>
            <w:shd w:fill="F5F5F5" w:val="clear"/>
            <w:tcMar>
              <w:top w:type="dxa" w:w="80"/>
              <w:left w:type="dxa" w:w="120"/>
              <w:bottom w:type="dxa" w:w="80"/>
              <w:right w:type="dxa" w:w="120"/>
            </w:tcMar>
          </w:tcPr>
          <w:p>
            <w:r>
              <w:rPr>
                <w:rFonts w:ascii="Arial" w:cs="Arial" w:eastAsia="Arial" w:hAnsi="Arial"/>
                <w:color w:val="404040"/>
                <w:sz w:val="19"/>
                <w:szCs w:val="19"/>
              </w:rPr>
              <w:t xml:space="preserve">Every CRITICAL incident should have a 5-Why root cause analysis documented within 5 business days. This prevents recurrence and improves runbook quality for the next on-call engineer.</w:t>
            </w:r>
          </w:p>
        </w:tc>
      </w:tr>
    </w:tbl>
    <w:p>
      <w:pPr>
        <w:spacing w:before="160" w:after="80"/>
      </w:pPr>
      <w:r>
        <w:t xml:space="preserve"/>
      </w:r>
    </w:p>
    <w:p>
      <w:pPr>
        <w:spacing w:before="240" w:after="120"/>
        <w:jc w:val="center"/>
      </w:pPr>
      <w:r>
        <w:rPr>
          <w:rFonts w:ascii="Arial" w:cs="Arial" w:eastAsia="Arial" w:hAnsi="Arial"/>
          <w:b/>
          <w:bCs/>
          <w:color w:val="BFBFBF"/>
          <w:sz w:val="20"/>
          <w:szCs w:val="20"/>
        </w:rPr>
        <w:t xml:space="preserve">— END OF RUNBOOK —</w:t>
      </w:r>
    </w:p>
    <w:p>
      <w:pPr>
        <w:spacing w:before="60" w:after="60"/>
        <w:jc w:val="center"/>
      </w:pPr>
      <w:r>
        <w:rPr>
          <w:rFonts w:ascii="Arial" w:cs="Arial" w:eastAsia="Arial" w:hAnsi="Arial"/>
          <w:color w:val="BFBFBF"/>
          <w:sz w:val="18"/>
          <w:szCs w:val="18"/>
        </w:rPr>
        <w:t xml:space="preserve">PostgreSQL on Kubernetes — Percona Operator — Production Runbook v2.0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2E75B6" w:sz="4"/>
            <w:left w:val="none"/>
            <w:bottom w:val="none"/>
            <w:right w:val="none"/>
          </w:tcBorders>
          <w:tcMar>
            <w:top w:type="dxa" w:w="60"/>
            <w:left w:type="dxa" w:w="0"/>
            <w:bottom w:type="dxa" w:w="60"/>
            <w:right w:type="dxa" w:w="0"/>
          </w:tcMar>
        </w:tcPr>
        <w:p>
          <w:r>
            <w:rPr>
              <w:rFonts w:ascii="Arial" w:cs="Arial" w:eastAsia="Arial" w:hAnsi="Arial"/>
              <w:color w:val="BFBFBF"/>
              <w:sz w:val="16"/>
              <w:szCs w:val="16"/>
            </w:rPr>
            <w:t xml:space="preserve">INTERNAL | Database Platform Engineering</w:t>
          </w:r>
        </w:p>
      </w:tc>
      <w:tc>
        <w:tcPr>
          <w:tcW w:type="dxa" w:w="3000"/>
          <w:tcBorders>
            <w:top w:val="single" w:color="2E75B6" w:sz="4"/>
            <w:left w:val="none"/>
            <w:bottom w:val="none"/>
            <w:right w:val="none"/>
          </w:tcBorders>
          <w:tcMar>
            <w:top w:type="dxa" w:w="60"/>
            <w:left w:type="dxa" w:w="0"/>
            <w:bottom w:type="dxa" w:w="60"/>
            <w:right w:type="dxa" w:w="0"/>
          </w:tcMar>
        </w:tcPr>
        <w:p>
          <w:pPr>
            <w:jc w:val="right"/>
          </w:pPr>
          <w:r>
            <w:rPr>
              <w:rFonts w:ascii="Arial" w:cs="Arial" w:eastAsia="Arial" w:hAnsi="Arial"/>
              <w:color w:val="BFBFBF"/>
              <w:sz w:val="16"/>
              <w:szCs w:val="16"/>
            </w:rPr>
            <w:t xml:space="preserve">Page </w:t>
          </w:r>
          <w:r>
            <w:rPr>
              <w:rFonts w:ascii="Arial" w:cs="Arial" w:eastAsia="Arial" w:hAnsi="Arial"/>
              <w:color w:val="BFBFBF"/>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left w:val="none"/>
            <w:bottom w:val="single" w:color="2E75B6" w:sz="4"/>
            <w:right w:val="none"/>
          </w:tcBorders>
          <w:tcMar>
            <w:top w:type="dxa" w:w="60"/>
            <w:left w:type="dxa" w:w="0"/>
            <w:bottom w:type="dxa" w:w="60"/>
            <w:right w:type="dxa" w:w="0"/>
          </w:tcMar>
        </w:tcPr>
        <w:p>
          <w:r>
            <w:rPr>
              <w:rFonts w:ascii="Arial" w:cs="Arial" w:eastAsia="Arial" w:hAnsi="Arial"/>
              <w:color w:val="1B3A6B"/>
              <w:sz w:val="16"/>
              <w:szCs w:val="16"/>
            </w:rPr>
            <w:t xml:space="preserve">PostgreSQL on Kubernetes — Production Runbook</w:t>
          </w:r>
        </w:p>
      </w:tc>
      <w:tc>
        <w:tcPr>
          <w:tcW w:type="dxa" w:w="3000"/>
          <w:tcBorders>
            <w:top w:val="none"/>
            <w:left w:val="none"/>
            <w:bottom w:val="single" w:color="2E75B6" w:sz="4"/>
            <w:right w:val="none"/>
          </w:tcBorders>
          <w:tcMar>
            <w:top w:type="dxa" w:w="60"/>
            <w:left w:type="dxa" w:w="0"/>
            <w:bottom w:type="dxa" w:w="60"/>
            <w:right w:type="dxa" w:w="0"/>
          </w:tcMar>
        </w:tcPr>
        <w:p>
          <w:pPr>
            <w:jc w:val="right"/>
          </w:pPr>
          <w:r>
            <w:rPr>
              <w:rFonts w:ascii="Arial" w:cs="Arial" w:eastAsia="Arial" w:hAnsi="Arial"/>
              <w:color w:val="BFBFBF"/>
              <w:sz w:val="16"/>
              <w:szCs w:val="16"/>
            </w:rPr>
            <w:t xml:space="preserve">Percona Operator | 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 w:type="paragraph" w:styleId="Heading4">
    <w:name w:val="Heading 4"/>
    <w:basedOn w:val="Normal"/>
    <w:next w:val="Normal"/>
    <w:qFormat/>
    <w:pPr>
      <w:spacing w:before="160" w:after="60"/>
      <w:outlineLvl w:val="3"/>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2026-02-28T16:16:24.204Z</dcterms:created>
  <dcterms:modified xsi:type="dcterms:W3CDTF">2026-02-28T16:16:24.205Z</dcterms:modified>
</cp:coreProperties>
</file>

<file path=docProps/custom.xml><?xml version="1.0" encoding="utf-8"?>
<Properties xmlns="http://schemas.openxmlformats.org/officeDocument/2006/custom-properties" xmlns:vt="http://schemas.openxmlformats.org/officeDocument/2006/docPropsVTypes"/>
</file>