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70D9" w:rsidRPr="00820C2E" w:rsidRDefault="00820C2E" w:rsidP="00820C2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="001E2418" w:rsidRPr="001C4425">
        <w:rPr>
          <w:b/>
          <w:sz w:val="32"/>
          <w:szCs w:val="32"/>
        </w:rPr>
        <w:t xml:space="preserve">PROJECT DESIGN PHASE </w:t>
      </w:r>
    </w:p>
    <w:p w:rsidR="007917DE" w:rsidRDefault="00820C2E" w:rsidP="007917D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CF0167">
        <w:rPr>
          <w:b/>
          <w:sz w:val="24"/>
          <w:szCs w:val="24"/>
        </w:rPr>
        <w:t xml:space="preserve">TECHNOLOGY </w:t>
      </w:r>
      <w:proofErr w:type="gramStart"/>
      <w:r w:rsidR="00CF0167">
        <w:rPr>
          <w:b/>
          <w:sz w:val="24"/>
          <w:szCs w:val="24"/>
        </w:rPr>
        <w:t>STACK(</w:t>
      </w:r>
      <w:proofErr w:type="gramEnd"/>
      <w:r w:rsidR="00CF0167" w:rsidRPr="00CF0167">
        <w:rPr>
          <w:b/>
          <w:sz w:val="24"/>
          <w:szCs w:val="24"/>
        </w:rPr>
        <w:t>ARCHITERTURE&amp; STACK)</w:t>
      </w:r>
    </w:p>
    <w:tbl>
      <w:tblPr>
        <w:tblStyle w:val="TableGrid"/>
        <w:tblpPr w:leftFromText="180" w:rightFromText="180" w:vertAnchor="page" w:horzAnchor="margin" w:tblpY="2640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820C2E" w:rsidTr="00820C2E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C2E" w:rsidRDefault="00820C2E" w:rsidP="00820C2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C2E" w:rsidRDefault="00820C2E" w:rsidP="00820C2E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820C2E" w:rsidTr="00820C2E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C2E" w:rsidRDefault="00820C2E" w:rsidP="00820C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C2E" w:rsidRDefault="00820C2E" w:rsidP="00820C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>
              <w:t xml:space="preserve"> </w:t>
            </w:r>
            <w:r w:rsidRPr="007917DE">
              <w:rPr>
                <w:sz w:val="28"/>
                <w:szCs w:val="28"/>
              </w:rPr>
              <w:t>NM2025TMID05890</w:t>
            </w:r>
          </w:p>
        </w:tc>
      </w:tr>
      <w:tr w:rsidR="00820C2E" w:rsidTr="00820C2E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C2E" w:rsidRDefault="00820C2E" w:rsidP="00820C2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C2E" w:rsidRDefault="00820C2E" w:rsidP="00820C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t xml:space="preserve"> </w:t>
            </w:r>
            <w:r w:rsidRPr="007917DE">
              <w:rPr>
                <w:sz w:val="28"/>
                <w:szCs w:val="28"/>
              </w:rPr>
              <w:t>Calculating Family Expenses using Service Now</w:t>
            </w:r>
          </w:p>
        </w:tc>
      </w:tr>
      <w:tr w:rsidR="00820C2E" w:rsidTr="00820C2E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C2E" w:rsidRDefault="00820C2E" w:rsidP="00820C2E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C2E" w:rsidRDefault="00820C2E" w:rsidP="00820C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4 marks</w:t>
            </w:r>
          </w:p>
        </w:tc>
      </w:tr>
    </w:tbl>
    <w:p w:rsidR="00820C2E" w:rsidRDefault="00820C2E" w:rsidP="007917DE">
      <w:pPr>
        <w:rPr>
          <w:b/>
          <w:bCs/>
          <w:sz w:val="24"/>
          <w:szCs w:val="24"/>
          <w:lang w:val="en-IN"/>
        </w:rPr>
      </w:pPr>
    </w:p>
    <w:p w:rsidR="007917DE" w:rsidRPr="007917DE" w:rsidRDefault="00820C2E" w:rsidP="007917DE">
      <w:pPr>
        <w:rPr>
          <w:b/>
          <w:bCs/>
          <w:sz w:val="24"/>
          <w:szCs w:val="24"/>
          <w:lang w:val="en-IN"/>
        </w:rPr>
      </w:pPr>
      <w:r w:rsidRPr="007917DE">
        <w:rPr>
          <w:b/>
          <w:bCs/>
          <w:sz w:val="24"/>
          <w:szCs w:val="24"/>
          <w:lang w:val="en-IN"/>
        </w:rPr>
        <w:t xml:space="preserve"> </w:t>
      </w:r>
      <w:r w:rsidR="007917DE" w:rsidRPr="007917DE">
        <w:rPr>
          <w:b/>
          <w:bCs/>
          <w:sz w:val="24"/>
          <w:szCs w:val="24"/>
          <w:lang w:val="en-IN"/>
        </w:rPr>
        <w:t>Definition – Technology Stack (Architecture &amp; Stack)</w:t>
      </w:r>
    </w:p>
    <w:p w:rsidR="007917DE" w:rsidRDefault="007917DE" w:rsidP="007917DE">
      <w:pPr>
        <w:rPr>
          <w:b/>
          <w:sz w:val="24"/>
          <w:szCs w:val="24"/>
          <w:lang w:val="en-IN"/>
        </w:rPr>
      </w:pPr>
      <w:r w:rsidRPr="007917DE">
        <w:rPr>
          <w:b/>
          <w:sz w:val="24"/>
          <w:szCs w:val="24"/>
          <w:lang w:val="en-IN"/>
        </w:rPr>
        <w:t xml:space="preserve">The </w:t>
      </w:r>
      <w:r w:rsidRPr="007917DE">
        <w:rPr>
          <w:b/>
          <w:bCs/>
          <w:sz w:val="24"/>
          <w:szCs w:val="24"/>
          <w:lang w:val="en-IN"/>
        </w:rPr>
        <w:t>Technology Stack</w:t>
      </w:r>
      <w:r w:rsidRPr="007917DE">
        <w:rPr>
          <w:b/>
          <w:sz w:val="24"/>
          <w:szCs w:val="24"/>
          <w:lang w:val="en-IN"/>
        </w:rPr>
        <w:t xml:space="preserve"> refers to the set of technologies, tools, and frameworks used to </w:t>
      </w:r>
      <w:r w:rsidRPr="007917DE">
        <w:rPr>
          <w:b/>
          <w:bCs/>
          <w:sz w:val="24"/>
          <w:szCs w:val="24"/>
          <w:lang w:val="en-IN"/>
        </w:rPr>
        <w:t>design, develop, and deploy</w:t>
      </w:r>
      <w:r w:rsidRPr="007917DE">
        <w:rPr>
          <w:b/>
          <w:sz w:val="24"/>
          <w:szCs w:val="24"/>
          <w:lang w:val="en-IN"/>
        </w:rPr>
        <w:t xml:space="preserve"> the </w:t>
      </w:r>
      <w:r w:rsidRPr="007917DE">
        <w:rPr>
          <w:b/>
          <w:i/>
          <w:iCs/>
          <w:sz w:val="24"/>
          <w:szCs w:val="24"/>
          <w:lang w:val="en-IN"/>
        </w:rPr>
        <w:t>Calculating Family Expenses</w:t>
      </w:r>
      <w:r w:rsidRPr="007917DE">
        <w:rPr>
          <w:b/>
          <w:sz w:val="24"/>
          <w:szCs w:val="24"/>
          <w:lang w:val="en-IN"/>
        </w:rPr>
        <w:t xml:space="preserve"> system.</w:t>
      </w:r>
      <w:r w:rsidRPr="007917DE">
        <w:rPr>
          <w:b/>
          <w:sz w:val="24"/>
          <w:szCs w:val="24"/>
          <w:lang w:val="en-IN"/>
        </w:rPr>
        <w:br/>
        <w:t xml:space="preserve">It includes both the </w:t>
      </w:r>
      <w:r w:rsidRPr="007917DE">
        <w:rPr>
          <w:b/>
          <w:bCs/>
          <w:sz w:val="24"/>
          <w:szCs w:val="24"/>
          <w:lang w:val="en-IN"/>
        </w:rPr>
        <w:t>architecture</w:t>
      </w:r>
      <w:r w:rsidRPr="007917DE">
        <w:rPr>
          <w:b/>
          <w:sz w:val="24"/>
          <w:szCs w:val="24"/>
          <w:lang w:val="en-IN"/>
        </w:rPr>
        <w:t xml:space="preserve"> (the structural design of how different components interact) and the </w:t>
      </w:r>
      <w:r w:rsidRPr="007917DE">
        <w:rPr>
          <w:b/>
          <w:bCs/>
          <w:sz w:val="24"/>
          <w:szCs w:val="24"/>
          <w:lang w:val="en-IN"/>
        </w:rPr>
        <w:t>stack</w:t>
      </w:r>
      <w:r w:rsidRPr="007917DE">
        <w:rPr>
          <w:b/>
          <w:sz w:val="24"/>
          <w:szCs w:val="24"/>
          <w:lang w:val="en-IN"/>
        </w:rPr>
        <w:t xml:space="preserve"> (the specific technologies used in each layer).</w:t>
      </w:r>
      <w:r w:rsidRPr="007917DE">
        <w:rPr>
          <w:b/>
          <w:sz w:val="24"/>
          <w:szCs w:val="24"/>
          <w:lang w:val="en-IN"/>
        </w:rPr>
        <w:br/>
        <w:t xml:space="preserve">This combination ensures that the application is </w:t>
      </w:r>
      <w:r w:rsidRPr="007917DE">
        <w:rPr>
          <w:b/>
          <w:bCs/>
          <w:sz w:val="24"/>
          <w:szCs w:val="24"/>
          <w:lang w:val="en-IN"/>
        </w:rPr>
        <w:t>efficient, scalable, secure, and user-friendly</w:t>
      </w:r>
      <w:r w:rsidRPr="007917DE">
        <w:rPr>
          <w:b/>
          <w:sz w:val="24"/>
          <w:szCs w:val="24"/>
          <w:lang w:val="en-IN"/>
        </w:rPr>
        <w:t xml:space="preserve"> for managing and </w:t>
      </w:r>
      <w:proofErr w:type="spellStart"/>
      <w:r w:rsidRPr="007917DE">
        <w:rPr>
          <w:b/>
          <w:sz w:val="24"/>
          <w:szCs w:val="24"/>
          <w:lang w:val="en-IN"/>
        </w:rPr>
        <w:t>analyzing</w:t>
      </w:r>
      <w:proofErr w:type="spellEnd"/>
      <w:r w:rsidRPr="007917DE">
        <w:rPr>
          <w:b/>
          <w:sz w:val="24"/>
          <w:szCs w:val="24"/>
          <w:lang w:val="en-IN"/>
        </w:rPr>
        <w:t xml:space="preserve"> family expenses.</w:t>
      </w:r>
    </w:p>
    <w:p w:rsidR="007917DE" w:rsidRPr="007917DE" w:rsidRDefault="007917DE" w:rsidP="007917DE">
      <w:pPr>
        <w:rPr>
          <w:b/>
          <w:sz w:val="24"/>
          <w:szCs w:val="24"/>
          <w:lang w:val="en-IN"/>
        </w:rPr>
      </w:pPr>
      <w:r>
        <w:rPr>
          <w:b/>
          <w:noProof/>
          <w:sz w:val="24"/>
          <w:szCs w:val="24"/>
          <w:lang w:val="en-IN"/>
        </w:rPr>
        <w:lastRenderedPageBreak/>
        <w:drawing>
          <wp:inline distT="0" distB="0" distL="0" distR="0">
            <wp:extent cx="3103880" cy="4655820"/>
            <wp:effectExtent l="0" t="0" r="1270" b="0"/>
            <wp:docPr id="203692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5986" name="Picture 20369259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DE" w:rsidRPr="007917DE" w:rsidRDefault="00000000" w:rsidP="007917DE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>
          <v:rect id="_x0000_i1025" style="width:0;height:1.5pt" o:hralign="center" o:hrstd="t" o:hr="t" fillcolor="#a0a0a0" stroked="f"/>
        </w:pict>
      </w:r>
    </w:p>
    <w:p w:rsidR="007917DE" w:rsidRPr="007917DE" w:rsidRDefault="007917DE" w:rsidP="007917DE">
      <w:pPr>
        <w:rPr>
          <w:b/>
          <w:bCs/>
          <w:sz w:val="24"/>
          <w:szCs w:val="24"/>
          <w:lang w:val="en-IN"/>
        </w:rPr>
      </w:pPr>
      <w:r w:rsidRPr="007917DE">
        <w:rPr>
          <w:b/>
          <w:bCs/>
          <w:sz w:val="24"/>
          <w:szCs w:val="24"/>
          <w:lang w:val="en-IN"/>
        </w:rPr>
        <w:t xml:space="preserve"> Technology Stack – Components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414"/>
        <w:gridCol w:w="4784"/>
      </w:tblGrid>
      <w:tr w:rsidR="007917DE" w:rsidRPr="00791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7917DE" w:rsidRPr="00791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Frontend (Client Side)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HTML, CSS, JavaScript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 xml:space="preserve">Builds the user interface for inputting, viewing, and </w:t>
            </w:r>
            <w:proofErr w:type="spellStart"/>
            <w:r w:rsidRPr="007917DE">
              <w:rPr>
                <w:b/>
                <w:sz w:val="24"/>
                <w:szCs w:val="24"/>
                <w:lang w:val="en-IN"/>
              </w:rPr>
              <w:t>analyzing</w:t>
            </w:r>
            <w:proofErr w:type="spellEnd"/>
            <w:r w:rsidRPr="007917DE">
              <w:rPr>
                <w:b/>
                <w:sz w:val="24"/>
                <w:szCs w:val="24"/>
                <w:lang w:val="en-IN"/>
              </w:rPr>
              <w:t xml:space="preserve"> expenses.</w:t>
            </w:r>
          </w:p>
        </w:tc>
      </w:tr>
      <w:tr w:rsidR="007917DE" w:rsidRPr="00791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Backend (Server Side)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Flask (Python)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Manages business logic, APIs, and communication between the UI and database.</w:t>
            </w:r>
          </w:p>
        </w:tc>
      </w:tr>
      <w:tr w:rsidR="007917DE" w:rsidRPr="00791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SQLite / MySQL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Stores user details, expense records, categories, and reports securely.</w:t>
            </w:r>
          </w:p>
        </w:tc>
      </w:tr>
      <w:tr w:rsidR="007917DE" w:rsidRPr="00791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lastRenderedPageBreak/>
              <w:t>Authentication &amp; Security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JWT (JSON Web Token)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Provides secure user login, session management, and data protection.</w:t>
            </w:r>
          </w:p>
        </w:tc>
      </w:tr>
      <w:tr w:rsidR="007917DE" w:rsidRPr="00791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 xml:space="preserve">Chart.js / </w:t>
            </w:r>
            <w:proofErr w:type="spellStart"/>
            <w:r w:rsidRPr="007917DE">
              <w:rPr>
                <w:b/>
                <w:sz w:val="24"/>
                <w:szCs w:val="24"/>
                <w:lang w:val="en-IN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Displays income vs. expenses and category breakdown through visual charts.</w:t>
            </w:r>
          </w:p>
        </w:tc>
      </w:tr>
      <w:tr w:rsidR="007917DE" w:rsidRPr="00791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Email / Notification Service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Flask-Mail or SMTP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Sends alerts, monthly summaries, or spending limit notifications to users.</w:t>
            </w:r>
          </w:p>
        </w:tc>
      </w:tr>
      <w:tr w:rsidR="007917DE" w:rsidRPr="00791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Hosting / Deployment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proofErr w:type="spellStart"/>
            <w:r w:rsidRPr="007917DE">
              <w:rPr>
                <w:b/>
                <w:sz w:val="24"/>
                <w:szCs w:val="24"/>
                <w:lang w:val="en-IN"/>
              </w:rPr>
              <w:t>Vercel</w:t>
            </w:r>
            <w:proofErr w:type="spellEnd"/>
            <w:r w:rsidRPr="007917DE">
              <w:rPr>
                <w:b/>
                <w:sz w:val="24"/>
                <w:szCs w:val="24"/>
                <w:lang w:val="en-IN"/>
              </w:rPr>
              <w:t xml:space="preserve"> (Frontend), Render (Backend)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Ensures smooth deployment and accessibility of both client and server apps.</w:t>
            </w:r>
          </w:p>
        </w:tc>
      </w:tr>
      <w:tr w:rsidR="007917DE" w:rsidRPr="00791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bCs/>
                <w:sz w:val="24"/>
                <w:szCs w:val="24"/>
                <w:lang w:val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:rsidR="007917DE" w:rsidRPr="007917DE" w:rsidRDefault="007917DE" w:rsidP="007917DE">
            <w:pPr>
              <w:rPr>
                <w:b/>
                <w:sz w:val="24"/>
                <w:szCs w:val="24"/>
                <w:lang w:val="en-IN"/>
              </w:rPr>
            </w:pPr>
            <w:r w:rsidRPr="007917DE">
              <w:rPr>
                <w:b/>
                <w:sz w:val="24"/>
                <w:szCs w:val="24"/>
                <w:lang w:val="en-IN"/>
              </w:rPr>
              <w:t>Used for code management, collaboration, and version tracking.</w:t>
            </w:r>
          </w:p>
        </w:tc>
      </w:tr>
    </w:tbl>
    <w:p w:rsidR="007917DE" w:rsidRDefault="007917DE" w:rsidP="007917DE">
      <w:pPr>
        <w:rPr>
          <w:b/>
          <w:sz w:val="24"/>
          <w:szCs w:val="24"/>
        </w:rPr>
      </w:pPr>
    </w:p>
    <w:p w:rsidR="00DE1802" w:rsidRPr="00DE1802" w:rsidRDefault="00DE1802" w:rsidP="00DE1802">
      <w:pPr>
        <w:rPr>
          <w:b/>
          <w:bCs/>
          <w:sz w:val="24"/>
          <w:szCs w:val="24"/>
          <w:lang w:val="en-IN"/>
        </w:rPr>
      </w:pPr>
      <w:r w:rsidRPr="00DE1802">
        <w:rPr>
          <w:b/>
          <w:bCs/>
          <w:sz w:val="24"/>
          <w:szCs w:val="24"/>
          <w:lang w:val="en-IN"/>
        </w:rPr>
        <w:t xml:space="preserve"> Application </w:t>
      </w:r>
      <w:proofErr w:type="gramStart"/>
      <w:r w:rsidRPr="00DE1802">
        <w:rPr>
          <w:b/>
          <w:bCs/>
          <w:sz w:val="24"/>
          <w:szCs w:val="24"/>
          <w:lang w:val="en-IN"/>
        </w:rPr>
        <w:t>Characteristics</w:t>
      </w:r>
      <w:r>
        <w:rPr>
          <w:b/>
          <w:bCs/>
          <w:sz w:val="24"/>
          <w:szCs w:val="24"/>
          <w:lang w:val="en-IN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039"/>
        <w:gridCol w:w="3974"/>
        <w:gridCol w:w="2807"/>
      </w:tblGrid>
      <w:tr w:rsidR="00DE1802" w:rsidRPr="00DE1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DE1802">
              <w:rPr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E1802">
              <w:rPr>
                <w:b/>
                <w:bCs/>
                <w:sz w:val="24"/>
                <w:szCs w:val="24"/>
                <w:lang w:val="en-IN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E1802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E1802">
              <w:rPr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DE1802" w:rsidRPr="00DE1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bCs/>
                <w:sz w:val="24"/>
                <w:szCs w:val="24"/>
                <w:lang w:val="en-IN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Utilizes open-source technologies for flexibility and cost efficiency.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HTML, CSS, JavaScript, Flask (Python)</w:t>
            </w:r>
          </w:p>
        </w:tc>
      </w:tr>
      <w:tr w:rsidR="00DE1802" w:rsidRPr="00DE1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bCs/>
                <w:sz w:val="24"/>
                <w:szCs w:val="24"/>
                <w:lang w:val="en-IN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Implements user authentication, role-based access control, and encrypted data storage.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JWT Authentication, Flask Security, SSL</w:t>
            </w:r>
          </w:p>
        </w:tc>
      </w:tr>
      <w:tr w:rsidR="00DE1802" w:rsidRPr="00DE1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bCs/>
                <w:sz w:val="24"/>
                <w:szCs w:val="24"/>
                <w:lang w:val="en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Designed to support multiple families and large datasets with minimal latency.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 xml:space="preserve">Flask REST API, </w:t>
            </w:r>
            <w:proofErr w:type="spellStart"/>
            <w:r w:rsidRPr="00DE1802">
              <w:rPr>
                <w:b/>
                <w:sz w:val="24"/>
                <w:szCs w:val="24"/>
                <w:lang w:val="en-IN"/>
              </w:rPr>
              <w:t>SQLAlchemy</w:t>
            </w:r>
            <w:proofErr w:type="spellEnd"/>
            <w:r w:rsidRPr="00DE1802">
              <w:rPr>
                <w:b/>
                <w:sz w:val="24"/>
                <w:szCs w:val="24"/>
                <w:lang w:val="en-IN"/>
              </w:rPr>
              <w:t>, Cloud Hosting (Render)</w:t>
            </w:r>
          </w:p>
        </w:tc>
      </w:tr>
      <w:tr w:rsidR="00DE1802" w:rsidRPr="00DE1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bCs/>
                <w:sz w:val="24"/>
                <w:szCs w:val="24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Application hosted on cloud platforms ensuring high uptime and reliability.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 xml:space="preserve">Render, </w:t>
            </w:r>
            <w:proofErr w:type="spellStart"/>
            <w:r w:rsidRPr="00DE1802">
              <w:rPr>
                <w:b/>
                <w:sz w:val="24"/>
                <w:szCs w:val="24"/>
                <w:lang w:val="en-IN"/>
              </w:rPr>
              <w:t>Vercel</w:t>
            </w:r>
            <w:proofErr w:type="spellEnd"/>
            <w:r w:rsidRPr="00DE1802">
              <w:rPr>
                <w:b/>
                <w:sz w:val="24"/>
                <w:szCs w:val="24"/>
                <w:lang w:val="en-IN"/>
              </w:rPr>
              <w:t>, Cloud Database</w:t>
            </w:r>
          </w:p>
        </w:tc>
      </w:tr>
      <w:tr w:rsidR="00DE1802" w:rsidRPr="00DE1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bCs/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Optimized for quick data retrieval, smooth dashboard loading, and fast expense calculations.</w:t>
            </w:r>
          </w:p>
        </w:tc>
        <w:tc>
          <w:tcPr>
            <w:tcW w:w="0" w:type="auto"/>
            <w:vAlign w:val="center"/>
            <w:hideMark/>
          </w:tcPr>
          <w:p w:rsidR="00DE1802" w:rsidRPr="00DE1802" w:rsidRDefault="00DE1802" w:rsidP="00DE1802">
            <w:pPr>
              <w:rPr>
                <w:b/>
                <w:sz w:val="24"/>
                <w:szCs w:val="24"/>
                <w:lang w:val="en-IN"/>
              </w:rPr>
            </w:pPr>
            <w:r w:rsidRPr="00DE1802">
              <w:rPr>
                <w:b/>
                <w:sz w:val="24"/>
                <w:szCs w:val="24"/>
                <w:lang w:val="en-IN"/>
              </w:rPr>
              <w:t>Indexed Database Tables, Caching, Optimized Queries</w:t>
            </w:r>
          </w:p>
        </w:tc>
      </w:tr>
    </w:tbl>
    <w:p w:rsidR="00DE1802" w:rsidRPr="00CF0167" w:rsidRDefault="00DE1802" w:rsidP="007917DE">
      <w:pPr>
        <w:rPr>
          <w:b/>
          <w:sz w:val="24"/>
          <w:szCs w:val="24"/>
        </w:rPr>
      </w:pPr>
    </w:p>
    <w:sectPr w:rsidR="00DE1802" w:rsidRPr="00CF016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0693" w:rsidRDefault="00420693" w:rsidP="001E2418">
      <w:pPr>
        <w:spacing w:after="0" w:line="240" w:lineRule="auto"/>
      </w:pPr>
      <w:r>
        <w:separator/>
      </w:r>
    </w:p>
  </w:endnote>
  <w:endnote w:type="continuationSeparator" w:id="0">
    <w:p w:rsidR="00420693" w:rsidRDefault="00420693" w:rsidP="001E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0693" w:rsidRDefault="00420693" w:rsidP="001E2418">
      <w:pPr>
        <w:spacing w:after="0" w:line="240" w:lineRule="auto"/>
      </w:pPr>
      <w:r>
        <w:separator/>
      </w:r>
    </w:p>
  </w:footnote>
  <w:footnote w:type="continuationSeparator" w:id="0">
    <w:p w:rsidR="00420693" w:rsidRDefault="00420693" w:rsidP="001E2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2418" w:rsidRDefault="001E24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18"/>
    <w:rsid w:val="00021E71"/>
    <w:rsid w:val="00137E51"/>
    <w:rsid w:val="001E2418"/>
    <w:rsid w:val="0030757B"/>
    <w:rsid w:val="00420693"/>
    <w:rsid w:val="007917DE"/>
    <w:rsid w:val="00820C2E"/>
    <w:rsid w:val="008270D9"/>
    <w:rsid w:val="00A8788A"/>
    <w:rsid w:val="00CF0167"/>
    <w:rsid w:val="00DE1802"/>
    <w:rsid w:val="00EB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82B3"/>
  <w15:docId w15:val="{2438CE83-99BF-4A77-ADED-A15DE460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2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418"/>
  </w:style>
  <w:style w:type="paragraph" w:styleId="Footer">
    <w:name w:val="footer"/>
    <w:basedOn w:val="Normal"/>
    <w:link w:val="FooterChar"/>
    <w:uiPriority w:val="99"/>
    <w:unhideWhenUsed/>
    <w:rsid w:val="001E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418"/>
  </w:style>
  <w:style w:type="paragraph" w:styleId="NormalWeb">
    <w:name w:val="Normal (Web)"/>
    <w:basedOn w:val="Normal"/>
    <w:uiPriority w:val="99"/>
    <w:semiHidden/>
    <w:unhideWhenUsed/>
    <w:rsid w:val="001E2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2418"/>
    <w:rPr>
      <w:b/>
      <w:bCs/>
    </w:rPr>
  </w:style>
  <w:style w:type="character" w:styleId="Emphasis">
    <w:name w:val="Emphasis"/>
    <w:basedOn w:val="DefaultParagraphFont"/>
    <w:uiPriority w:val="20"/>
    <w:qFormat/>
    <w:rsid w:val="001E2418"/>
    <w:rPr>
      <w:i/>
      <w:iCs/>
    </w:rPr>
  </w:style>
  <w:style w:type="paragraph" w:styleId="NoSpacing">
    <w:name w:val="No Spacing"/>
    <w:uiPriority w:val="1"/>
    <w:qFormat/>
    <w:rsid w:val="001E241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24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4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Prakash G</cp:lastModifiedBy>
  <cp:revision>4</cp:revision>
  <dcterms:created xsi:type="dcterms:W3CDTF">2025-11-01T16:19:00Z</dcterms:created>
  <dcterms:modified xsi:type="dcterms:W3CDTF">2025-11-01T16:44:00Z</dcterms:modified>
</cp:coreProperties>
</file>