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408E" w:rsidRDefault="00AF408E" w:rsidP="00AF408E">
      <w:pPr>
        <w:pStyle w:val="Heading2"/>
      </w:pPr>
      <w:r>
        <w:t>Project Title</w:t>
      </w:r>
    </w:p>
    <w:p w:rsidR="00AF408E" w:rsidRDefault="0021368E" w:rsidP="00AF408E">
      <w:pPr>
        <w:pStyle w:val="NormalWeb"/>
      </w:pPr>
      <w:r>
        <w:rPr>
          <w:rStyle w:val="Strong"/>
        </w:rPr>
        <w:t>Medlytics</w:t>
      </w:r>
      <w:r w:rsidR="00AF408E">
        <w:rPr>
          <w:rStyle w:val="Strong"/>
        </w:rPr>
        <w:t xml:space="preserve"> – Healthcare Revenue Intelligence Dashboard</w:t>
      </w:r>
    </w:p>
    <w:p w:rsidR="00AF408E" w:rsidRDefault="001A7488" w:rsidP="00AF408E">
      <w:r>
        <w:pict>
          <v:rect id="_x0000_i1025" style="width:0;height:1.5pt" o:hralign="center" o:hrstd="t" o:hr="t" fillcolor="#a0a0a0" stroked="f"/>
        </w:pict>
      </w:r>
    </w:p>
    <w:p w:rsidR="00AF408E" w:rsidRDefault="00AF408E" w:rsidP="00AF408E">
      <w:pPr>
        <w:pStyle w:val="Heading2"/>
      </w:pPr>
      <w:r>
        <w:t>Client Organization</w:t>
      </w:r>
    </w:p>
    <w:p w:rsidR="001A7488" w:rsidRDefault="00AF408E" w:rsidP="00AF408E">
      <w:pPr>
        <w:pStyle w:val="NormalWeb"/>
      </w:pPr>
      <w:proofErr w:type="spellStart"/>
      <w:r>
        <w:rPr>
          <w:rStyle w:val="Strong"/>
        </w:rPr>
        <w:t>Sanjeevani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Multispeciality</w:t>
      </w:r>
      <w:proofErr w:type="spellEnd"/>
      <w:r>
        <w:rPr>
          <w:rStyle w:val="Strong"/>
        </w:rPr>
        <w:t xml:space="preserve"> Hospital</w:t>
      </w:r>
    </w:p>
    <w:p w:rsidR="00AF408E" w:rsidRDefault="00AF408E" w:rsidP="00AF408E">
      <w:pPr>
        <w:pStyle w:val="NormalWeb"/>
      </w:pPr>
      <w:r>
        <w:br/>
        <w:t>Type: Private tertiary care hospital</w:t>
      </w:r>
      <w:r>
        <w:br/>
        <w:t>Capacity: 350 beds</w:t>
      </w:r>
      <w:r>
        <w:br/>
        <w:t xml:space="preserve">Departments: Cardiology, </w:t>
      </w:r>
      <w:proofErr w:type="spellStart"/>
      <w:r>
        <w:t>Orthopedics</w:t>
      </w:r>
      <w:proofErr w:type="spellEnd"/>
      <w:r>
        <w:t>, Neurology, Oncology, General Medicine, Emergency Care</w:t>
      </w:r>
    </w:p>
    <w:p w:rsidR="00AF408E" w:rsidRDefault="00AF408E" w:rsidP="00AF408E">
      <w:pPr>
        <w:pStyle w:val="NormalWeb"/>
      </w:pPr>
      <w:proofErr w:type="spellStart"/>
      <w:r>
        <w:t>Sanjeevani</w:t>
      </w:r>
      <w:proofErr w:type="spellEnd"/>
      <w:r>
        <w:t xml:space="preserve"> </w:t>
      </w:r>
      <w:proofErr w:type="spellStart"/>
      <w:r>
        <w:t>Multispeciality</w:t>
      </w:r>
      <w:proofErr w:type="spellEnd"/>
      <w:r>
        <w:t xml:space="preserve"> Hospital serves approximately </w:t>
      </w:r>
      <w:r>
        <w:rPr>
          <w:rStyle w:val="Strong"/>
        </w:rPr>
        <w:t>18,000–22,000 patients per month</w:t>
      </w:r>
      <w:r>
        <w:t xml:space="preserve">. The dataset used for this analysis contains </w:t>
      </w:r>
      <w:r>
        <w:rPr>
          <w:rStyle w:val="Strong"/>
        </w:rPr>
        <w:t>60,000 insurance claim transactions</w:t>
      </w:r>
      <w:r>
        <w:t>, representing a subset of patients who utilized insurance-based billing. A large portion of the hospital’s revenue comes from insurance-based claims submitted to public and private insurers.</w:t>
      </w:r>
    </w:p>
    <w:p w:rsidR="00AF408E" w:rsidRDefault="00AF408E" w:rsidP="00AF408E">
      <w:pPr>
        <w:pStyle w:val="NormalWeb"/>
      </w:pPr>
      <w:r>
        <w:t xml:space="preserve">Over the last two financial quarters, the hospital’s finance department observed a growing discrepancy between </w:t>
      </w:r>
      <w:r>
        <w:rPr>
          <w:rStyle w:val="Strong"/>
        </w:rPr>
        <w:t>expected revenue from services delivered and actual payments received</w:t>
      </w:r>
      <w:r>
        <w:t>. Despite steady patient volume, the realized revenue has not matched operational expectations.</w:t>
      </w:r>
    </w:p>
    <w:p w:rsidR="00AF408E" w:rsidRDefault="00AF408E" w:rsidP="00AF408E">
      <w:pPr>
        <w:pStyle w:val="NormalWeb"/>
      </w:pPr>
      <w:r>
        <w:t xml:space="preserve">The hospital leadership suspects </w:t>
      </w:r>
      <w:r>
        <w:rPr>
          <w:rStyle w:val="Strong"/>
        </w:rPr>
        <w:t>revenue leakage across the claim lifecycle</w:t>
      </w:r>
      <w:r>
        <w:t xml:space="preserve">, including billing inefficiencies, insurance claim denials, delayed reimbursements, and irregular billing </w:t>
      </w:r>
      <w:proofErr w:type="spellStart"/>
      <w:r>
        <w:t>behavior</w:t>
      </w:r>
      <w:proofErr w:type="spellEnd"/>
      <w:r>
        <w:t>.</w:t>
      </w:r>
    </w:p>
    <w:p w:rsidR="00AF408E" w:rsidRDefault="00AF408E" w:rsidP="00AF408E">
      <w:pPr>
        <w:pStyle w:val="NormalWeb"/>
      </w:pPr>
      <w:r>
        <w:t>However, the hospital currently relies on fragmented reporting from billing software and manual financial audits. These reports provide only historical summaries and do not offer predictive insights or real-time visibility into where revenue losses occur.</w:t>
      </w:r>
    </w:p>
    <w:p w:rsidR="00AF408E" w:rsidRDefault="00AF408E" w:rsidP="00AF408E">
      <w:pPr>
        <w:pStyle w:val="NormalWeb"/>
      </w:pPr>
      <w:r>
        <w:t xml:space="preserve">Recognizing the financial risk, the hospital management initiated </w:t>
      </w:r>
      <w:proofErr w:type="gramStart"/>
      <w:r>
        <w:t>a collaboration</w:t>
      </w:r>
      <w:proofErr w:type="gramEnd"/>
      <w:r>
        <w:t xml:space="preserve"> with our analytics team to design an integrated data-driven solution that can monitor, predict, and prevent revenue leakage.</w:t>
      </w:r>
    </w:p>
    <w:p w:rsidR="00AF408E" w:rsidRDefault="001A7488" w:rsidP="00AF408E">
      <w:r>
        <w:pict>
          <v:rect id="_x0000_i1026" style="width:0;height:1.5pt" o:hralign="center" o:hrstd="t" o:hr="t" fillcolor="#a0a0a0" stroked="f"/>
        </w:pict>
      </w:r>
    </w:p>
    <w:p w:rsidR="00AF408E" w:rsidRDefault="00AF408E" w:rsidP="00AF408E">
      <w:pPr>
        <w:pStyle w:val="Heading1"/>
      </w:pPr>
      <w:r>
        <w:t>The Problem Scenario</w:t>
      </w:r>
    </w:p>
    <w:p w:rsidR="00AF408E" w:rsidRDefault="00AF408E" w:rsidP="00AF408E">
      <w:pPr>
        <w:pStyle w:val="NormalWeb"/>
      </w:pPr>
      <w:r>
        <w:t xml:space="preserve">The finance department at </w:t>
      </w:r>
      <w:proofErr w:type="spellStart"/>
      <w:r>
        <w:t>Sanjeevani</w:t>
      </w:r>
      <w:proofErr w:type="spellEnd"/>
      <w:r>
        <w:t xml:space="preserve"> Hospital identified several recurring operational issues:</w:t>
      </w:r>
    </w:p>
    <w:p w:rsidR="00AF408E" w:rsidRDefault="00AF408E" w:rsidP="00AF408E">
      <w:pPr>
        <w:pStyle w:val="NormalWeb"/>
      </w:pPr>
      <w:r>
        <w:t>• Claims being denied due to documentation delays or coding inconsistencies</w:t>
      </w:r>
      <w:r>
        <w:br/>
        <w:t>• Partial reimbursements from insurance providers</w:t>
      </w:r>
      <w:r>
        <w:br/>
        <w:t>• Long delays between claim submission and settlement</w:t>
      </w:r>
      <w:r>
        <w:br/>
      </w:r>
      <w:r>
        <w:lastRenderedPageBreak/>
        <w:t>• Lack of department-level revenue performance tracking</w:t>
      </w:r>
      <w:r>
        <w:br/>
        <w:t>• Inability to forecast revenue fluctuations</w:t>
      </w:r>
      <w:r>
        <w:br/>
        <w:t>• Occasional abnormal billing patterns that remain unnoticed until audits</w:t>
      </w:r>
    </w:p>
    <w:p w:rsidR="00AF408E" w:rsidRDefault="00AF408E" w:rsidP="00AF408E">
      <w:pPr>
        <w:pStyle w:val="NormalWeb"/>
      </w:pPr>
      <w:r>
        <w:t xml:space="preserve">These issues collectively create </w:t>
      </w:r>
      <w:r>
        <w:rPr>
          <w:rStyle w:val="Strong"/>
        </w:rPr>
        <w:t>revenue leakage</w:t>
      </w:r>
      <w:r>
        <w:t>, where a portion of the hospital’s potential income is never realized.</w:t>
      </w:r>
    </w:p>
    <w:p w:rsidR="00AF408E" w:rsidRDefault="00AF408E" w:rsidP="00AF408E">
      <w:pPr>
        <w:pStyle w:val="NormalWeb"/>
      </w:pPr>
      <w:r>
        <w:t>The hospital currently lacks an analytical system capable of answering critical questions such as:</w:t>
      </w:r>
    </w:p>
    <w:p w:rsidR="00AF408E" w:rsidRDefault="00AF408E" w:rsidP="00AF408E">
      <w:pPr>
        <w:pStyle w:val="NormalWeb"/>
        <w:numPr>
          <w:ilvl w:val="0"/>
          <w:numId w:val="14"/>
        </w:numPr>
      </w:pPr>
      <w:r>
        <w:t>Which departments generate the highest revenue leakage?</w:t>
      </w:r>
    </w:p>
    <w:p w:rsidR="00AF408E" w:rsidRDefault="00AF408E" w:rsidP="00AF408E">
      <w:pPr>
        <w:pStyle w:val="NormalWeb"/>
        <w:numPr>
          <w:ilvl w:val="0"/>
          <w:numId w:val="14"/>
        </w:numPr>
      </w:pPr>
      <w:r>
        <w:t>What factors increase the probability of claim denial?</w:t>
      </w:r>
    </w:p>
    <w:p w:rsidR="00AF408E" w:rsidRDefault="00AF408E" w:rsidP="00AF408E">
      <w:pPr>
        <w:pStyle w:val="NormalWeb"/>
        <w:numPr>
          <w:ilvl w:val="0"/>
          <w:numId w:val="14"/>
        </w:numPr>
      </w:pPr>
      <w:r>
        <w:t>How long does it take on average to receive claim settlements?</w:t>
      </w:r>
    </w:p>
    <w:p w:rsidR="00AF408E" w:rsidRDefault="00AF408E" w:rsidP="00AF408E">
      <w:pPr>
        <w:pStyle w:val="NormalWeb"/>
        <w:numPr>
          <w:ilvl w:val="0"/>
          <w:numId w:val="14"/>
        </w:numPr>
      </w:pPr>
      <w:r>
        <w:t>What revenue trends should leadership expect in upcoming months?</w:t>
      </w:r>
    </w:p>
    <w:p w:rsidR="00AF408E" w:rsidRDefault="00AF408E" w:rsidP="00AF408E">
      <w:pPr>
        <w:pStyle w:val="NormalWeb"/>
        <w:numPr>
          <w:ilvl w:val="0"/>
          <w:numId w:val="14"/>
        </w:numPr>
      </w:pPr>
      <w:r>
        <w:t>Are there abnormal billing transactions that require investigation?</w:t>
      </w:r>
    </w:p>
    <w:p w:rsidR="00AF408E" w:rsidRDefault="00AF408E" w:rsidP="00AF408E">
      <w:pPr>
        <w:pStyle w:val="NormalWeb"/>
      </w:pPr>
      <w:r>
        <w:t>Without data-driven insights, hospital administrators are forced to make financial decisions based on incomplete information.</w:t>
      </w:r>
    </w:p>
    <w:p w:rsidR="00AF408E" w:rsidRDefault="001A7488" w:rsidP="00AF408E">
      <w:r>
        <w:pict>
          <v:rect id="_x0000_i1027" style="width:0;height:1.5pt" o:hralign="center" o:hrstd="t" o:hr="t" fillcolor="#a0a0a0" stroked="f"/>
        </w:pict>
      </w:r>
    </w:p>
    <w:p w:rsidR="00AF408E" w:rsidRDefault="00AF408E" w:rsidP="00AF408E">
      <w:pPr>
        <w:pStyle w:val="Heading1"/>
      </w:pPr>
      <w:r>
        <w:t>Our Solution</w:t>
      </w:r>
    </w:p>
    <w:p w:rsidR="00AF408E" w:rsidRDefault="00AF408E" w:rsidP="00AF408E">
      <w:pPr>
        <w:pStyle w:val="NormalWeb"/>
      </w:pPr>
      <w:r>
        <w:t>To address these challenges, our analytics team proposed the development of an integrated healthcare analytics platform called:</w:t>
      </w:r>
    </w:p>
    <w:p w:rsidR="00AF408E" w:rsidRDefault="001A7488" w:rsidP="00AF408E">
      <w:pPr>
        <w:pStyle w:val="Heading2"/>
      </w:pPr>
      <w:proofErr w:type="spellStart"/>
      <w:r>
        <w:rPr>
          <w:rStyle w:val="Strong"/>
          <w:b/>
          <w:bCs/>
        </w:rPr>
        <w:t>Medlytics</w:t>
      </w:r>
      <w:proofErr w:type="spellEnd"/>
      <w:r w:rsidR="00AF408E">
        <w:rPr>
          <w:rStyle w:val="Strong"/>
          <w:b/>
          <w:bCs/>
        </w:rPr>
        <w:t xml:space="preserve"> – Revenue Intelligence Dashboard</w:t>
      </w:r>
    </w:p>
    <w:p w:rsidR="00AF408E" w:rsidRDefault="001A7488" w:rsidP="00AF408E">
      <w:pPr>
        <w:pStyle w:val="NormalWeb"/>
      </w:pPr>
      <w:proofErr w:type="spellStart"/>
      <w:r>
        <w:t>Medlytics</w:t>
      </w:r>
      <w:proofErr w:type="spellEnd"/>
      <w:r w:rsidR="00AF408E">
        <w:t xml:space="preserve"> is designed as a </w:t>
      </w:r>
      <w:r w:rsidR="00AF408E">
        <w:rPr>
          <w:rStyle w:val="Strong"/>
        </w:rPr>
        <w:t>multi-layer analytics system</w:t>
      </w:r>
      <w:r w:rsidR="00AF408E">
        <w:t xml:space="preserve"> that combines descriptive analytics, predictive </w:t>
      </w:r>
      <w:proofErr w:type="spellStart"/>
      <w:r w:rsidR="00AF408E">
        <w:t>modeling</w:t>
      </w:r>
      <w:proofErr w:type="spellEnd"/>
      <w:r w:rsidR="00AF408E">
        <w:t>, revenue forecasting, and anomaly detection.</w:t>
      </w:r>
    </w:p>
    <w:p w:rsidR="00AF408E" w:rsidRDefault="00AF408E" w:rsidP="00AF408E">
      <w:pPr>
        <w:pStyle w:val="NormalWeb"/>
      </w:pPr>
      <w:r>
        <w:t>The system provides hospital leadership with clear insights into financial inefficiencies across the entire claim lifecycle.</w:t>
      </w:r>
    </w:p>
    <w:p w:rsidR="00AF408E" w:rsidRDefault="00AF408E" w:rsidP="00AF408E">
      <w:pPr>
        <w:pStyle w:val="NormalWeb"/>
      </w:pPr>
      <w:r>
        <w:t>Instead of discovering revenue loss month</w:t>
      </w:r>
      <w:r w:rsidR="001A7488">
        <w:t xml:space="preserve">s later through audits, </w:t>
      </w:r>
      <w:proofErr w:type="spellStart"/>
      <w:r w:rsidR="001A7488">
        <w:t>Medlytics</w:t>
      </w:r>
      <w:proofErr w:type="spellEnd"/>
      <w:r>
        <w:t xml:space="preserve"> allows administrators to </w:t>
      </w:r>
      <w:r>
        <w:rPr>
          <w:rStyle w:val="Strong"/>
        </w:rPr>
        <w:t>detect risks early and intervene proactively</w:t>
      </w:r>
      <w:r>
        <w:t>.</w:t>
      </w:r>
    </w:p>
    <w:p w:rsidR="00AF408E" w:rsidRDefault="001A7488" w:rsidP="00AF408E">
      <w:r>
        <w:pict>
          <v:rect id="_x0000_i1028" style="width:0;height:1.5pt" o:hralign="center" o:hrstd="t" o:hr="t" fillcolor="#a0a0a0" stroked="f"/>
        </w:pict>
      </w:r>
    </w:p>
    <w:p w:rsidR="00AF408E" w:rsidRDefault="00AF408E" w:rsidP="00AF408E">
      <w:pPr>
        <w:pStyle w:val="Heading1"/>
      </w:pPr>
      <w:r>
        <w:t>System Modules</w:t>
      </w:r>
    </w:p>
    <w:p w:rsidR="00AF408E" w:rsidRDefault="001A7488" w:rsidP="00AF408E">
      <w:pPr>
        <w:pStyle w:val="NormalWeb"/>
      </w:pPr>
      <w:proofErr w:type="spellStart"/>
      <w:r>
        <w:t>Medlytics</w:t>
      </w:r>
      <w:proofErr w:type="spellEnd"/>
      <w:r w:rsidR="00AF408E">
        <w:t xml:space="preserve"> consists of four analytical modules.</w:t>
      </w:r>
    </w:p>
    <w:p w:rsidR="00AF408E" w:rsidRDefault="00AF408E" w:rsidP="00AF408E">
      <w:pPr>
        <w:pStyle w:val="Heading3"/>
      </w:pPr>
      <w:r>
        <w:t>1. Revenue Integrity Monitoring</w:t>
      </w:r>
    </w:p>
    <w:p w:rsidR="00AF408E" w:rsidRDefault="00AF408E" w:rsidP="00AF408E">
      <w:pPr>
        <w:pStyle w:val="NormalWeb"/>
      </w:pPr>
      <w:r>
        <w:t>Tracks the financial journey from expected service revenue to final payment received.</w:t>
      </w:r>
      <w:r>
        <w:br/>
        <w:t>Identifies revenue leakage and department-level inefficiencies.</w:t>
      </w:r>
    </w:p>
    <w:p w:rsidR="00AF408E" w:rsidRDefault="00AF408E" w:rsidP="00AF408E">
      <w:pPr>
        <w:pStyle w:val="Heading3"/>
      </w:pPr>
      <w:r>
        <w:lastRenderedPageBreak/>
        <w:t>2. Claim Denial Risk Prediction</w:t>
      </w:r>
    </w:p>
    <w:p w:rsidR="00AF408E" w:rsidRDefault="00AF408E" w:rsidP="00AF408E">
      <w:pPr>
        <w:pStyle w:val="NormalWeb"/>
      </w:pPr>
      <w:r>
        <w:t>Uses machine learning to estimate the probability of a claim being denied before submission, allowing corrective action.</w:t>
      </w:r>
    </w:p>
    <w:p w:rsidR="00AF408E" w:rsidRDefault="00AF408E" w:rsidP="00AF408E">
      <w:pPr>
        <w:pStyle w:val="Heading3"/>
      </w:pPr>
      <w:r>
        <w:t>3. Revenue Forecasting Engine</w:t>
      </w:r>
    </w:p>
    <w:p w:rsidR="00AF408E" w:rsidRDefault="00AF408E" w:rsidP="00AF408E">
      <w:pPr>
        <w:pStyle w:val="NormalWeb"/>
      </w:pPr>
      <w:proofErr w:type="gramStart"/>
      <w:r>
        <w:t>Predicts future revenue trends using historical financial data, helping hospital management plan budgets and operations.</w:t>
      </w:r>
      <w:proofErr w:type="gramEnd"/>
    </w:p>
    <w:p w:rsidR="00AF408E" w:rsidRDefault="00AF408E" w:rsidP="00AF408E">
      <w:pPr>
        <w:pStyle w:val="Heading3"/>
      </w:pPr>
      <w:r>
        <w:t>4. Billing Anomaly Detection</w:t>
      </w:r>
    </w:p>
    <w:p w:rsidR="00AF408E" w:rsidRDefault="00AF408E" w:rsidP="00AF408E">
      <w:pPr>
        <w:pStyle w:val="NormalWeb"/>
      </w:pPr>
      <w:proofErr w:type="gramStart"/>
      <w:r>
        <w:t>Detects abnormal claim patterns such as unusually high billing amounts or inconsistencies between treatment duration and charges.</w:t>
      </w:r>
      <w:proofErr w:type="gramEnd"/>
    </w:p>
    <w:p w:rsidR="00AF408E" w:rsidRDefault="001A7488" w:rsidP="00AF408E">
      <w:r>
        <w:pict>
          <v:rect id="_x0000_i1029" style="width:0;height:1.5pt" o:hralign="center" o:hrstd="t" o:hr="t" fillcolor="#a0a0a0" stroked="f"/>
        </w:pict>
      </w:r>
    </w:p>
    <w:p w:rsidR="00AF408E" w:rsidRDefault="00AF408E" w:rsidP="00AF408E">
      <w:pPr>
        <w:pStyle w:val="Heading1"/>
      </w:pPr>
      <w:r>
        <w:t>Dashboard Users</w:t>
      </w:r>
    </w:p>
    <w:p w:rsidR="00AF408E" w:rsidRDefault="001A7488" w:rsidP="00AF408E">
      <w:pPr>
        <w:pStyle w:val="NormalWeb"/>
      </w:pPr>
      <w:r>
        <w:t xml:space="preserve">The </w:t>
      </w:r>
      <w:proofErr w:type="spellStart"/>
      <w:r>
        <w:t>Medlytics</w:t>
      </w:r>
      <w:proofErr w:type="spellEnd"/>
      <w:r w:rsidR="00AF408E">
        <w:t xml:space="preserve"> dashboard is intended for:</w:t>
      </w:r>
    </w:p>
    <w:p w:rsidR="00AF408E" w:rsidRDefault="00AF408E" w:rsidP="00AF408E">
      <w:pPr>
        <w:pStyle w:val="NormalWeb"/>
      </w:pPr>
      <w:proofErr w:type="gramStart"/>
      <w:r>
        <w:rPr>
          <w:rStyle w:val="Strong"/>
        </w:rPr>
        <w:t>Hospital CFO</w:t>
      </w:r>
      <w:r>
        <w:br/>
        <w:t>Monitoring overall financial health and revenue realization.</w:t>
      </w:r>
      <w:proofErr w:type="gramEnd"/>
    </w:p>
    <w:p w:rsidR="00AF408E" w:rsidRDefault="00AF408E" w:rsidP="00AF408E">
      <w:pPr>
        <w:pStyle w:val="NormalWeb"/>
      </w:pPr>
      <w:r>
        <w:rPr>
          <w:rStyle w:val="Strong"/>
        </w:rPr>
        <w:t>Revenue Cycle Management Team</w:t>
      </w:r>
      <w:r>
        <w:br/>
      </w:r>
      <w:proofErr w:type="gramStart"/>
      <w:r>
        <w:t>Tracking</w:t>
      </w:r>
      <w:proofErr w:type="gramEnd"/>
      <w:r>
        <w:t xml:space="preserve"> claim processing efficiency and denial patterns.</w:t>
      </w:r>
    </w:p>
    <w:p w:rsidR="00AF408E" w:rsidRDefault="00AF408E" w:rsidP="00AF408E">
      <w:pPr>
        <w:pStyle w:val="NormalWeb"/>
      </w:pPr>
      <w:r>
        <w:rPr>
          <w:rStyle w:val="Strong"/>
        </w:rPr>
        <w:t>Department Heads</w:t>
      </w:r>
      <w:r>
        <w:br/>
      </w:r>
      <w:proofErr w:type="gramStart"/>
      <w:r>
        <w:t>Evaluating</w:t>
      </w:r>
      <w:proofErr w:type="gramEnd"/>
      <w:r>
        <w:t xml:space="preserve"> financial performance of their respective departments.</w:t>
      </w:r>
    </w:p>
    <w:p w:rsidR="00AF408E" w:rsidRDefault="00AF408E" w:rsidP="00AF408E">
      <w:pPr>
        <w:pStyle w:val="NormalWeb"/>
      </w:pPr>
      <w:r>
        <w:rPr>
          <w:rStyle w:val="Strong"/>
        </w:rPr>
        <w:t>Insurance Coordination Team</w:t>
      </w:r>
      <w:r>
        <w:br/>
      </w:r>
      <w:proofErr w:type="gramStart"/>
      <w:r>
        <w:t>Identifying</w:t>
      </w:r>
      <w:proofErr w:type="gramEnd"/>
      <w:r>
        <w:t xml:space="preserve"> high-risk claims before submission.</w:t>
      </w:r>
    </w:p>
    <w:p w:rsidR="00AF408E" w:rsidRDefault="001A7488" w:rsidP="00AF408E">
      <w:r>
        <w:pict>
          <v:rect id="_x0000_i1030" style="width:0;height:1.5pt" o:hralign="center" o:hrstd="t" o:hr="t" fillcolor="#a0a0a0" stroked="f"/>
        </w:pict>
      </w:r>
    </w:p>
    <w:p w:rsidR="00AF408E" w:rsidRDefault="00AF408E" w:rsidP="00AF408E">
      <w:pPr>
        <w:pStyle w:val="Heading1"/>
      </w:pPr>
      <w:r>
        <w:t xml:space="preserve">Expected Benefits for </w:t>
      </w:r>
      <w:proofErr w:type="spellStart"/>
      <w:r>
        <w:t>Sanjeevani</w:t>
      </w:r>
      <w:proofErr w:type="spellEnd"/>
      <w:r>
        <w:t xml:space="preserve"> Hospital</w:t>
      </w:r>
    </w:p>
    <w:p w:rsidR="00AF408E" w:rsidRDefault="001A7488" w:rsidP="00AF408E">
      <w:pPr>
        <w:pStyle w:val="NormalWeb"/>
      </w:pPr>
      <w:r>
        <w:t xml:space="preserve">Implementation of </w:t>
      </w:r>
      <w:proofErr w:type="spellStart"/>
      <w:r>
        <w:t>Medlytics</w:t>
      </w:r>
      <w:proofErr w:type="spellEnd"/>
      <w:r w:rsidR="00AF408E">
        <w:t xml:space="preserve"> is expected to deliver several operational benefits:</w:t>
      </w:r>
    </w:p>
    <w:p w:rsidR="00AF408E" w:rsidRDefault="00AF408E" w:rsidP="00AF408E">
      <w:pPr>
        <w:pStyle w:val="NormalWeb"/>
      </w:pPr>
      <w:r>
        <w:t>• Reduction in claim denial rates</w:t>
      </w:r>
      <w:r>
        <w:br/>
        <w:t>• Faster identification of revenue leakage sources</w:t>
      </w:r>
      <w:r>
        <w:br/>
        <w:t>• Improved reimbursement cycle time</w:t>
      </w:r>
      <w:r>
        <w:br/>
        <w:t>• Data-driven financial planning</w:t>
      </w:r>
      <w:r>
        <w:br/>
        <w:t>• Early detection of billing anomalies</w:t>
      </w:r>
      <w:r>
        <w:br/>
        <w:t>• Enhanced transparency in departmental financial performance</w:t>
      </w:r>
    </w:p>
    <w:p w:rsidR="00AF408E" w:rsidRDefault="00AF408E" w:rsidP="00AF408E">
      <w:pPr>
        <w:pStyle w:val="NormalWeb"/>
      </w:pPr>
      <w:r>
        <w:lastRenderedPageBreak/>
        <w:t>By transforming raw billing data into a</w:t>
      </w:r>
      <w:r w:rsidR="001A7488">
        <w:t xml:space="preserve">ctionable intelligence, </w:t>
      </w:r>
      <w:proofErr w:type="spellStart"/>
      <w:r w:rsidR="001A7488">
        <w:t>Medlytics</w:t>
      </w:r>
      <w:proofErr w:type="spellEnd"/>
      <w:r>
        <w:t xml:space="preserve"> enables </w:t>
      </w:r>
      <w:proofErr w:type="spellStart"/>
      <w:r>
        <w:t>Sanjeevani</w:t>
      </w:r>
      <w:proofErr w:type="spellEnd"/>
      <w:r>
        <w:t xml:space="preserve"> Hospital to shift from </w:t>
      </w:r>
      <w:r>
        <w:rPr>
          <w:rStyle w:val="Strong"/>
        </w:rPr>
        <w:t>reactive financial auditing to proactive revenue management</w:t>
      </w:r>
      <w:r>
        <w:t>.</w:t>
      </w:r>
    </w:p>
    <w:p w:rsidR="00AF408E" w:rsidRDefault="001A7488" w:rsidP="00AF408E">
      <w:r>
        <w:pict>
          <v:rect id="_x0000_i1031" style="width:0;height:1.5pt" o:hralign="center" o:hrstd="t" o:hr="t" fillcolor="#a0a0a0" stroked="f"/>
        </w:pict>
      </w:r>
    </w:p>
    <w:p w:rsidR="00AF408E" w:rsidRDefault="00AF408E" w:rsidP="00AF408E">
      <w:pPr>
        <w:pStyle w:val="Heading1"/>
      </w:pPr>
      <w:r>
        <w:t>Technology Stack</w:t>
      </w:r>
    </w:p>
    <w:p w:rsidR="00AF408E" w:rsidRDefault="00AF408E" w:rsidP="00AF408E">
      <w:pPr>
        <w:pStyle w:val="NormalWeb"/>
      </w:pPr>
      <w:r>
        <w:t>The system will be developed using the following tools:</w:t>
      </w:r>
    </w:p>
    <w:p w:rsidR="00AF408E" w:rsidRDefault="00AF408E" w:rsidP="00AF408E">
      <w:pPr>
        <w:pStyle w:val="NormalWeb"/>
      </w:pPr>
      <w:r>
        <w:t>Python for data processing and model development</w:t>
      </w:r>
    </w:p>
    <w:p w:rsidR="00AF408E" w:rsidRDefault="00AF408E" w:rsidP="00AF408E">
      <w:pPr>
        <w:pStyle w:val="NormalWeb"/>
      </w:pPr>
      <w:r>
        <w:t xml:space="preserve">Pandas and </w:t>
      </w:r>
      <w:proofErr w:type="spellStart"/>
      <w:r>
        <w:t>NumPy</w:t>
      </w:r>
      <w:proofErr w:type="spellEnd"/>
      <w:r>
        <w:t xml:space="preserve"> for data manipulation</w:t>
      </w:r>
    </w:p>
    <w:p w:rsidR="00AF408E" w:rsidRDefault="00AF408E" w:rsidP="00AF408E">
      <w:pPr>
        <w:pStyle w:val="NormalWeb"/>
      </w:pPr>
      <w:proofErr w:type="spellStart"/>
      <w:r>
        <w:t>Scikit</w:t>
      </w:r>
      <w:proofErr w:type="spellEnd"/>
      <w:r>
        <w:t xml:space="preserve">-learn for predictive </w:t>
      </w:r>
      <w:proofErr w:type="spellStart"/>
      <w:r>
        <w:t>modeling</w:t>
      </w:r>
      <w:proofErr w:type="spellEnd"/>
    </w:p>
    <w:p w:rsidR="00AF408E" w:rsidRDefault="00AF408E" w:rsidP="00AF408E">
      <w:pPr>
        <w:pStyle w:val="NormalWeb"/>
      </w:pPr>
      <w:proofErr w:type="spellStart"/>
      <w:r>
        <w:t>Statsmodels</w:t>
      </w:r>
      <w:proofErr w:type="spellEnd"/>
      <w:r>
        <w:t xml:space="preserve"> for time-series forecasting</w:t>
      </w:r>
    </w:p>
    <w:p w:rsidR="00AF408E" w:rsidRDefault="00AF408E" w:rsidP="00AF408E">
      <w:pPr>
        <w:pStyle w:val="NormalWeb"/>
      </w:pPr>
      <w:proofErr w:type="spellStart"/>
      <w:r>
        <w:t>Streamlit</w:t>
      </w:r>
      <w:proofErr w:type="spellEnd"/>
      <w:r>
        <w:t xml:space="preserve"> for building the interactive dashboard interface</w:t>
      </w:r>
    </w:p>
    <w:p w:rsidR="00AF408E" w:rsidRDefault="001A7488" w:rsidP="00AF408E">
      <w:r>
        <w:pict>
          <v:rect id="_x0000_i1032" style="width:0;height:1.5pt" o:hralign="center" o:hrstd="t" o:hr="t" fillcolor="#a0a0a0" stroked="f"/>
        </w:pict>
      </w:r>
    </w:p>
    <w:p w:rsidR="00AF408E" w:rsidRDefault="00AF408E" w:rsidP="00AF408E">
      <w:pPr>
        <w:pStyle w:val="Heading1"/>
      </w:pPr>
      <w:r>
        <w:t>Long-Term Vision</w:t>
      </w:r>
    </w:p>
    <w:p w:rsidR="00AF408E" w:rsidRDefault="00AF408E" w:rsidP="00AF408E">
      <w:pPr>
        <w:pStyle w:val="NormalWeb"/>
      </w:pPr>
      <w:r>
        <w:t>In future versions,</w:t>
      </w:r>
      <w:r w:rsidR="001A7488">
        <w:t xml:space="preserve"> </w:t>
      </w:r>
      <w:proofErr w:type="spellStart"/>
      <w:r w:rsidR="001A7488">
        <w:t>Medlytics</w:t>
      </w:r>
      <w:proofErr w:type="spellEnd"/>
      <w:r>
        <w:t xml:space="preserve"> could be expanded to include:</w:t>
      </w:r>
    </w:p>
    <w:p w:rsidR="00AF408E" w:rsidRDefault="00AF408E" w:rsidP="00AF408E">
      <w:pPr>
        <w:pStyle w:val="NormalWeb"/>
      </w:pPr>
      <w:r>
        <w:t>• Real-time integration with hospital billing systems</w:t>
      </w:r>
      <w:r>
        <w:br/>
        <w:t>• AI-based claim documentation validation</w:t>
      </w:r>
      <w:r>
        <w:br/>
        <w:t>• Insurance provider performance benchmarking</w:t>
      </w:r>
      <w:r>
        <w:br/>
        <w:t>• Multi-hospital revenue comparison networks</w:t>
      </w:r>
    </w:p>
    <w:p w:rsidR="00AF408E" w:rsidRDefault="001A7488" w:rsidP="00AF408E">
      <w:pPr>
        <w:pStyle w:val="NormalWeb"/>
      </w:pPr>
      <w:r>
        <w:t>This would evolve Medlytics</w:t>
      </w:r>
      <w:bookmarkStart w:id="0" w:name="_GoBack"/>
      <w:bookmarkEnd w:id="0"/>
      <w:r w:rsidR="00AF408E">
        <w:t xml:space="preserve"> from a monitoring tool into a </w:t>
      </w:r>
      <w:r w:rsidR="00AF408E">
        <w:rPr>
          <w:rStyle w:val="Strong"/>
        </w:rPr>
        <w:t>full healthcare revenue intelligence platform</w:t>
      </w:r>
      <w:r w:rsidR="00AF408E">
        <w:t>.</w:t>
      </w:r>
    </w:p>
    <w:p w:rsidR="00AF408E" w:rsidRDefault="001A7488" w:rsidP="00AF408E">
      <w:r>
        <w:pict>
          <v:rect id="_x0000_i1033" style="width:0;height:1.5pt" o:hralign="center" o:hrstd="t" o:hr="t" fillcolor="#a0a0a0" stroked="f"/>
        </w:pict>
      </w:r>
    </w:p>
    <w:p w:rsidR="0004019D" w:rsidRDefault="0004019D" w:rsidP="00E62226"/>
    <w:sectPr w:rsidR="00040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1262A"/>
    <w:multiLevelType w:val="hybridMultilevel"/>
    <w:tmpl w:val="B2FE4B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7C61E2"/>
    <w:multiLevelType w:val="multilevel"/>
    <w:tmpl w:val="CC80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3A5EE3"/>
    <w:multiLevelType w:val="multilevel"/>
    <w:tmpl w:val="F738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581FB2"/>
    <w:multiLevelType w:val="multilevel"/>
    <w:tmpl w:val="3274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47778F"/>
    <w:multiLevelType w:val="multilevel"/>
    <w:tmpl w:val="F342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542623"/>
    <w:multiLevelType w:val="multilevel"/>
    <w:tmpl w:val="994EB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05B4892"/>
    <w:multiLevelType w:val="multilevel"/>
    <w:tmpl w:val="8AE4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017823"/>
    <w:multiLevelType w:val="multilevel"/>
    <w:tmpl w:val="46827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56A3039"/>
    <w:multiLevelType w:val="multilevel"/>
    <w:tmpl w:val="7A8E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FD6174"/>
    <w:multiLevelType w:val="multilevel"/>
    <w:tmpl w:val="D034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243C79"/>
    <w:multiLevelType w:val="multilevel"/>
    <w:tmpl w:val="747A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423600"/>
    <w:multiLevelType w:val="multilevel"/>
    <w:tmpl w:val="986A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8D0138"/>
    <w:multiLevelType w:val="multilevel"/>
    <w:tmpl w:val="F168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A9B7D49"/>
    <w:multiLevelType w:val="multilevel"/>
    <w:tmpl w:val="364C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F987B67"/>
    <w:multiLevelType w:val="multilevel"/>
    <w:tmpl w:val="F6AE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5"/>
  </w:num>
  <w:num w:numId="4">
    <w:abstractNumId w:val="13"/>
  </w:num>
  <w:num w:numId="5">
    <w:abstractNumId w:val="9"/>
  </w:num>
  <w:num w:numId="6">
    <w:abstractNumId w:val="4"/>
  </w:num>
  <w:num w:numId="7">
    <w:abstractNumId w:val="8"/>
  </w:num>
  <w:num w:numId="8">
    <w:abstractNumId w:val="1"/>
  </w:num>
  <w:num w:numId="9">
    <w:abstractNumId w:val="6"/>
  </w:num>
  <w:num w:numId="10">
    <w:abstractNumId w:val="11"/>
  </w:num>
  <w:num w:numId="11">
    <w:abstractNumId w:val="14"/>
  </w:num>
  <w:num w:numId="12">
    <w:abstractNumId w:val="10"/>
  </w:num>
  <w:num w:numId="13">
    <w:abstractNumId w:val="0"/>
  </w:num>
  <w:num w:numId="14">
    <w:abstractNumId w:val="3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4D55"/>
    <w:rsid w:val="0004019D"/>
    <w:rsid w:val="00084D47"/>
    <w:rsid w:val="001A7488"/>
    <w:rsid w:val="0021368E"/>
    <w:rsid w:val="009A3436"/>
    <w:rsid w:val="00AF408E"/>
    <w:rsid w:val="00E04D55"/>
    <w:rsid w:val="00E62226"/>
    <w:rsid w:val="00F04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4D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04D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0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D5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04D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4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E04D5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F408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AF408E"/>
    <w:rPr>
      <w:b/>
      <w:bCs/>
    </w:rPr>
  </w:style>
  <w:style w:type="character" w:styleId="Emphasis">
    <w:name w:val="Emphasis"/>
    <w:basedOn w:val="DefaultParagraphFont"/>
    <w:uiPriority w:val="20"/>
    <w:qFormat/>
    <w:rsid w:val="00AF408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4D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04D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0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D5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04D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4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E04D5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F408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AF408E"/>
    <w:rPr>
      <w:b/>
      <w:bCs/>
    </w:rPr>
  </w:style>
  <w:style w:type="character" w:styleId="Emphasis">
    <w:name w:val="Emphasis"/>
    <w:basedOn w:val="DefaultParagraphFont"/>
    <w:uiPriority w:val="20"/>
    <w:qFormat/>
    <w:rsid w:val="00AF40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8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Prakhar</dc:creator>
  <cp:lastModifiedBy>Prakhar</cp:lastModifiedBy>
  <cp:revision>3</cp:revision>
  <cp:lastPrinted>2026-03-02T08:25:00Z</cp:lastPrinted>
  <dcterms:created xsi:type="dcterms:W3CDTF">2026-03-11T14:30:00Z</dcterms:created>
  <dcterms:modified xsi:type="dcterms:W3CDTF">2026-03-12T05:04:00Z</dcterms:modified>
</cp:coreProperties>
</file>