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crux of this video is that the traditional educational model—spending years learning foundational theory before applying it—is becoming obsolete due to artificial intelligence. Gabriel Petersson, a high school dropout who became an AI researcher at OpenAI, argues that universities no longer possess a monopoly on foundational knowledge 1, 2. Instead, he proposes that in the modern era, you can achieve mastery in complex fields like machine learning by using AI to facilitate a "top-down" learning approach, driven by high agency and real-world problem-solving 3, 4.</w:t>
      </w:r>
    </w:p>
    <w:p w:rsidR="00000000" w:rsidDel="00000000" w:rsidP="00000000" w:rsidRDefault="00000000" w:rsidRPr="00000000" w14:paraId="00000002">
      <w:pPr>
        <w:rPr/>
      </w:pPr>
      <w:r w:rsidDel="00000000" w:rsidR="00000000" w:rsidRPr="00000000">
        <w:rPr>
          <w:rtl w:val="0"/>
        </w:rPr>
        <w:t xml:space="preserve">To study effectively in this modern era using Petersson's methods, you should adopt the following strategies:</w:t>
      </w:r>
    </w:p>
    <w:p w:rsidR="00000000" w:rsidDel="00000000" w:rsidP="00000000" w:rsidRDefault="00000000" w:rsidRPr="00000000" w14:paraId="00000003">
      <w:pPr>
        <w:rPr/>
      </w:pPr>
      <w:r w:rsidDel="00000000" w:rsidR="00000000" w:rsidRPr="00000000">
        <w:rPr>
          <w:b w:val="1"/>
          <w:bCs w:val="1"/>
          <w:rtl w:val="0"/>
        </w:rPr>
        <w:t xml:space="preserve">1. Adopt "Top-Down" Learning</w:t>
      </w:r>
      <w:r w:rsidDel="00000000" w:rsidR="00000000" w:rsidRPr="00000000">
        <w:rPr>
          <w:rtl w:val="0"/>
        </w:rPr>
        <w:t xml:space="preserve">Traditional schooling uses a "bottom-up" approach, where you must study maths, linear algebra, and statistics for years before you are allowed to touch machine learning 5. Petersson suggests the opposite: start with a concrete problem or project you want to build, such as a video generation model 3. You begin with the end goal and then recursively learn the specific pieces of knowledge required to solve that specific problem 1.</w:t>
      </w:r>
    </w:p>
    <w:p w:rsidR="00000000" w:rsidDel="00000000" w:rsidP="00000000" w:rsidRDefault="00000000" w:rsidRPr="00000000" w14:paraId="00000004">
      <w:pPr>
        <w:rPr/>
      </w:pPr>
      <w:r w:rsidDel="00000000" w:rsidR="00000000" w:rsidRPr="00000000">
        <w:rPr>
          <w:b w:val="1"/>
          <w:bCs w:val="1"/>
          <w:rtl w:val="0"/>
        </w:rPr>
        <w:t xml:space="preserve">2. Use "Recursive Gap Filling"</w:t>
      </w:r>
      <w:r w:rsidDel="00000000" w:rsidR="00000000" w:rsidRPr="00000000">
        <w:rPr>
          <w:rtl w:val="0"/>
        </w:rPr>
        <w:t xml:space="preserve">Once you have your problem, use AI (like ChatGPT) to identify and fill your knowledge gaps on demand.</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Generate and Debug:</w:t>
      </w:r>
      <w:r w:rsidDel="00000000" w:rsidR="00000000" w:rsidRPr="00000000">
        <w:rPr>
          <w:rtl w:val="0"/>
        </w:rPr>
        <w:t xml:space="preserve"> Ask the AI to write the code for your project. You will likely not understand it initially 6.</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Iterative Inquiry:</w:t>
      </w:r>
      <w:r w:rsidDel="00000000" w:rsidR="00000000" w:rsidRPr="00000000">
        <w:rPr>
          <w:rtl w:val="0"/>
        </w:rPr>
        <w:t xml:space="preserve"> Go through the code line by line. If you see a concept you do not know (e.g., "ResNet blocks"), ask the AI to explain it. If the explanation uses math you don't know, ask it to explain that math 7.</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Chase the "Click":</w:t>
      </w:r>
      <w:r w:rsidDel="00000000" w:rsidR="00000000" w:rsidRPr="00000000">
        <w:rPr>
          <w:rtl w:val="0"/>
        </w:rPr>
        <w:t xml:space="preserve"> Continue this process of asking follow-up questions until the concept "clicks" and you fundamentally understand why the code works the way it does 8. Petersson calls this "recursive gap filling," where you continuously query the AI until you possess full understanding 9.</w:t>
      </w:r>
    </w:p>
    <w:p w:rsidR="00000000" w:rsidDel="00000000" w:rsidP="00000000" w:rsidRDefault="00000000" w:rsidRPr="00000000" w14:paraId="00000008">
      <w:pPr>
        <w:rPr/>
      </w:pPr>
      <w:r w:rsidDel="00000000" w:rsidR="00000000" w:rsidRPr="00000000">
        <w:rPr>
          <w:b w:val="1"/>
          <w:bCs w:val="1"/>
          <w:rtl w:val="0"/>
        </w:rPr>
        <w:t xml:space="preserve">3. Engineer Your Interactions with AI</w:t>
      </w:r>
      <w:r w:rsidDel="00000000" w:rsidR="00000000" w:rsidRPr="00000000">
        <w:rPr>
          <w:rtl w:val="0"/>
        </w:rPr>
        <w:t xml:space="preserve">To learn effectively, you must prompt the AI to teach you, not just do the work.</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Use Analogies:</w:t>
      </w:r>
      <w:r w:rsidDel="00000000" w:rsidR="00000000" w:rsidRPr="00000000">
        <w:rPr>
          <w:rtl w:val="0"/>
        </w:rPr>
        <w:t xml:space="preserve"> If a concept is too abstract, ask the AI to "explain it like I'm 12 years old" or use real-world analogies, such as comparing embeddings to books in a bookstore 10.</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Visualise the Logic:</w:t>
      </w:r>
      <w:r w:rsidDel="00000000" w:rsidR="00000000" w:rsidRPr="00000000">
        <w:rPr>
          <w:rtl w:val="0"/>
        </w:rPr>
        <w:t xml:space="preserve"> Ask the AI to show you intermediate states of the code, generate graphs, or explain the "shape" of the data to build intuition 11.</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Verify Understanding:</w:t>
      </w:r>
      <w:r w:rsidDel="00000000" w:rsidR="00000000" w:rsidRPr="00000000">
        <w:rPr>
          <w:rtl w:val="0"/>
        </w:rPr>
        <w:t xml:space="preserve"> Once you think you understand a concept, explain it back to the AI to verify if your mental model is correct 9, 10.</w:t>
      </w:r>
    </w:p>
    <w:p w:rsidR="00000000" w:rsidDel="00000000" w:rsidP="00000000" w:rsidRDefault="00000000" w:rsidRPr="00000000" w14:paraId="0000000C">
      <w:pPr>
        <w:rPr/>
      </w:pPr>
      <w:r w:rsidDel="00000000" w:rsidR="00000000" w:rsidRPr="00000000">
        <w:rPr>
          <w:b w:val="1"/>
          <w:bCs w:val="1"/>
          <w:rtl w:val="0"/>
        </w:rPr>
        <w:t xml:space="preserve">4. Create "Forced" Learning Environments</w:t>
      </w:r>
      <w:r w:rsidDel="00000000" w:rsidR="00000000" w:rsidRPr="00000000">
        <w:rPr>
          <w:rtl w:val="0"/>
        </w:rPr>
        <w:t xml:space="preserve">Petersson emphasises that he learned fastest when he had no choice. He learned to code because he had to integrate product recommendation systems for clients to make money 12, 13.</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Seek Real Problems:</w:t>
      </w:r>
      <w:r w:rsidDel="00000000" w:rsidR="00000000" w:rsidRPr="00000000">
        <w:rPr>
          <w:rtl w:val="0"/>
        </w:rPr>
        <w:t xml:space="preserve"> Do not just study in a vacuum. Find a startup or a client with a real problem and offer to solve it 14, 15.</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High Frequency Feedback:</w:t>
      </w:r>
      <w:r w:rsidDel="00000000" w:rsidR="00000000" w:rsidRPr="00000000">
        <w:rPr>
          <w:rtl w:val="0"/>
        </w:rPr>
        <w:t xml:space="preserve"> When working, treat the AI as a senior engineer available 24/7. Petersson keeps tabs open constantly to ask, "Is this good?", "Are there bugs?", or "How can I do this better?" sometimes hundreds of times a day 16.</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Vibe Coding vs. Deep Understanding:</w:t>
      </w:r>
      <w:r w:rsidDel="00000000" w:rsidR="00000000" w:rsidRPr="00000000">
        <w:rPr>
          <w:rtl w:val="0"/>
        </w:rPr>
        <w:t xml:space="preserve"> Do not simply copy-paste code (being a "vibe coder"). You must be opinionated and force yourself to understand the foundations of the shortcuts you are taking 17.</w:t>
      </w:r>
    </w:p>
    <w:p w:rsidR="00000000" w:rsidDel="00000000" w:rsidP="00000000" w:rsidRDefault="00000000" w:rsidRPr="00000000" w14:paraId="00000010">
      <w:pPr>
        <w:rPr/>
      </w:pPr>
      <w:r w:rsidDel="00000000" w:rsidR="00000000" w:rsidRPr="00000000">
        <w:rPr>
          <w:b w:val="1"/>
          <w:bCs w:val="1"/>
          <w:rtl w:val="0"/>
        </w:rPr>
        <w:t xml:space="preserve">5. Prioritise Agency Over Credentials</w:t>
      </w:r>
      <w:r w:rsidDel="00000000" w:rsidR="00000000" w:rsidRPr="00000000">
        <w:rPr>
          <w:rtl w:val="0"/>
        </w:rPr>
        <w:t xml:space="preserve">The video stresses that companies ultimately only care about whether you can make them money 18.</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Build Demos:</w:t>
      </w:r>
      <w:r w:rsidDel="00000000" w:rsidR="00000000" w:rsidRPr="00000000">
        <w:rPr>
          <w:rtl w:val="0"/>
        </w:rPr>
        <w:t xml:space="preserve"> Create simple, functional demos that prove you can do the job. A working link sent to a founder is more powerful than a CV listing degrees 19.</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Optimise for Learning Speed:</w:t>
      </w:r>
      <w:r w:rsidDel="00000000" w:rsidR="00000000" w:rsidRPr="00000000">
        <w:rPr>
          <w:rtl w:val="0"/>
        </w:rPr>
        <w:t xml:space="preserve"> By using AI to bypass the years of prerequisite schooling, you can enter the market faster and learn from high-talent density environments, such as those in San Francisco 20, 21.</w:t>
      </w:r>
    </w:p>
    <w:p w:rsidR="00000000" w:rsidDel="00000000" w:rsidP="00000000" w:rsidRDefault="00000000" w:rsidRPr="00000000" w14:paraId="00000013">
      <w:pPr>
        <w:rPr/>
      </w:pPr>
      <w:r w:rsidDel="00000000" w:rsidR="00000000" w:rsidRPr="00000000">
        <w:rPr>
          <w:b w:val="1"/>
          <w:bCs w:val="1"/>
          <w:rtl w:val="0"/>
        </w:rPr>
        <w:t xml:space="preserve">Analogy</w:t>
      </w:r>
      <w:r w:rsidDel="00000000" w:rsidR="00000000" w:rsidRPr="00000000">
        <w:rPr>
          <w:rtl w:val="0"/>
        </w:rPr>
        <w:t xml:space="preserve">To understand the shift Petersson describes, imagine learning to play the guitar.</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The University (Bottom-Up) Way:</w:t>
      </w:r>
      <w:r w:rsidDel="00000000" w:rsidR="00000000" w:rsidRPr="00000000">
        <w:rPr>
          <w:rtl w:val="0"/>
        </w:rPr>
        <w:t xml:space="preserve"> You spend three years studying music theory, reading sheet music, and practising scales before you ever attempt to play a full song.</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The Petersson (Top-Down) Way:</w:t>
      </w:r>
      <w:r w:rsidDel="00000000" w:rsidR="00000000" w:rsidRPr="00000000">
        <w:rPr>
          <w:rtl w:val="0"/>
        </w:rPr>
        <w:t xml:space="preserve"> You pick a song you love and try to play it immediately. When you get stuck on a chord, you ask an expert (AI) how to play just that chord. When the rhythm sounds wrong, you ask why. You learn the theory </w:t>
      </w:r>
      <w:r w:rsidDel="00000000" w:rsidR="00000000" w:rsidRPr="00000000">
        <w:rPr>
          <w:i w:val="1"/>
          <w:iCs w:val="1"/>
          <w:rtl w:val="0"/>
        </w:rPr>
        <w:t xml:space="preserve">only</w:t>
      </w:r>
      <w:r w:rsidDel="00000000" w:rsidR="00000000" w:rsidRPr="00000000">
        <w:rPr>
          <w:rtl w:val="0"/>
        </w:rPr>
        <w:t xml:space="preserve"> when it is necessary to play the song. Eventually, you learn to play the music </w:t>
      </w:r>
      <w:r w:rsidDel="00000000" w:rsidR="00000000" w:rsidRPr="00000000">
        <w:rPr>
          <w:i w:val="1"/>
          <w:iCs w:val="1"/>
          <w:rtl w:val="0"/>
        </w:rPr>
        <w:t xml:space="preserve">and</w:t>
      </w:r>
      <w:r w:rsidDel="00000000" w:rsidR="00000000" w:rsidRPr="00000000">
        <w:rPr>
          <w:rtl w:val="0"/>
        </w:rPr>
        <w:t xml:space="preserve"> understand the theory, but you did so by playing, not studying.</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