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9k83d4uce3by" w:id="0"/>
      <w:bookmarkEnd w:id="0"/>
      <w:r w:rsidDel="00000000" w:rsidR="00000000" w:rsidRPr="00000000">
        <w:rPr>
          <w:u w:val="single"/>
          <w:rtl w:val="0"/>
        </w:rPr>
        <w:t xml:space="preserve">Assignment (Multi-Threading)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45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multi-threading in NPI Scraper script.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72150" cy="3479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Code 1/1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I used ThreadPoolExecutor to implement multi-threading by taking 5 threads as max, which I later experimented with and finally settled with 25. This made my script more efficient by scraping all the data from 3 minutes to 6 seconds as previously it waited for each id to finish being scraped and being added to the list, here a batch of 25 ids were simultaneously being scraped and as soon as a thread got free, it took the next iterable from npi_ids list and started sending a post request there.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72113" cy="329590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295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Data was scraped and dumped into a json file with over 10012 lines from the post requests.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Q2. Implement Fermosa Scraper with multi-threading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19738" cy="357367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3573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Code 1/4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00713" cy="369368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3693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Code 2/4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81663" cy="367851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3678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Code 3/4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Code 4/4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I used threadpoolExecutor to create 7 worker as there were 7 pages to scrape, i called scraper_page method and gave a range in iterator to scrape each page concurrently and store the output in result page and then called the dump_to_excel method to dump it. This significantly reduced the time from scraping each page first then dumping it and then going to next one to directly scraping all 7 at once.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Output.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