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The Advancements of Google Search and AI Integration</w:t>
      </w:r>
    </w:p>
    <w:p>
      <w:r>
        <w:t>Google Search has revolutionized the way people access information online. Since its inception, Google has continuously enhanced its search engine with advanced algorithms and AI integration. Features like RankBrain and BERT leverage machine learning to understand user queries better and provide more relevant results. Google's Knowledge Graph further enriches search results by connecting related information and presenting it in a structured format.</w:t>
      </w:r>
    </w:p>
    <w:p/>
    <w:p>
      <w:r>
        <w:t>Google's commitment to improving search extends to voice search and natural language processing, making it easier for users to find information using conversational queries. The introduction of AI-powered features like Google Lens allows users to search using images and recognize objects in real time. As Google continues to innovate, its search engine remains a vital tool for accessing the vast amount of information available on 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