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 The Role of Microsoft Teams in Remote Work and Collaboration</w:t>
      </w:r>
    </w:p>
    <w:p>
      <w:r>
        <w:t>Microsoft Teams has become an essential tool for remote work and collaboration, especially in the wake of the COVID-19 pandemic. As a comprehensive communication platform, Teams offers chat, video conferencing, file sharing, and integration with other Microsoft 365 applications. Its user-friendly interface and robust features enable teams to stay connected and productive, regardless of their physical location.</w:t>
      </w:r>
    </w:p>
    <w:p/>
    <w:p>
      <w:r>
        <w:t>Teams' ability to integrate with third-party apps and services enhances its functionality, making it a versatile tool for various workflows. The platform's security features ensure that data is protected, meeting compliance standards and safeguarding sensitive information. As remote work continues to be a prevalent trend, Microsoft Teams remains a critical asset for organizations seeking to maintain collaboration and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