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8BCF20" w14:textId="77777777" w:rsidR="00CF7565" w:rsidRDefault="004266B4">
      <w:pPr>
        <w:spacing w:before="2000" w:after="100"/>
        <w:jc w:val="center"/>
      </w:pPr>
      <w:r>
        <w:rPr>
          <w:b/>
          <w:bCs/>
          <w:sz w:val="56"/>
          <w:szCs w:val="56"/>
        </w:rPr>
        <w:t>TRICRYPT</w:t>
      </w:r>
    </w:p>
    <w:p w14:paraId="2295CB34" w14:textId="77777777" w:rsidR="00CF7565" w:rsidRDefault="004266B4">
      <w:pPr>
        <w:spacing w:after="300"/>
        <w:jc w:val="center"/>
      </w:pPr>
      <w:r>
        <w:rPr>
          <w:i/>
          <w:iCs/>
          <w:sz w:val="26"/>
          <w:szCs w:val="26"/>
        </w:rPr>
        <w:t>Steganographic Security Application with AES Encryption and Biometric Authentication</w:t>
      </w:r>
    </w:p>
    <w:p w14:paraId="67A155CA" w14:textId="77777777" w:rsidR="00CF7565" w:rsidRDefault="004266B4">
      <w:pPr>
        <w:spacing w:after="200"/>
        <w:jc w:val="center"/>
      </w:pPr>
      <w:r>
        <w:rPr>
          <w:b/>
          <w:bCs/>
          <w:sz w:val="32"/>
          <w:szCs w:val="32"/>
        </w:rPr>
        <w:t>Product Requirements Document</w:t>
      </w:r>
    </w:p>
    <w:p w14:paraId="336526A9" w14:textId="77777777" w:rsidR="00CF7565" w:rsidRDefault="004266B4">
      <w:pPr>
        <w:spacing w:after="400"/>
        <w:jc w:val="center"/>
      </w:pPr>
      <w:r>
        <w:rPr>
          <w:sz w:val="22"/>
          <w:szCs w:val="22"/>
        </w:rPr>
        <w:t>Concealing and protecting sensitive files through image steganography, strong encryption, and biometric access control</w:t>
      </w:r>
    </w:p>
    <w:p w14:paraId="4A88FA09" w14:textId="77777777" w:rsidR="00CF7565" w:rsidRDefault="004266B4">
      <w:pPr>
        <w:spacing w:after="150"/>
        <w:jc w:val="center"/>
      </w:pPr>
      <w:r>
        <w:rPr>
          <w:sz w:val="22"/>
          <w:szCs w:val="22"/>
        </w:rPr>
        <w:t>Version 1.0</w:t>
      </w:r>
    </w:p>
    <w:p w14:paraId="03ED008B" w14:textId="0E0535B4" w:rsidR="00CF7565" w:rsidRDefault="004266B4">
      <w:pPr>
        <w:spacing w:after="150"/>
        <w:jc w:val="center"/>
      </w:pPr>
      <w:r>
        <w:rPr>
          <w:sz w:val="22"/>
          <w:szCs w:val="22"/>
        </w:rPr>
        <w:t xml:space="preserve">Prepared by: </w:t>
      </w:r>
      <w:proofErr w:type="spellStart"/>
      <w:r>
        <w:rPr>
          <w:sz w:val="22"/>
          <w:szCs w:val="22"/>
        </w:rPr>
        <w:t>Priyal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Pandya,Rishita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Pandya,Prakrut</w:t>
      </w:r>
      <w:proofErr w:type="spellEnd"/>
      <w:r>
        <w:rPr>
          <w:sz w:val="22"/>
          <w:szCs w:val="22"/>
        </w:rPr>
        <w:t xml:space="preserve"> Shah</w:t>
      </w:r>
    </w:p>
    <w:p w14:paraId="363A7CBC" w14:textId="77777777" w:rsidR="00CF7565" w:rsidRDefault="004266B4">
      <w:pPr>
        <w:spacing w:after="150"/>
        <w:jc w:val="center"/>
      </w:pPr>
      <w:r>
        <w:rPr>
          <w:sz w:val="22"/>
          <w:szCs w:val="22"/>
        </w:rPr>
        <w:t>Computer Engineering Department</w:t>
      </w:r>
    </w:p>
    <w:p w14:paraId="7CD00086" w14:textId="77777777" w:rsidR="00CF7565" w:rsidRDefault="004266B4">
      <w:pPr>
        <w:spacing w:after="400"/>
        <w:jc w:val="center"/>
      </w:pPr>
      <w:r>
        <w:rPr>
          <w:sz w:val="22"/>
          <w:szCs w:val="22"/>
        </w:rPr>
        <w:t>July 2026</w:t>
      </w:r>
    </w:p>
    <w:p w14:paraId="52B118C7" w14:textId="77777777" w:rsidR="00CF7565" w:rsidRDefault="004266B4">
      <w:r>
        <w:br w:type="page"/>
      </w:r>
    </w:p>
    <w:p w14:paraId="6F106D1F" w14:textId="77777777" w:rsidR="00CF7565" w:rsidRDefault="004266B4">
      <w:pPr>
        <w:pStyle w:val="Heading1"/>
        <w:spacing w:before="300" w:after="150"/>
      </w:pPr>
      <w:r>
        <w:rPr>
          <w:b/>
          <w:bCs/>
        </w:rPr>
        <w:lastRenderedPageBreak/>
        <w:t>1. Product Overview</w:t>
      </w:r>
    </w:p>
    <w:p w14:paraId="64372E81" w14:textId="77777777" w:rsidR="00CF7565" w:rsidRDefault="004266B4">
      <w:pPr>
        <w:spacing w:after="120"/>
      </w:pPr>
      <w:proofErr w:type="spellStart"/>
      <w:r>
        <w:t>TriCrypt</w:t>
      </w:r>
      <w:proofErr w:type="spellEnd"/>
      <w:r>
        <w:t xml:space="preserve"> is a security-focused applicati</w:t>
      </w:r>
      <w:r>
        <w:t>on that lets users encrypt a sensitive file and conceal it inside an ordinary-looking carrier image, then gate access to that hidden data behind biometric authentication. It combines three layers of protection — AES-256-GCM encryption, least-significant-bi</w:t>
      </w:r>
      <w:r>
        <w:t xml:space="preserve">t (LSB) image steganography, and </w:t>
      </w:r>
      <w:proofErr w:type="spellStart"/>
      <w:r>
        <w:t>WebAuthn</w:t>
      </w:r>
      <w:proofErr w:type="spellEnd"/>
      <w:r>
        <w:t>-based biometric verification — into a single guided workflow.</w:t>
      </w:r>
    </w:p>
    <w:p w14:paraId="33FFE89A" w14:textId="77777777" w:rsidR="00CF7565" w:rsidRDefault="004266B4">
      <w:pPr>
        <w:spacing w:after="120"/>
      </w:pPr>
      <w:r>
        <w:t>The product is designed to feel like a professional, trustworthy security tool (comparable to a password manager or encrypted-vault product) rather than</w:t>
      </w:r>
      <w:r>
        <w:t xml:space="preserve"> a classroom demo, while remaining approachable to users without a cryptography or information-security background.</w:t>
      </w:r>
    </w:p>
    <w:p w14:paraId="7B8B1856" w14:textId="77777777" w:rsidR="00CF7565" w:rsidRDefault="004266B4">
      <w:pPr>
        <w:pStyle w:val="Heading2"/>
        <w:spacing w:before="250" w:after="120"/>
      </w:pPr>
      <w:r>
        <w:rPr>
          <w:b/>
          <w:bCs/>
        </w:rPr>
        <w:t>1.1 Problem Statement</w:t>
      </w:r>
    </w:p>
    <w:p w14:paraId="22318485" w14:textId="77777777" w:rsidR="00CF7565" w:rsidRDefault="004266B4">
      <w:pPr>
        <w:pStyle w:val="ListParagraph"/>
        <w:numPr>
          <w:ilvl w:val="0"/>
          <w:numId w:val="2"/>
        </w:numPr>
        <w:spacing w:after="80"/>
      </w:pPr>
      <w:r>
        <w:t>Encrypted files are visibly encrypted — an obviously scrambled file signals that something valuable is being protected</w:t>
      </w:r>
      <w:r>
        <w:t>, inviting targeted attacks.</w:t>
      </w:r>
    </w:p>
    <w:p w14:paraId="60B59DBC" w14:textId="77777777" w:rsidR="00CF7565" w:rsidRDefault="004266B4">
      <w:pPr>
        <w:pStyle w:val="ListParagraph"/>
        <w:numPr>
          <w:ilvl w:val="0"/>
          <w:numId w:val="2"/>
        </w:numPr>
        <w:spacing w:after="80"/>
      </w:pPr>
      <w:r>
        <w:t>Password-only protection schemes are vulnerable to weak-passphrase guessing and brute-force attacks when the key derivation is not properly hardened.</w:t>
      </w:r>
    </w:p>
    <w:p w14:paraId="327110B6" w14:textId="77777777" w:rsidR="00CF7565" w:rsidRDefault="004266B4">
      <w:pPr>
        <w:pStyle w:val="ListParagraph"/>
        <w:numPr>
          <w:ilvl w:val="0"/>
          <w:numId w:val="2"/>
        </w:numPr>
        <w:spacing w:after="80"/>
      </w:pPr>
      <w:r>
        <w:t>Users who want to combine encryption with concealment currently need separate</w:t>
      </w:r>
      <w:r>
        <w:t>, disconnected tools with no unified, guided workflow.</w:t>
      </w:r>
    </w:p>
    <w:p w14:paraId="369AE0AC" w14:textId="77777777" w:rsidR="00CF7565" w:rsidRDefault="004266B4">
      <w:pPr>
        <w:pStyle w:val="ListParagraph"/>
        <w:numPr>
          <w:ilvl w:val="0"/>
          <w:numId w:val="2"/>
        </w:numPr>
        <w:spacing w:after="80"/>
      </w:pPr>
      <w:r>
        <w:t>Files shared over insecure or semi-trusted channels (email attachments, shared drives, chat apps) are easily intercepted or copied without a second authentication factor.</w:t>
      </w:r>
    </w:p>
    <w:p w14:paraId="6EA9F60E" w14:textId="77777777" w:rsidR="00CF7565" w:rsidRDefault="004266B4">
      <w:pPr>
        <w:pStyle w:val="ListParagraph"/>
        <w:numPr>
          <w:ilvl w:val="0"/>
          <w:numId w:val="2"/>
        </w:numPr>
        <w:spacing w:after="80"/>
      </w:pPr>
      <w:r>
        <w:t>Most consumer tools protect fi</w:t>
      </w:r>
      <w:r>
        <w:t>les with a password alone, with no local biometric gate tying access to a specific device and user.</w:t>
      </w:r>
    </w:p>
    <w:p w14:paraId="0951738C" w14:textId="77777777" w:rsidR="00CF7565" w:rsidRDefault="004266B4">
      <w:pPr>
        <w:pStyle w:val="Heading2"/>
        <w:spacing w:before="250" w:after="120"/>
      </w:pPr>
      <w:r>
        <w:rPr>
          <w:b/>
          <w:bCs/>
        </w:rPr>
        <w:t>1.2 Goals</w:t>
      </w:r>
    </w:p>
    <w:p w14:paraId="14CA6A19" w14:textId="77777777" w:rsidR="00CF7565" w:rsidRDefault="004266B4">
      <w:pPr>
        <w:pStyle w:val="ListParagraph"/>
        <w:numPr>
          <w:ilvl w:val="0"/>
          <w:numId w:val="2"/>
        </w:numPr>
        <w:spacing w:after="80"/>
      </w:pPr>
      <w:r>
        <w:t>Provide a single, guided workflow to encrypt a file and conceal it within a carrier image.</w:t>
      </w:r>
    </w:p>
    <w:p w14:paraId="34550950" w14:textId="77777777" w:rsidR="00CF7565" w:rsidRDefault="004266B4">
      <w:pPr>
        <w:pStyle w:val="ListParagraph"/>
        <w:numPr>
          <w:ilvl w:val="0"/>
          <w:numId w:val="2"/>
        </w:numPr>
        <w:spacing w:after="80"/>
      </w:pPr>
      <w:r>
        <w:t>Protect payload confidentiality and integrity using mod</w:t>
      </w:r>
      <w:r>
        <w:t>ern authenticated encryption (AES-256-GCM).</w:t>
      </w:r>
    </w:p>
    <w:p w14:paraId="3D531FCC" w14:textId="77777777" w:rsidR="00CF7565" w:rsidRDefault="004266B4">
      <w:pPr>
        <w:pStyle w:val="ListParagraph"/>
        <w:numPr>
          <w:ilvl w:val="0"/>
          <w:numId w:val="2"/>
        </w:numPr>
        <w:spacing w:after="80"/>
      </w:pPr>
      <w:r>
        <w:t>Add a biometric authentication layer (</w:t>
      </w:r>
      <w:proofErr w:type="spellStart"/>
      <w:r>
        <w:t>WebAuthn</w:t>
      </w:r>
      <w:proofErr w:type="spellEnd"/>
      <w:r>
        <w:t>) so that decrypting or exporting protected data requires local, device-bound verification, not a passphrase alone.</w:t>
      </w:r>
    </w:p>
    <w:p w14:paraId="38F7B7DE" w14:textId="77777777" w:rsidR="00CF7565" w:rsidRDefault="004266B4">
      <w:pPr>
        <w:pStyle w:val="ListParagraph"/>
        <w:numPr>
          <w:ilvl w:val="0"/>
          <w:numId w:val="2"/>
        </w:numPr>
        <w:spacing w:after="80"/>
      </w:pPr>
      <w:r>
        <w:t>Make steganographic concealment usable without requiring the user to understand LSB embedding or cryptographic key management.</w:t>
      </w:r>
    </w:p>
    <w:p w14:paraId="12558290" w14:textId="77777777" w:rsidR="00CF7565" w:rsidRDefault="004266B4">
      <w:pPr>
        <w:pStyle w:val="ListParagraph"/>
        <w:numPr>
          <w:ilvl w:val="0"/>
          <w:numId w:val="2"/>
        </w:numPr>
        <w:spacing w:after="80"/>
      </w:pPr>
      <w:r>
        <w:t xml:space="preserve">Detect corruption or tampering of a </w:t>
      </w:r>
      <w:proofErr w:type="spellStart"/>
      <w:r>
        <w:t>stego</w:t>
      </w:r>
      <w:proofErr w:type="spellEnd"/>
      <w:r>
        <w:t xml:space="preserve"> image before a user relies on its contents.</w:t>
      </w:r>
    </w:p>
    <w:p w14:paraId="757E89A7" w14:textId="77777777" w:rsidR="00CF7565" w:rsidRDefault="004266B4">
      <w:pPr>
        <w:pStyle w:val="Heading2"/>
        <w:spacing w:before="250" w:after="120"/>
      </w:pPr>
      <w:r>
        <w:rPr>
          <w:b/>
          <w:bCs/>
        </w:rPr>
        <w:t>1.3 Success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F7565" w14:paraId="42D959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73C67B" w14:textId="77777777" w:rsidR="00CF7565" w:rsidRDefault="004266B4">
            <w:r>
              <w:rPr>
                <w:b/>
                <w:bCs/>
              </w:rPr>
              <w:t>Metric</w:t>
            </w:r>
          </w:p>
        </w:tc>
        <w:tc>
          <w:tcPr>
            <w:tcW w:w="776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920511" w14:textId="77777777" w:rsidR="00CF7565" w:rsidRDefault="004266B4">
            <w:r>
              <w:rPr>
                <w:b/>
                <w:bCs/>
              </w:rPr>
              <w:t>Target Signal</w:t>
            </w:r>
          </w:p>
        </w:tc>
      </w:tr>
      <w:tr w:rsidR="00CF7565" w14:paraId="3344505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534A66" w14:textId="77777777" w:rsidR="00CF7565" w:rsidRDefault="004266B4">
            <w:r>
              <w:t>E</w:t>
            </w:r>
            <w:r>
              <w:t>ncryption success rate</w:t>
            </w:r>
          </w:p>
        </w:tc>
        <w:tc>
          <w:tcPr>
            <w:tcW w:w="7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59F622" w14:textId="77777777" w:rsidR="00CF7565" w:rsidRDefault="004266B4">
            <w:r>
              <w:t xml:space="preserve">% </w:t>
            </w:r>
            <w:proofErr w:type="gramStart"/>
            <w:r>
              <w:t>of</w:t>
            </w:r>
            <w:proofErr w:type="gramEnd"/>
            <w:r>
              <w:t xml:space="preserve"> encrypt-and-embed operations completing without error</w:t>
            </w:r>
          </w:p>
        </w:tc>
      </w:tr>
      <w:tr w:rsidR="00CF7565" w14:paraId="2024B4F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CAF936" w14:textId="77777777" w:rsidR="00CF7565" w:rsidRDefault="004266B4">
            <w:r>
              <w:t>Extraction accuracy</w:t>
            </w:r>
          </w:p>
        </w:tc>
        <w:tc>
          <w:tcPr>
            <w:tcW w:w="7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C78421" w14:textId="77777777" w:rsidR="00CF7565" w:rsidRDefault="004266B4">
            <w:r>
              <w:t xml:space="preserve">% </w:t>
            </w:r>
            <w:proofErr w:type="gramStart"/>
            <w:r>
              <w:t>of</w:t>
            </w:r>
            <w:proofErr w:type="gramEnd"/>
            <w:r>
              <w:t xml:space="preserve"> decrypted payloads whose checksum matches the original file</w:t>
            </w:r>
          </w:p>
        </w:tc>
      </w:tr>
      <w:tr w:rsidR="00CF7565" w14:paraId="5A452D5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3F2C71" w14:textId="77777777" w:rsidR="00CF7565" w:rsidRDefault="004266B4">
            <w:r>
              <w:t xml:space="preserve">Biometric </w:t>
            </w:r>
            <w:proofErr w:type="spellStart"/>
            <w:r>
              <w:t>enrollment</w:t>
            </w:r>
            <w:proofErr w:type="spellEnd"/>
            <w:r>
              <w:t xml:space="preserve"> rate</w:t>
            </w:r>
          </w:p>
        </w:tc>
        <w:tc>
          <w:tcPr>
            <w:tcW w:w="7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98B42F" w14:textId="77777777" w:rsidR="00CF7565" w:rsidRDefault="004266B4">
            <w:r>
              <w:t xml:space="preserve">% </w:t>
            </w:r>
            <w:proofErr w:type="gramStart"/>
            <w:r>
              <w:t>of</w:t>
            </w:r>
            <w:proofErr w:type="gramEnd"/>
            <w:r>
              <w:t xml:space="preserve"> registered users completing </w:t>
            </w:r>
            <w:proofErr w:type="spellStart"/>
            <w:r>
              <w:t>WebAuthn</w:t>
            </w:r>
            <w:proofErr w:type="spellEnd"/>
            <w:r>
              <w:t xml:space="preserve"> </w:t>
            </w:r>
            <w:proofErr w:type="spellStart"/>
            <w:r>
              <w:t>enrollment</w:t>
            </w:r>
            <w:proofErr w:type="spellEnd"/>
          </w:p>
        </w:tc>
      </w:tr>
      <w:tr w:rsidR="00CF7565" w14:paraId="0F60F9C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E93A46" w14:textId="77777777" w:rsidR="00CF7565" w:rsidRDefault="004266B4">
            <w:r>
              <w:t>Average operation time</w:t>
            </w:r>
          </w:p>
        </w:tc>
        <w:tc>
          <w:tcPr>
            <w:tcW w:w="7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6D624D" w14:textId="77777777" w:rsidR="00CF7565" w:rsidRDefault="004266B4">
            <w:r>
              <w:t>Seconds to complete a typical encrypt/embed or extract/decrypt cycle</w:t>
            </w:r>
          </w:p>
        </w:tc>
      </w:tr>
      <w:tr w:rsidR="00CF7565" w14:paraId="29B3C5B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5AAD39" w14:textId="77777777" w:rsidR="00CF7565" w:rsidRDefault="004266B4">
            <w:r>
              <w:t>Tamper detection rate</w:t>
            </w:r>
          </w:p>
        </w:tc>
        <w:tc>
          <w:tcPr>
            <w:tcW w:w="7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B40F18" w14:textId="77777777" w:rsidR="00CF7565" w:rsidRDefault="004266B4">
            <w:r>
              <w:t xml:space="preserve">% </w:t>
            </w:r>
            <w:proofErr w:type="gramStart"/>
            <w:r>
              <w:t>of</w:t>
            </w:r>
            <w:proofErr w:type="gramEnd"/>
            <w:r>
              <w:t xml:space="preserve"> corrupted or altered </w:t>
            </w:r>
            <w:proofErr w:type="spellStart"/>
            <w:r>
              <w:t>stego</w:t>
            </w:r>
            <w:proofErr w:type="spellEnd"/>
            <w:r>
              <w:t xml:space="preserve"> images correctly flagged before extraction</w:t>
            </w:r>
          </w:p>
        </w:tc>
      </w:tr>
    </w:tbl>
    <w:p w14:paraId="70B4C795" w14:textId="77777777" w:rsidR="00CF7565" w:rsidRDefault="004266B4">
      <w:pPr>
        <w:pStyle w:val="Heading1"/>
        <w:spacing w:before="300" w:after="150"/>
      </w:pPr>
      <w:r>
        <w:rPr>
          <w:b/>
          <w:bCs/>
        </w:rPr>
        <w:lastRenderedPageBreak/>
        <w:t>2. Target A</w:t>
      </w:r>
      <w:r>
        <w:rPr>
          <w:b/>
          <w:bCs/>
        </w:rPr>
        <w:t>udience &amp; User Roles</w:t>
      </w:r>
    </w:p>
    <w:p w14:paraId="6259919E" w14:textId="77777777" w:rsidR="00CF7565" w:rsidRDefault="004266B4">
      <w:pPr>
        <w:pStyle w:val="Heading2"/>
        <w:spacing w:before="250" w:after="120"/>
      </w:pPr>
      <w:r>
        <w:rPr>
          <w:b/>
          <w:bCs/>
        </w:rPr>
        <w:t>2.1 Individual Users</w:t>
      </w:r>
    </w:p>
    <w:p w14:paraId="21344938" w14:textId="77777777" w:rsidR="00CF7565" w:rsidRDefault="004266B4">
      <w:pPr>
        <w:spacing w:after="120"/>
      </w:pPr>
      <w:r>
        <w:t>Privacy-conscious individuals, students, and professionals who handle sensitive personal or academic files (identity documents, research data, financial records) and want a straightforward way to encrypt and concea</w:t>
      </w:r>
      <w:r>
        <w:t>l them without relying on multiple disconnected tools.</w:t>
      </w:r>
    </w:p>
    <w:p w14:paraId="6DE9B59E" w14:textId="77777777" w:rsidR="00CF7565" w:rsidRDefault="004266B4">
      <w:pPr>
        <w:pStyle w:val="Heading2"/>
        <w:spacing w:before="250" w:after="120"/>
      </w:pPr>
      <w:r>
        <w:rPr>
          <w:b/>
          <w:bCs/>
        </w:rPr>
        <w:t>2.2 Guest / Unauthenticated Users</w:t>
      </w:r>
    </w:p>
    <w:p w14:paraId="39E96B28" w14:textId="77777777" w:rsidR="00CF7565" w:rsidRDefault="004266B4">
      <w:pPr>
        <w:spacing w:after="120"/>
      </w:pPr>
      <w:r>
        <w:t xml:space="preserve">Can view the landing and onboarding screens, but must register and complete biometric </w:t>
      </w:r>
      <w:proofErr w:type="spellStart"/>
      <w:r>
        <w:t>enrollment</w:t>
      </w:r>
      <w:proofErr w:type="spellEnd"/>
      <w:r>
        <w:t xml:space="preserve"> before accessing the vault or any encrypt/decrypt functionality.</w:t>
      </w:r>
    </w:p>
    <w:p w14:paraId="4AC0A1A4" w14:textId="77777777" w:rsidR="00CF7565" w:rsidRDefault="004266B4">
      <w:pPr>
        <w:pStyle w:val="Heading2"/>
        <w:spacing w:before="250" w:after="120"/>
      </w:pPr>
      <w:r>
        <w:rPr>
          <w:b/>
          <w:bCs/>
        </w:rPr>
        <w:t>2.3 User Security Profile (collected at signup)</w:t>
      </w:r>
    </w:p>
    <w:p w14:paraId="5B05EEB0" w14:textId="77777777" w:rsidR="00CF7565" w:rsidRDefault="004266B4">
      <w:pPr>
        <w:pStyle w:val="ListParagraph"/>
        <w:numPr>
          <w:ilvl w:val="0"/>
          <w:numId w:val="2"/>
        </w:numPr>
        <w:spacing w:after="80"/>
      </w:pPr>
      <w:r>
        <w:t>Email address (used as the account identifier)</w:t>
      </w:r>
    </w:p>
    <w:p w14:paraId="0DA2B52D" w14:textId="77777777" w:rsidR="00CF7565" w:rsidRDefault="004266B4">
      <w:pPr>
        <w:pStyle w:val="ListParagraph"/>
        <w:numPr>
          <w:ilvl w:val="0"/>
          <w:numId w:val="2"/>
        </w:numPr>
        <w:spacing w:after="80"/>
      </w:pPr>
      <w:r>
        <w:t>Account passphrase (used for key derivation, never stored in plaintext)</w:t>
      </w:r>
    </w:p>
    <w:p w14:paraId="360D2DA7" w14:textId="77777777" w:rsidR="00CF7565" w:rsidRDefault="004266B4">
      <w:pPr>
        <w:pStyle w:val="ListParagraph"/>
        <w:numPr>
          <w:ilvl w:val="0"/>
          <w:numId w:val="2"/>
        </w:numPr>
        <w:spacing w:after="80"/>
      </w:pPr>
      <w:proofErr w:type="spellStart"/>
      <w:r>
        <w:t>WebAuthn</w:t>
      </w:r>
      <w:proofErr w:type="spellEnd"/>
      <w:r>
        <w:t xml:space="preserve"> biometric credential (enrolled on the user's device)</w:t>
      </w:r>
    </w:p>
    <w:p w14:paraId="329D4340" w14:textId="77777777" w:rsidR="00CF7565" w:rsidRDefault="004266B4">
      <w:pPr>
        <w:pStyle w:val="ListParagraph"/>
        <w:numPr>
          <w:ilvl w:val="0"/>
          <w:numId w:val="2"/>
        </w:numPr>
        <w:spacing w:after="80"/>
      </w:pPr>
      <w:r>
        <w:t>Device/browser metadata associated with the enrolled credential</w:t>
      </w:r>
    </w:p>
    <w:p w14:paraId="5629B116" w14:textId="77777777" w:rsidR="00CF7565" w:rsidRDefault="004266B4">
      <w:pPr>
        <w:pStyle w:val="Heading1"/>
        <w:spacing w:before="300" w:after="150"/>
      </w:pPr>
      <w:r>
        <w:rPr>
          <w:b/>
          <w:bCs/>
        </w:rPr>
        <w:t>3. Core Fea</w:t>
      </w:r>
      <w:r>
        <w:rPr>
          <w:b/>
          <w:bCs/>
        </w:rPr>
        <w:t>tures &amp; Modules</w:t>
      </w:r>
    </w:p>
    <w:p w14:paraId="187B73BC" w14:textId="77777777" w:rsidR="00CF7565" w:rsidRDefault="004266B4">
      <w:pPr>
        <w:pStyle w:val="Heading2"/>
        <w:spacing w:before="250" w:after="120"/>
      </w:pPr>
      <w:r>
        <w:rPr>
          <w:b/>
          <w:bCs/>
        </w:rPr>
        <w:t xml:space="preserve">3.1 Secure Onboarding &amp; </w:t>
      </w:r>
      <w:proofErr w:type="spellStart"/>
      <w:r>
        <w:rPr>
          <w:b/>
          <w:bCs/>
        </w:rPr>
        <w:t>Enrollment</w:t>
      </w:r>
      <w:proofErr w:type="spellEnd"/>
    </w:p>
    <w:p w14:paraId="5313A57F" w14:textId="77777777" w:rsidR="00CF7565" w:rsidRDefault="004266B4">
      <w:pPr>
        <w:spacing w:after="120"/>
      </w:pPr>
      <w:r>
        <w:t xml:space="preserve">Guides a new user through account registration, passphrase setup, and </w:t>
      </w:r>
      <w:proofErr w:type="spellStart"/>
      <w:r>
        <w:t>WebAuthn</w:t>
      </w:r>
      <w:proofErr w:type="spellEnd"/>
      <w:r>
        <w:t xml:space="preserve"> biometric </w:t>
      </w:r>
      <w:proofErr w:type="spellStart"/>
      <w:r>
        <w:t>enrollment</w:t>
      </w:r>
      <w:proofErr w:type="spellEnd"/>
      <w:r>
        <w:t xml:space="preserve"> (fingerprint, face, or platform authenticator) before any vault access is granted.</w:t>
      </w:r>
    </w:p>
    <w:p w14:paraId="33C0EDCD" w14:textId="77777777" w:rsidR="00CF7565" w:rsidRDefault="004266B4">
      <w:pPr>
        <w:pStyle w:val="Heading2"/>
        <w:spacing w:before="250" w:after="120"/>
      </w:pPr>
      <w:r>
        <w:rPr>
          <w:b/>
          <w:bCs/>
        </w:rPr>
        <w:t>3.2 Vault Dashboard</w:t>
      </w:r>
    </w:p>
    <w:p w14:paraId="0B6FA432" w14:textId="77777777" w:rsidR="00CF7565" w:rsidRDefault="004266B4">
      <w:pPr>
        <w:spacing w:after="120"/>
      </w:pPr>
      <w:r>
        <w:t>Ce</w:t>
      </w:r>
      <w:r>
        <w:t xml:space="preserve">ntral home screen listing the user's </w:t>
      </w:r>
      <w:proofErr w:type="spellStart"/>
      <w:r>
        <w:t>stego</w:t>
      </w:r>
      <w:proofErr w:type="spellEnd"/>
      <w:r>
        <w:t xml:space="preserve"> images and encrypted payloads, recent activity, and quick actions for Encrypt &amp; Conceal and Decrypt &amp; Extract.</w:t>
      </w:r>
    </w:p>
    <w:p w14:paraId="54FADA05" w14:textId="77777777" w:rsidR="00CF7565" w:rsidRDefault="004266B4">
      <w:pPr>
        <w:pStyle w:val="Heading2"/>
        <w:spacing w:before="250" w:after="120"/>
      </w:pPr>
      <w:r>
        <w:rPr>
          <w:b/>
          <w:bCs/>
        </w:rPr>
        <w:t>3.3 Encryption Engine</w:t>
      </w:r>
    </w:p>
    <w:p w14:paraId="368AD313" w14:textId="77777777" w:rsidR="00CF7565" w:rsidRDefault="004266B4">
      <w:pPr>
        <w:spacing w:after="120"/>
      </w:pPr>
      <w:r>
        <w:t xml:space="preserve">Encrypts an arbitrary payload file using AES-256-GCM with a per-file random key </w:t>
      </w:r>
      <w:r>
        <w:t>and nonce. The encryption key is derived from the user's passphrase via a hardened key-derivation function (PBKDF2 or Argon2) combined with a per-user salt.</w:t>
      </w:r>
    </w:p>
    <w:p w14:paraId="06D050E7" w14:textId="77777777" w:rsidR="00CF7565" w:rsidRDefault="004266B4">
      <w:pPr>
        <w:pStyle w:val="Heading2"/>
        <w:spacing w:before="250" w:after="120"/>
      </w:pPr>
      <w:r>
        <w:rPr>
          <w:b/>
          <w:bCs/>
        </w:rPr>
        <w:t>3.4 Steganographic Embedding</w:t>
      </w:r>
    </w:p>
    <w:p w14:paraId="00BC6EF6" w14:textId="77777777" w:rsidR="00CF7565" w:rsidRDefault="004266B4">
      <w:pPr>
        <w:spacing w:after="120"/>
      </w:pPr>
      <w:r>
        <w:t>Embeds the encrypted payload's bitstream into the least-significant bi</w:t>
      </w:r>
      <w:r>
        <w:t>ts of a carrier image's pixel data. Performs a capacity check to confirm the carrier image can hold the encrypted payload before embedding proceeds.</w:t>
      </w:r>
    </w:p>
    <w:p w14:paraId="57F979F4" w14:textId="77777777" w:rsidR="00CF7565" w:rsidRDefault="004266B4">
      <w:pPr>
        <w:pStyle w:val="Heading2"/>
        <w:spacing w:before="250" w:after="120"/>
      </w:pPr>
      <w:r>
        <w:rPr>
          <w:b/>
          <w:bCs/>
        </w:rPr>
        <w:t>3.5 Steganographic Extraction &amp; Decryption</w:t>
      </w:r>
    </w:p>
    <w:p w14:paraId="18C87463" w14:textId="77777777" w:rsidR="00CF7565" w:rsidRDefault="004266B4">
      <w:pPr>
        <w:spacing w:after="120"/>
      </w:pPr>
      <w:r>
        <w:t xml:space="preserve">Extracts the hidden bitstream from a </w:t>
      </w:r>
      <w:proofErr w:type="spellStart"/>
      <w:r>
        <w:t>stego</w:t>
      </w:r>
      <w:proofErr w:type="spellEnd"/>
      <w:r>
        <w:t xml:space="preserve"> image, decrypts it wi</w:t>
      </w:r>
      <w:r>
        <w:t>th AES-256-GCM, and validates the authentication tag and integrity hash before releasing the recovered file to the user.</w:t>
      </w:r>
    </w:p>
    <w:p w14:paraId="5D25CABC" w14:textId="77777777" w:rsidR="00CF7565" w:rsidRDefault="004266B4">
      <w:pPr>
        <w:pStyle w:val="Heading2"/>
        <w:spacing w:before="250" w:after="120"/>
      </w:pPr>
      <w:r>
        <w:rPr>
          <w:b/>
          <w:bCs/>
        </w:rPr>
        <w:t>3.6 Biometric Re-Authentication Gate</w:t>
      </w:r>
    </w:p>
    <w:p w14:paraId="0DDF8729" w14:textId="77777777" w:rsidR="00CF7565" w:rsidRDefault="004266B4">
      <w:pPr>
        <w:spacing w:after="120"/>
      </w:pPr>
      <w:r>
        <w:t xml:space="preserve">Requires a fresh </w:t>
      </w:r>
      <w:proofErr w:type="spellStart"/>
      <w:r>
        <w:t>WebAuthn</w:t>
      </w:r>
      <w:proofErr w:type="spellEnd"/>
      <w:r>
        <w:t xml:space="preserve"> biometric verification before any decrypt, export, or security-settings </w:t>
      </w:r>
      <w:r>
        <w:t>action, ensuring the passphrase alone is never sufficient to access protected data.</w:t>
      </w:r>
    </w:p>
    <w:p w14:paraId="5350E2D8" w14:textId="77777777" w:rsidR="00CF7565" w:rsidRDefault="004266B4">
      <w:pPr>
        <w:pStyle w:val="Heading2"/>
        <w:spacing w:before="250" w:after="120"/>
      </w:pPr>
      <w:r>
        <w:rPr>
          <w:b/>
          <w:bCs/>
        </w:rPr>
        <w:t>3.7 File &amp; Image Management</w:t>
      </w:r>
    </w:p>
    <w:p w14:paraId="611B6616" w14:textId="77777777" w:rsidR="00CF7565" w:rsidRDefault="004266B4">
      <w:pPr>
        <w:spacing w:after="120"/>
      </w:pPr>
      <w:proofErr w:type="spellStart"/>
      <w:proofErr w:type="gramStart"/>
      <w:r>
        <w:lastRenderedPageBreak/>
        <w:t>Lets</w:t>
      </w:r>
      <w:proofErr w:type="spellEnd"/>
      <w:proofErr w:type="gramEnd"/>
      <w:r>
        <w:t xml:space="preserve"> users upload carrier images, preview </w:t>
      </w:r>
      <w:proofErr w:type="spellStart"/>
      <w:r>
        <w:t>stego</w:t>
      </w:r>
      <w:proofErr w:type="spellEnd"/>
      <w:r>
        <w:t xml:space="preserve"> images, and manage (rename, download, delete) vault entries.</w:t>
      </w:r>
    </w:p>
    <w:p w14:paraId="7328503A" w14:textId="77777777" w:rsidR="00CF7565" w:rsidRDefault="004266B4">
      <w:pPr>
        <w:pStyle w:val="Heading2"/>
        <w:spacing w:before="250" w:after="120"/>
      </w:pPr>
      <w:r>
        <w:rPr>
          <w:b/>
          <w:bCs/>
        </w:rPr>
        <w:t>3.8 Integrity &amp; Tamper Detection</w:t>
      </w:r>
    </w:p>
    <w:p w14:paraId="6C9AB309" w14:textId="77777777" w:rsidR="00CF7565" w:rsidRDefault="004266B4">
      <w:pPr>
        <w:spacing w:after="120"/>
      </w:pPr>
      <w:r>
        <w:t>Ve</w:t>
      </w:r>
      <w:r>
        <w:t xml:space="preserve">rifies </w:t>
      </w:r>
      <w:proofErr w:type="spellStart"/>
      <w:r>
        <w:t>stego</w:t>
      </w:r>
      <w:proofErr w:type="spellEnd"/>
      <w:r>
        <w:t xml:space="preserve"> image integrity through SHA-256 hashing and AES-GCM authentication-tag validation, warning the user if a </w:t>
      </w:r>
      <w:proofErr w:type="spellStart"/>
      <w:r>
        <w:t>stego</w:t>
      </w:r>
      <w:proofErr w:type="spellEnd"/>
      <w:r>
        <w:t xml:space="preserve"> image has been altered, recompressed, or corrupted since it was created.</w:t>
      </w:r>
    </w:p>
    <w:p w14:paraId="05D344C1" w14:textId="77777777" w:rsidR="00CF7565" w:rsidRDefault="004266B4">
      <w:pPr>
        <w:pStyle w:val="Heading2"/>
        <w:spacing w:before="250" w:after="120"/>
      </w:pPr>
      <w:r>
        <w:rPr>
          <w:b/>
          <w:bCs/>
        </w:rPr>
        <w:t>3.9 Activity Log</w:t>
      </w:r>
    </w:p>
    <w:p w14:paraId="1501438F" w14:textId="77777777" w:rsidR="00CF7565" w:rsidRDefault="004266B4">
      <w:pPr>
        <w:spacing w:after="120"/>
      </w:pPr>
      <w:r>
        <w:t>Maintains a timestamped record of encrypti</w:t>
      </w:r>
      <w:r>
        <w:t xml:space="preserve">on, extraction, login, and </w:t>
      </w:r>
      <w:proofErr w:type="spellStart"/>
      <w:r>
        <w:t>enrollment</w:t>
      </w:r>
      <w:proofErr w:type="spellEnd"/>
      <w:r>
        <w:t xml:space="preserve"> events for the user to review.</w:t>
      </w:r>
    </w:p>
    <w:p w14:paraId="6C897533" w14:textId="77777777" w:rsidR="00CF7565" w:rsidRDefault="004266B4">
      <w:pPr>
        <w:pStyle w:val="Heading2"/>
        <w:spacing w:before="250" w:after="120"/>
      </w:pPr>
      <w:r>
        <w:rPr>
          <w:b/>
          <w:bCs/>
        </w:rPr>
        <w:t>3.10 Settings &amp; Profile</w:t>
      </w:r>
    </w:p>
    <w:p w14:paraId="706224D4" w14:textId="77777777" w:rsidR="00CF7565" w:rsidRDefault="004266B4">
      <w:pPr>
        <w:spacing w:after="120"/>
      </w:pPr>
      <w:r>
        <w:t>Allows a user to update their passphrase, re-</w:t>
      </w:r>
      <w:proofErr w:type="spellStart"/>
      <w:r>
        <w:t>enroll</w:t>
      </w:r>
      <w:proofErr w:type="spellEnd"/>
      <w:r>
        <w:t xml:space="preserve"> a biometric credential, review supported carrier image formats, and log out.</w:t>
      </w:r>
    </w:p>
    <w:p w14:paraId="002BCA3D" w14:textId="77777777" w:rsidR="00CF7565" w:rsidRDefault="004266B4">
      <w:pPr>
        <w:pStyle w:val="Heading1"/>
        <w:spacing w:before="300" w:after="150"/>
      </w:pPr>
      <w:r>
        <w:rPr>
          <w:b/>
          <w:bCs/>
        </w:rPr>
        <w:t>4. Core User Flows</w:t>
      </w:r>
    </w:p>
    <w:p w14:paraId="2AFA24F5" w14:textId="77777777" w:rsidR="00CF7565" w:rsidRDefault="004266B4">
      <w:pPr>
        <w:pStyle w:val="ListParagraph"/>
        <w:numPr>
          <w:ilvl w:val="0"/>
          <w:numId w:val="3"/>
        </w:numPr>
        <w:spacing w:after="80"/>
      </w:pPr>
      <w:r>
        <w:t xml:space="preserve">Onboarding &amp; Auth: Landing page → Sign up (email + passphrase) → </w:t>
      </w:r>
      <w:proofErr w:type="spellStart"/>
      <w:r>
        <w:t>WebAuthn</w:t>
      </w:r>
      <w:proofErr w:type="spellEnd"/>
      <w:r>
        <w:t xml:space="preserve"> biometric </w:t>
      </w:r>
      <w:proofErr w:type="spellStart"/>
      <w:r>
        <w:t>enrollment</w:t>
      </w:r>
      <w:proofErr w:type="spellEnd"/>
      <w:r>
        <w:t xml:space="preserve"> → Vault Dashb</w:t>
      </w:r>
      <w:r>
        <w:t>oard.</w:t>
      </w:r>
    </w:p>
    <w:p w14:paraId="59689795" w14:textId="77777777" w:rsidR="00CF7565" w:rsidRDefault="004266B4">
      <w:pPr>
        <w:pStyle w:val="ListParagraph"/>
        <w:numPr>
          <w:ilvl w:val="0"/>
          <w:numId w:val="3"/>
        </w:numPr>
        <w:spacing w:after="80"/>
      </w:pPr>
      <w:r>
        <w:t>Login: Enter email and passphrase → biometric prompt → Vault Dashboard.</w:t>
      </w:r>
    </w:p>
    <w:p w14:paraId="1C8C096C" w14:textId="77777777" w:rsidR="00CF7565" w:rsidRDefault="004266B4">
      <w:pPr>
        <w:pStyle w:val="ListParagraph"/>
        <w:numPr>
          <w:ilvl w:val="0"/>
          <w:numId w:val="3"/>
        </w:numPr>
        <w:spacing w:after="80"/>
      </w:pPr>
      <w:r>
        <w:t xml:space="preserve">Encrypt &amp; Conceal: Vault Dashboard → select Encrypt &amp; Conceal → choose payload file → choose carrier image → capacity check → AES-256-GCM encryption → LSB embedding → </w:t>
      </w:r>
      <w:proofErr w:type="spellStart"/>
      <w:r>
        <w:t>stego</w:t>
      </w:r>
      <w:proofErr w:type="spellEnd"/>
      <w:r>
        <w:t xml:space="preserve"> image</w:t>
      </w:r>
      <w:r>
        <w:t xml:space="preserve"> saved to vault.</w:t>
      </w:r>
    </w:p>
    <w:p w14:paraId="435222FD" w14:textId="77777777" w:rsidR="00CF7565" w:rsidRDefault="004266B4">
      <w:pPr>
        <w:pStyle w:val="ListParagraph"/>
        <w:numPr>
          <w:ilvl w:val="0"/>
          <w:numId w:val="3"/>
        </w:numPr>
        <w:spacing w:after="80"/>
      </w:pPr>
      <w:r>
        <w:t xml:space="preserve">Decrypt &amp; Extract: Vault Dashboard → select a </w:t>
      </w:r>
      <w:proofErr w:type="spellStart"/>
      <w:r>
        <w:t>stego</w:t>
      </w:r>
      <w:proofErr w:type="spellEnd"/>
      <w:r>
        <w:t xml:space="preserve"> image → biometric re-authentication → LSB extraction → AES-256-GCM decryption → integrity check → payload download.</w:t>
      </w:r>
    </w:p>
    <w:p w14:paraId="41152AF0" w14:textId="77777777" w:rsidR="00CF7565" w:rsidRDefault="004266B4">
      <w:pPr>
        <w:pStyle w:val="ListParagraph"/>
        <w:numPr>
          <w:ilvl w:val="0"/>
          <w:numId w:val="3"/>
        </w:numPr>
        <w:spacing w:after="80"/>
      </w:pPr>
      <w:r>
        <w:t>Vault Management: Browse vault → view file/image metadata → rename, dow</w:t>
      </w:r>
      <w:r>
        <w:t>nload, or delete an entry.</w:t>
      </w:r>
    </w:p>
    <w:p w14:paraId="641D09A9" w14:textId="77777777" w:rsidR="00CF7565" w:rsidRDefault="004266B4">
      <w:pPr>
        <w:pStyle w:val="ListParagraph"/>
        <w:numPr>
          <w:ilvl w:val="0"/>
          <w:numId w:val="3"/>
        </w:numPr>
        <w:spacing w:after="80"/>
      </w:pPr>
      <w:r>
        <w:t xml:space="preserve">Integrity Check: Select a </w:t>
      </w:r>
      <w:proofErr w:type="spellStart"/>
      <w:r>
        <w:t>stego</w:t>
      </w:r>
      <w:proofErr w:type="spellEnd"/>
      <w:r>
        <w:t xml:space="preserve"> image → run verification → view pass/fail result with details.</w:t>
      </w:r>
    </w:p>
    <w:p w14:paraId="49087561" w14:textId="77777777" w:rsidR="00CF7565" w:rsidRDefault="004266B4">
      <w:pPr>
        <w:pStyle w:val="ListParagraph"/>
        <w:numPr>
          <w:ilvl w:val="0"/>
          <w:numId w:val="3"/>
        </w:numPr>
        <w:spacing w:after="80"/>
      </w:pPr>
      <w:r>
        <w:t>Activity Review: Open Activity Log → filter by event type → view timestamps and outcomes.</w:t>
      </w:r>
    </w:p>
    <w:p w14:paraId="648BF409" w14:textId="77777777" w:rsidR="00CF7565" w:rsidRDefault="004266B4">
      <w:pPr>
        <w:pStyle w:val="ListParagraph"/>
        <w:numPr>
          <w:ilvl w:val="0"/>
          <w:numId w:val="3"/>
        </w:numPr>
        <w:spacing w:after="80"/>
      </w:pPr>
      <w:r>
        <w:t>Profile &amp; Security Settings: View/update pas</w:t>
      </w:r>
      <w:r>
        <w:t>sphrase → re-</w:t>
      </w:r>
      <w:proofErr w:type="spellStart"/>
      <w:r>
        <w:t>enroll</w:t>
      </w:r>
      <w:proofErr w:type="spellEnd"/>
      <w:r>
        <w:t xml:space="preserve"> biometric credential → log out.</w:t>
      </w:r>
    </w:p>
    <w:p w14:paraId="681DE964" w14:textId="77777777" w:rsidR="00CF7565" w:rsidRDefault="004266B4">
      <w:pPr>
        <w:pStyle w:val="Heading1"/>
        <w:spacing w:before="300" w:after="150"/>
      </w:pPr>
      <w:r>
        <w:rPr>
          <w:b/>
          <w:bCs/>
        </w:rPr>
        <w:t>5. Design Requirements</w:t>
      </w:r>
    </w:p>
    <w:p w14:paraId="5E8F7F49" w14:textId="77777777" w:rsidR="00CF7565" w:rsidRDefault="004266B4">
      <w:pPr>
        <w:pStyle w:val="Heading2"/>
        <w:spacing w:before="250" w:after="120"/>
      </w:pPr>
      <w:r>
        <w:rPr>
          <w:b/>
          <w:bCs/>
        </w:rPr>
        <w:t>5.1 Visual Direction</w:t>
      </w:r>
    </w:p>
    <w:p w14:paraId="42130B2E" w14:textId="77777777" w:rsidR="00CF7565" w:rsidRDefault="004266B4">
      <w:pPr>
        <w:pStyle w:val="ListParagraph"/>
        <w:numPr>
          <w:ilvl w:val="0"/>
          <w:numId w:val="2"/>
        </w:numPr>
        <w:spacing w:after="80"/>
      </w:pPr>
      <w:r>
        <w:t>Modern security-tool aesthetic — precise, calm, trustworthy; dark-mode-first with a light-mode alternative.</w:t>
      </w:r>
    </w:p>
    <w:p w14:paraId="6FA0C09F" w14:textId="77777777" w:rsidR="00CF7565" w:rsidRDefault="004266B4">
      <w:pPr>
        <w:pStyle w:val="ListParagraph"/>
        <w:numPr>
          <w:ilvl w:val="0"/>
          <w:numId w:val="2"/>
        </w:numPr>
        <w:spacing w:after="80"/>
      </w:pPr>
      <w:r>
        <w:t>Primary palette: deep navy/charcoal backgrounds (#0F</w:t>
      </w:r>
      <w:r>
        <w:t>172A, #1E293B) with a cyan/teal accent (#22D3EE) for active/secure states and amber/red for warnings and tamper alerts.</w:t>
      </w:r>
    </w:p>
    <w:p w14:paraId="050A7699" w14:textId="77777777" w:rsidR="00CF7565" w:rsidRDefault="004266B4">
      <w:pPr>
        <w:pStyle w:val="ListParagraph"/>
        <w:numPr>
          <w:ilvl w:val="0"/>
          <w:numId w:val="2"/>
        </w:numPr>
        <w:spacing w:after="80"/>
      </w:pPr>
      <w:r>
        <w:t>Monospace accents for technical values such as hashes, key fingerprints, and file sizes.</w:t>
      </w:r>
    </w:p>
    <w:p w14:paraId="7D746F2B" w14:textId="77777777" w:rsidR="00CF7565" w:rsidRDefault="004266B4">
      <w:pPr>
        <w:pStyle w:val="ListParagraph"/>
        <w:numPr>
          <w:ilvl w:val="0"/>
          <w:numId w:val="2"/>
        </w:numPr>
        <w:spacing w:after="80"/>
      </w:pPr>
      <w:r>
        <w:t xml:space="preserve">Clean sans-serif typography (Inter) with clear </w:t>
      </w:r>
      <w:r>
        <w:t>visual hierarchy between vault items, statuses, and actions.</w:t>
      </w:r>
    </w:p>
    <w:p w14:paraId="76D9CF89" w14:textId="77777777" w:rsidR="00CF7565" w:rsidRDefault="004266B4">
      <w:pPr>
        <w:pStyle w:val="Heading2"/>
        <w:spacing w:before="250" w:after="120"/>
      </w:pPr>
      <w:r>
        <w:rPr>
          <w:b/>
          <w:bCs/>
        </w:rPr>
        <w:t>5.2 Interaction &amp; Motion</w:t>
      </w:r>
    </w:p>
    <w:p w14:paraId="1CFBB1FC" w14:textId="77777777" w:rsidR="00CF7565" w:rsidRDefault="004266B4">
      <w:pPr>
        <w:pStyle w:val="ListParagraph"/>
        <w:numPr>
          <w:ilvl w:val="0"/>
          <w:numId w:val="2"/>
        </w:numPr>
        <w:spacing w:after="80"/>
      </w:pPr>
      <w:r>
        <w:t>Progress indicators during embedding/extraction, since larger images can take several seconds to process.</w:t>
      </w:r>
    </w:p>
    <w:p w14:paraId="7EE7C3B8" w14:textId="77777777" w:rsidR="00CF7565" w:rsidRDefault="004266B4">
      <w:pPr>
        <w:pStyle w:val="ListParagraph"/>
        <w:numPr>
          <w:ilvl w:val="0"/>
          <w:numId w:val="2"/>
        </w:numPr>
        <w:spacing w:after="80"/>
      </w:pPr>
      <w:r>
        <w:t>A lock/unlock animation tied to the biometric authentication gat</w:t>
      </w:r>
      <w:r>
        <w:t>e.</w:t>
      </w:r>
    </w:p>
    <w:p w14:paraId="1C4C6C5F" w14:textId="77777777" w:rsidR="00CF7565" w:rsidRDefault="004266B4">
      <w:pPr>
        <w:pStyle w:val="ListParagraph"/>
        <w:numPr>
          <w:ilvl w:val="0"/>
          <w:numId w:val="2"/>
        </w:numPr>
        <w:spacing w:after="80"/>
      </w:pPr>
      <w:r>
        <w:t>Distinct success and failure states for capacity checks, integrity checks, and decryption attempts.</w:t>
      </w:r>
    </w:p>
    <w:p w14:paraId="3AE63C2C" w14:textId="77777777" w:rsidR="00CF7565" w:rsidRDefault="004266B4">
      <w:pPr>
        <w:pStyle w:val="Heading2"/>
        <w:spacing w:before="250" w:after="120"/>
      </w:pPr>
      <w:r>
        <w:rPr>
          <w:b/>
          <w:bCs/>
        </w:rPr>
        <w:t>5.3 Accessibility</w:t>
      </w:r>
    </w:p>
    <w:p w14:paraId="2D9F3EA6" w14:textId="77777777" w:rsidR="00CF7565" w:rsidRDefault="004266B4">
      <w:pPr>
        <w:pStyle w:val="ListParagraph"/>
        <w:numPr>
          <w:ilvl w:val="0"/>
          <w:numId w:val="2"/>
        </w:numPr>
        <w:spacing w:after="80"/>
      </w:pPr>
      <w:r>
        <w:t>WCAG-compliant colour contrast, including in dark mode.</w:t>
      </w:r>
    </w:p>
    <w:p w14:paraId="513337E7" w14:textId="77777777" w:rsidR="00CF7565" w:rsidRDefault="004266B4">
      <w:pPr>
        <w:pStyle w:val="ListParagraph"/>
        <w:numPr>
          <w:ilvl w:val="0"/>
          <w:numId w:val="2"/>
        </w:numPr>
        <w:spacing w:after="80"/>
      </w:pPr>
      <w:r>
        <w:t>Full keyboard navigation for all vault and settings actions.</w:t>
      </w:r>
    </w:p>
    <w:p w14:paraId="34F46B57" w14:textId="77777777" w:rsidR="00CF7565" w:rsidRDefault="004266B4">
      <w:pPr>
        <w:pStyle w:val="ListParagraph"/>
        <w:numPr>
          <w:ilvl w:val="0"/>
          <w:numId w:val="2"/>
        </w:numPr>
        <w:spacing w:after="80"/>
      </w:pPr>
      <w:r>
        <w:lastRenderedPageBreak/>
        <w:t>Clear, specific er</w:t>
      </w:r>
      <w:r>
        <w:t>ror messaging for capacity, format, and authentication failures.</w:t>
      </w:r>
    </w:p>
    <w:p w14:paraId="1FC6BAF4" w14:textId="77777777" w:rsidR="00CF7565" w:rsidRDefault="004266B4">
      <w:pPr>
        <w:pStyle w:val="ListParagraph"/>
        <w:numPr>
          <w:ilvl w:val="0"/>
          <w:numId w:val="2"/>
        </w:numPr>
        <w:spacing w:after="80"/>
      </w:pPr>
      <w:r>
        <w:t>Screen-reader-friendly labels for icon-only controls.</w:t>
      </w:r>
    </w:p>
    <w:p w14:paraId="25FEEE05" w14:textId="77777777" w:rsidR="00CF7565" w:rsidRDefault="004266B4">
      <w:pPr>
        <w:pStyle w:val="Heading1"/>
        <w:spacing w:before="300" w:after="150"/>
      </w:pPr>
      <w:r>
        <w:rPr>
          <w:b/>
          <w:bCs/>
        </w:rPr>
        <w:t>6. Scope</w:t>
      </w:r>
    </w:p>
    <w:p w14:paraId="3FFE0551" w14:textId="77777777" w:rsidR="00CF7565" w:rsidRDefault="004266B4">
      <w:pPr>
        <w:pStyle w:val="Heading2"/>
        <w:spacing w:before="250" w:after="120"/>
      </w:pPr>
      <w:r>
        <w:rPr>
          <w:b/>
          <w:bCs/>
        </w:rPr>
        <w:t>6.1 In Scope (Current)</w:t>
      </w:r>
    </w:p>
    <w:p w14:paraId="0F1EC38E" w14:textId="77777777" w:rsidR="00CF7565" w:rsidRDefault="004266B4">
      <w:pPr>
        <w:pStyle w:val="ListParagraph"/>
        <w:numPr>
          <w:ilvl w:val="0"/>
          <w:numId w:val="2"/>
        </w:numPr>
        <w:spacing w:after="80"/>
      </w:pPr>
      <w:r>
        <w:t>AES-256-GCM encryption of arbitrary file payloads.</w:t>
      </w:r>
    </w:p>
    <w:p w14:paraId="2A40CADF" w14:textId="77777777" w:rsidR="00CF7565" w:rsidRDefault="004266B4">
      <w:pPr>
        <w:pStyle w:val="ListParagraph"/>
        <w:numPr>
          <w:ilvl w:val="0"/>
          <w:numId w:val="2"/>
        </w:numPr>
        <w:spacing w:after="80"/>
      </w:pPr>
      <w:r>
        <w:t>LSB steganographic embedding and extraction using PNG carrier images.</w:t>
      </w:r>
    </w:p>
    <w:p w14:paraId="12B38DE7" w14:textId="77777777" w:rsidR="00CF7565" w:rsidRDefault="004266B4">
      <w:pPr>
        <w:pStyle w:val="ListParagraph"/>
        <w:numPr>
          <w:ilvl w:val="0"/>
          <w:numId w:val="2"/>
        </w:numPr>
        <w:spacing w:after="80"/>
      </w:pPr>
      <w:proofErr w:type="spellStart"/>
      <w:r>
        <w:t>WebAuthn</w:t>
      </w:r>
      <w:proofErr w:type="spellEnd"/>
      <w:r>
        <w:t xml:space="preserve"> biometric authentication for </w:t>
      </w:r>
      <w:proofErr w:type="spellStart"/>
      <w:r>
        <w:t>enrollment</w:t>
      </w:r>
      <w:proofErr w:type="spellEnd"/>
      <w:r>
        <w:t xml:space="preserve"> and re-authentication.</w:t>
      </w:r>
    </w:p>
    <w:p w14:paraId="0D5795F0" w14:textId="77777777" w:rsidR="00CF7565" w:rsidRDefault="004266B4">
      <w:pPr>
        <w:pStyle w:val="ListParagraph"/>
        <w:numPr>
          <w:ilvl w:val="0"/>
          <w:numId w:val="2"/>
        </w:numPr>
        <w:spacing w:after="80"/>
      </w:pPr>
      <w:r>
        <w:t>Passphrase-based key derivation using PBKDF2 or Argon2 with per-user salts.</w:t>
      </w:r>
    </w:p>
    <w:p w14:paraId="741FC272" w14:textId="77777777" w:rsidR="00CF7565" w:rsidRDefault="004266B4">
      <w:pPr>
        <w:pStyle w:val="ListParagraph"/>
        <w:numPr>
          <w:ilvl w:val="0"/>
          <w:numId w:val="2"/>
        </w:numPr>
        <w:spacing w:after="80"/>
      </w:pPr>
      <w:r>
        <w:t xml:space="preserve">Vault dashboard for managing </w:t>
      </w:r>
      <w:proofErr w:type="spellStart"/>
      <w:r>
        <w:t>stego</w:t>
      </w:r>
      <w:proofErr w:type="spellEnd"/>
      <w:r>
        <w:t xml:space="preserve"> ima</w:t>
      </w:r>
      <w:r>
        <w:t>ges, payloads, and activity history.</w:t>
      </w:r>
    </w:p>
    <w:p w14:paraId="01737A57" w14:textId="77777777" w:rsidR="00CF7565" w:rsidRDefault="004266B4">
      <w:pPr>
        <w:pStyle w:val="ListParagraph"/>
        <w:numPr>
          <w:ilvl w:val="0"/>
          <w:numId w:val="2"/>
        </w:numPr>
        <w:spacing w:after="80"/>
      </w:pPr>
      <w:r>
        <w:t>Integrity verification via SHA-256 hashing and AES-GCM authentication tags.</w:t>
      </w:r>
    </w:p>
    <w:p w14:paraId="462916E0" w14:textId="77777777" w:rsidR="00CF7565" w:rsidRDefault="004266B4">
      <w:pPr>
        <w:pStyle w:val="Heading2"/>
        <w:spacing w:before="250" w:after="120"/>
      </w:pPr>
      <w:r>
        <w:rPr>
          <w:b/>
          <w:bCs/>
        </w:rPr>
        <w:t>6.2 Out of Scope / Future Scope</w:t>
      </w:r>
    </w:p>
    <w:p w14:paraId="315F5CDA" w14:textId="77777777" w:rsidR="00CF7565" w:rsidRDefault="004266B4">
      <w:pPr>
        <w:pStyle w:val="ListParagraph"/>
        <w:numPr>
          <w:ilvl w:val="0"/>
          <w:numId w:val="2"/>
        </w:numPr>
        <w:spacing w:after="80"/>
      </w:pPr>
      <w:r>
        <w:t>Steganographic embedding in audio or video carriers.</w:t>
      </w:r>
    </w:p>
    <w:p w14:paraId="3279F575" w14:textId="77777777" w:rsidR="00CF7565" w:rsidRDefault="004266B4">
      <w:pPr>
        <w:pStyle w:val="ListParagraph"/>
        <w:numPr>
          <w:ilvl w:val="0"/>
          <w:numId w:val="2"/>
        </w:numPr>
        <w:spacing w:after="80"/>
      </w:pPr>
      <w:r>
        <w:t xml:space="preserve">Multi-device credential sync for </w:t>
      </w:r>
      <w:proofErr w:type="spellStart"/>
      <w:r>
        <w:t>WebAuthn</w:t>
      </w:r>
      <w:proofErr w:type="spellEnd"/>
      <w:r>
        <w:t>.</w:t>
      </w:r>
    </w:p>
    <w:p w14:paraId="0BCA5051" w14:textId="77777777" w:rsidR="00CF7565" w:rsidRDefault="004266B4">
      <w:pPr>
        <w:pStyle w:val="ListParagraph"/>
        <w:numPr>
          <w:ilvl w:val="0"/>
          <w:numId w:val="2"/>
        </w:numPr>
        <w:spacing w:after="80"/>
      </w:pPr>
      <w:r>
        <w:t xml:space="preserve">Team or shared </w:t>
      </w:r>
      <w:r>
        <w:t>vaults with role-based access control.</w:t>
      </w:r>
    </w:p>
    <w:p w14:paraId="6B77D97D" w14:textId="77777777" w:rsidR="00CF7565" w:rsidRDefault="004266B4">
      <w:pPr>
        <w:pStyle w:val="ListParagraph"/>
        <w:numPr>
          <w:ilvl w:val="0"/>
          <w:numId w:val="2"/>
        </w:numPr>
        <w:spacing w:after="80"/>
      </w:pPr>
      <w:r>
        <w:t>Feature parity with the separate Android-native prototype.</w:t>
      </w:r>
    </w:p>
    <w:p w14:paraId="6FDF74BD" w14:textId="77777777" w:rsidR="00CF7565" w:rsidRDefault="004266B4">
      <w:pPr>
        <w:pStyle w:val="ListParagraph"/>
        <w:numPr>
          <w:ilvl w:val="0"/>
          <w:numId w:val="2"/>
        </w:numPr>
        <w:spacing w:after="80"/>
      </w:pPr>
      <w:r>
        <w:t>Direct integration with cloud storage providers (</w:t>
      </w:r>
      <w:proofErr w:type="gramStart"/>
      <w:r>
        <w:t>e.g.</w:t>
      </w:r>
      <w:proofErr w:type="gramEnd"/>
      <w:r>
        <w:t xml:space="preserve"> Google Drive, Dropbox).</w:t>
      </w:r>
    </w:p>
    <w:p w14:paraId="6A8E58E4" w14:textId="77777777" w:rsidR="00CF7565" w:rsidRDefault="004266B4">
      <w:pPr>
        <w:pStyle w:val="ListParagraph"/>
        <w:numPr>
          <w:ilvl w:val="0"/>
          <w:numId w:val="2"/>
        </w:numPr>
        <w:spacing w:after="80"/>
      </w:pPr>
      <w:r>
        <w:t>Steganalysis-resistant embedding beyond LSB (</w:t>
      </w:r>
      <w:proofErr w:type="gramStart"/>
      <w:r>
        <w:t>e.g.</w:t>
      </w:r>
      <w:proofErr w:type="gramEnd"/>
      <w:r>
        <w:t xml:space="preserve"> adaptive or transform-domain t</w:t>
      </w:r>
      <w:r>
        <w:t>echniques).</w:t>
      </w:r>
    </w:p>
    <w:p w14:paraId="71F501C2" w14:textId="77777777" w:rsidR="00CF7565" w:rsidRDefault="004266B4">
      <w:pPr>
        <w:pStyle w:val="Heading1"/>
        <w:spacing w:before="300" w:after="150"/>
      </w:pPr>
      <w:r>
        <w:rPr>
          <w:b/>
          <w:bCs/>
        </w:rPr>
        <w:t>7. Assumptions &amp; Constraints</w:t>
      </w:r>
    </w:p>
    <w:p w14:paraId="5F5174FF" w14:textId="77777777" w:rsidR="00CF7565" w:rsidRDefault="004266B4">
      <w:pPr>
        <w:pStyle w:val="ListParagraph"/>
        <w:numPr>
          <w:ilvl w:val="0"/>
          <w:numId w:val="2"/>
        </w:numPr>
        <w:spacing w:after="80"/>
      </w:pPr>
      <w:r>
        <w:t>Carrier images must have sufficient pixel capacity relative to payload size; embedding is capacity-bound and will be rejected if the payload is too large for the chosen carrier.</w:t>
      </w:r>
    </w:p>
    <w:p w14:paraId="53024EDA" w14:textId="77777777" w:rsidR="00CF7565" w:rsidRDefault="004266B4">
      <w:pPr>
        <w:pStyle w:val="ListParagraph"/>
        <w:numPr>
          <w:ilvl w:val="0"/>
          <w:numId w:val="2"/>
        </w:numPr>
        <w:spacing w:after="80"/>
      </w:pPr>
      <w:r>
        <w:t xml:space="preserve">PNG is used as the canonical carrier </w:t>
      </w:r>
      <w:r>
        <w:t>format to avoid lossy recompression destroying embedded bits.</w:t>
      </w:r>
    </w:p>
    <w:p w14:paraId="1A97D079" w14:textId="77777777" w:rsidR="00CF7565" w:rsidRDefault="004266B4">
      <w:pPr>
        <w:pStyle w:val="ListParagraph"/>
        <w:numPr>
          <w:ilvl w:val="0"/>
          <w:numId w:val="2"/>
        </w:numPr>
        <w:spacing w:after="80"/>
      </w:pPr>
      <w:proofErr w:type="spellStart"/>
      <w:r>
        <w:t>WebAuthn</w:t>
      </w:r>
      <w:proofErr w:type="spellEnd"/>
      <w:r>
        <w:t xml:space="preserve"> requires a compatible platform authenticator (fingerprint reader, Face ID, Windows Hello) and a supporting browser over HTTPS.</w:t>
      </w:r>
    </w:p>
    <w:p w14:paraId="4D256C2D" w14:textId="77777777" w:rsidR="00CF7565" w:rsidRDefault="004266B4">
      <w:pPr>
        <w:pStyle w:val="ListParagraph"/>
        <w:numPr>
          <w:ilvl w:val="0"/>
          <w:numId w:val="2"/>
        </w:numPr>
        <w:spacing w:after="80"/>
      </w:pPr>
      <w:r>
        <w:t>There is no passphrase-recovery mechanism by design; a for</w:t>
      </w:r>
      <w:r>
        <w:t>gotten passphrase means the associated encrypted data cannot be recovered.</w:t>
      </w:r>
    </w:p>
    <w:p w14:paraId="2FB3D95C" w14:textId="77777777" w:rsidR="00CF7565" w:rsidRDefault="004266B4">
      <w:pPr>
        <w:pStyle w:val="ListParagraph"/>
        <w:numPr>
          <w:ilvl w:val="0"/>
          <w:numId w:val="2"/>
        </w:numPr>
        <w:spacing w:after="80"/>
      </w:pPr>
      <w:r>
        <w:t>LSB steganography protects against casual visual detection but is not resistant to advanced statistical steganalysis.</w:t>
      </w:r>
    </w:p>
    <w:p w14:paraId="21A65E30" w14:textId="77777777" w:rsidR="00CF7565" w:rsidRDefault="004266B4">
      <w:pPr>
        <w:pStyle w:val="Heading1"/>
        <w:spacing w:before="300" w:after="150"/>
      </w:pPr>
      <w:r>
        <w:rPr>
          <w:b/>
          <w:bCs/>
        </w:rPr>
        <w:t>8. Release Plan</w:t>
      </w:r>
    </w:p>
    <w:p w14:paraId="06782105" w14:textId="77777777" w:rsidR="00CF7565" w:rsidRDefault="004266B4">
      <w:pPr>
        <w:spacing w:after="120"/>
      </w:pPr>
      <w:r>
        <w:t>Development is planned across roughly ten weeks</w:t>
      </w:r>
      <w:r>
        <w:t>, organised into three modules:</w:t>
      </w:r>
    </w:p>
    <w:p w14:paraId="49977E87" w14:textId="77777777" w:rsidR="00CF7565" w:rsidRDefault="004266B4">
      <w:pPr>
        <w:pStyle w:val="ListParagraph"/>
        <w:numPr>
          <w:ilvl w:val="0"/>
          <w:numId w:val="3"/>
        </w:numPr>
        <w:spacing w:after="80"/>
      </w:pPr>
      <w:r>
        <w:t xml:space="preserve">Research &amp; Planning (2 weeks) — cryptographic library evaluation, LSB steganography algorithm selection, </w:t>
      </w:r>
      <w:proofErr w:type="spellStart"/>
      <w:r>
        <w:t>WebAuthn</w:t>
      </w:r>
      <w:proofErr w:type="spellEnd"/>
      <w:r>
        <w:t xml:space="preserve"> library research, architecture and data model definition.</w:t>
      </w:r>
    </w:p>
    <w:p w14:paraId="53DDE658" w14:textId="77777777" w:rsidR="00CF7565" w:rsidRDefault="004266B4">
      <w:pPr>
        <w:pStyle w:val="ListParagraph"/>
        <w:numPr>
          <w:ilvl w:val="0"/>
          <w:numId w:val="3"/>
        </w:numPr>
        <w:spacing w:after="80"/>
      </w:pPr>
      <w:r>
        <w:t>Development &amp; Implementation (6 weeks) — React/</w:t>
      </w:r>
      <w:proofErr w:type="spellStart"/>
      <w:r>
        <w:t>Vite</w:t>
      </w:r>
      <w:proofErr w:type="spellEnd"/>
      <w:r>
        <w:t xml:space="preserve"> </w:t>
      </w:r>
      <w:r>
        <w:t xml:space="preserve">frontend build, Flask backend API, AES-256-GCM encryption engine, LSB embed/extract module, </w:t>
      </w:r>
      <w:proofErr w:type="spellStart"/>
      <w:r>
        <w:t>WebAuthn</w:t>
      </w:r>
      <w:proofErr w:type="spellEnd"/>
      <w:r>
        <w:t xml:space="preserve"> integration, vault and activity log.</w:t>
      </w:r>
    </w:p>
    <w:p w14:paraId="02DAADFE" w14:textId="77777777" w:rsidR="00CF7565" w:rsidRDefault="004266B4">
      <w:pPr>
        <w:pStyle w:val="ListParagraph"/>
        <w:numPr>
          <w:ilvl w:val="0"/>
          <w:numId w:val="3"/>
        </w:numPr>
        <w:spacing w:after="80"/>
      </w:pPr>
      <w:r>
        <w:t>Testing, Finalisation &amp; Documentation (2 weeks) — unit and integration testing, capacity and tamper-detection edge cas</w:t>
      </w:r>
      <w:r>
        <w:t>es, security review, final documentation.</w:t>
      </w:r>
    </w:p>
    <w:sectPr w:rsidR="00CF756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36817"/>
    <w:multiLevelType w:val="hybridMultilevel"/>
    <w:tmpl w:val="2DC2E82E"/>
    <w:lvl w:ilvl="0" w:tplc="BBF2A578">
      <w:start w:val="1"/>
      <w:numFmt w:val="bullet"/>
      <w:lvlText w:val="•"/>
      <w:lvlJc w:val="left"/>
      <w:pPr>
        <w:ind w:left="420" w:hanging="260"/>
      </w:pPr>
    </w:lvl>
    <w:lvl w:ilvl="1" w:tplc="6F40515E">
      <w:numFmt w:val="decimal"/>
      <w:lvlText w:val=""/>
      <w:lvlJc w:val="left"/>
    </w:lvl>
    <w:lvl w:ilvl="2" w:tplc="E7D2E002">
      <w:numFmt w:val="decimal"/>
      <w:lvlText w:val=""/>
      <w:lvlJc w:val="left"/>
    </w:lvl>
    <w:lvl w:ilvl="3" w:tplc="420A0BC4">
      <w:numFmt w:val="decimal"/>
      <w:lvlText w:val=""/>
      <w:lvlJc w:val="left"/>
    </w:lvl>
    <w:lvl w:ilvl="4" w:tplc="AE3A5AEA">
      <w:numFmt w:val="decimal"/>
      <w:lvlText w:val=""/>
      <w:lvlJc w:val="left"/>
    </w:lvl>
    <w:lvl w:ilvl="5" w:tplc="458C9686">
      <w:numFmt w:val="decimal"/>
      <w:lvlText w:val=""/>
      <w:lvlJc w:val="left"/>
    </w:lvl>
    <w:lvl w:ilvl="6" w:tplc="11762956">
      <w:numFmt w:val="decimal"/>
      <w:lvlText w:val=""/>
      <w:lvlJc w:val="left"/>
    </w:lvl>
    <w:lvl w:ilvl="7" w:tplc="13A644DE">
      <w:numFmt w:val="decimal"/>
      <w:lvlText w:val=""/>
      <w:lvlJc w:val="left"/>
    </w:lvl>
    <w:lvl w:ilvl="8" w:tplc="8272D620">
      <w:numFmt w:val="decimal"/>
      <w:lvlText w:val=""/>
      <w:lvlJc w:val="left"/>
    </w:lvl>
  </w:abstractNum>
  <w:abstractNum w:abstractNumId="1" w15:restartNumberingAfterBreak="0">
    <w:nsid w:val="057E5F10"/>
    <w:multiLevelType w:val="hybridMultilevel"/>
    <w:tmpl w:val="627475B6"/>
    <w:lvl w:ilvl="0" w:tplc="65AA82D2">
      <w:start w:val="1"/>
      <w:numFmt w:val="bullet"/>
      <w:lvlText w:val="●"/>
      <w:lvlJc w:val="left"/>
      <w:pPr>
        <w:ind w:left="720" w:hanging="360"/>
      </w:pPr>
    </w:lvl>
    <w:lvl w:ilvl="1" w:tplc="36721608">
      <w:start w:val="1"/>
      <w:numFmt w:val="bullet"/>
      <w:lvlText w:val="○"/>
      <w:lvlJc w:val="left"/>
      <w:pPr>
        <w:ind w:left="1440" w:hanging="360"/>
      </w:pPr>
    </w:lvl>
    <w:lvl w:ilvl="2" w:tplc="AF481120">
      <w:start w:val="1"/>
      <w:numFmt w:val="bullet"/>
      <w:lvlText w:val="■"/>
      <w:lvlJc w:val="left"/>
      <w:pPr>
        <w:ind w:left="2160" w:hanging="360"/>
      </w:pPr>
    </w:lvl>
    <w:lvl w:ilvl="3" w:tplc="364C88CC">
      <w:start w:val="1"/>
      <w:numFmt w:val="bullet"/>
      <w:lvlText w:val="●"/>
      <w:lvlJc w:val="left"/>
      <w:pPr>
        <w:ind w:left="2880" w:hanging="360"/>
      </w:pPr>
    </w:lvl>
    <w:lvl w:ilvl="4" w:tplc="5A5A8620">
      <w:start w:val="1"/>
      <w:numFmt w:val="bullet"/>
      <w:lvlText w:val="○"/>
      <w:lvlJc w:val="left"/>
      <w:pPr>
        <w:ind w:left="3600" w:hanging="360"/>
      </w:pPr>
    </w:lvl>
    <w:lvl w:ilvl="5" w:tplc="F07EC920">
      <w:start w:val="1"/>
      <w:numFmt w:val="bullet"/>
      <w:lvlText w:val="■"/>
      <w:lvlJc w:val="left"/>
      <w:pPr>
        <w:ind w:left="4320" w:hanging="360"/>
      </w:pPr>
    </w:lvl>
    <w:lvl w:ilvl="6" w:tplc="4FEC6B42">
      <w:start w:val="1"/>
      <w:numFmt w:val="bullet"/>
      <w:lvlText w:val="●"/>
      <w:lvlJc w:val="left"/>
      <w:pPr>
        <w:ind w:left="5040" w:hanging="360"/>
      </w:pPr>
    </w:lvl>
    <w:lvl w:ilvl="7" w:tplc="1B18BB28">
      <w:start w:val="1"/>
      <w:numFmt w:val="bullet"/>
      <w:lvlText w:val="●"/>
      <w:lvlJc w:val="left"/>
      <w:pPr>
        <w:ind w:left="5760" w:hanging="360"/>
      </w:pPr>
    </w:lvl>
    <w:lvl w:ilvl="8" w:tplc="812ABFE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6507471"/>
    <w:multiLevelType w:val="hybridMultilevel"/>
    <w:tmpl w:val="AA4494A8"/>
    <w:lvl w:ilvl="0" w:tplc="80A841C4">
      <w:start w:val="1"/>
      <w:numFmt w:val="decimal"/>
      <w:lvlText w:val="%1."/>
      <w:lvlJc w:val="left"/>
      <w:pPr>
        <w:ind w:left="420" w:hanging="260"/>
      </w:pPr>
    </w:lvl>
    <w:lvl w:ilvl="1" w:tplc="798C61B6">
      <w:numFmt w:val="decimal"/>
      <w:lvlText w:val=""/>
      <w:lvlJc w:val="left"/>
    </w:lvl>
    <w:lvl w:ilvl="2" w:tplc="1C5E9C52">
      <w:numFmt w:val="decimal"/>
      <w:lvlText w:val=""/>
      <w:lvlJc w:val="left"/>
    </w:lvl>
    <w:lvl w:ilvl="3" w:tplc="91247B2C">
      <w:numFmt w:val="decimal"/>
      <w:lvlText w:val=""/>
      <w:lvlJc w:val="left"/>
    </w:lvl>
    <w:lvl w:ilvl="4" w:tplc="EBA8395A">
      <w:numFmt w:val="decimal"/>
      <w:lvlText w:val=""/>
      <w:lvlJc w:val="left"/>
    </w:lvl>
    <w:lvl w:ilvl="5" w:tplc="918C1660">
      <w:numFmt w:val="decimal"/>
      <w:lvlText w:val=""/>
      <w:lvlJc w:val="left"/>
    </w:lvl>
    <w:lvl w:ilvl="6" w:tplc="DA14DF82">
      <w:numFmt w:val="decimal"/>
      <w:lvlText w:val=""/>
      <w:lvlJc w:val="left"/>
    </w:lvl>
    <w:lvl w:ilvl="7" w:tplc="1ADA7F7E">
      <w:numFmt w:val="decimal"/>
      <w:lvlText w:val=""/>
      <w:lvlJc w:val="left"/>
    </w:lvl>
    <w:lvl w:ilvl="8" w:tplc="7E90E774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7565"/>
    <w:rsid w:val="004266B4"/>
    <w:rsid w:val="00CF7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5010A"/>
  <w15:docId w15:val="{F4225844-496C-47A4-9421-C969B953C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1477</Words>
  <Characters>8422</Characters>
  <Application>Microsoft Office Word</Application>
  <DocSecurity>0</DocSecurity>
  <Lines>70</Lines>
  <Paragraphs>19</Paragraphs>
  <ScaleCrop>false</ScaleCrop>
  <Company/>
  <LinksUpToDate>false</LinksUpToDate>
  <CharactersWithSpaces>9880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SBMP Student</cp:lastModifiedBy>
  <cp:revision>2</cp:revision>
  <dcterms:created xsi:type="dcterms:W3CDTF">2026-07-24T09:17:00Z</dcterms:created>
  <dcterms:modified xsi:type="dcterms:W3CDTF">2026-07-24T09:21:00Z</dcterms:modified>
</cp:coreProperties>
</file>