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CDE0" w14:textId="77777777" w:rsidR="00494400" w:rsidRDefault="00494400">
      <w:pPr>
        <w:rPr>
          <w:b/>
          <w:bCs/>
          <w:sz w:val="32"/>
          <w:szCs w:val="32"/>
        </w:rPr>
      </w:pPr>
      <w:r w:rsidRPr="00494400">
        <w:rPr>
          <w:b/>
          <w:bCs/>
          <w:sz w:val="32"/>
          <w:szCs w:val="32"/>
        </w:rPr>
        <w:t xml:space="preserve">Konzept für 6 Unterrichtseinheiten </w:t>
      </w:r>
      <w:r>
        <w:rPr>
          <w:b/>
          <w:bCs/>
          <w:sz w:val="32"/>
          <w:szCs w:val="32"/>
        </w:rPr>
        <w:t xml:space="preserve">á 50min </w:t>
      </w:r>
      <w:r w:rsidRPr="00494400">
        <w:rPr>
          <w:b/>
          <w:bCs/>
          <w:sz w:val="32"/>
          <w:szCs w:val="32"/>
        </w:rPr>
        <w:t xml:space="preserve">zum Thema Robotik </w:t>
      </w:r>
    </w:p>
    <w:p w14:paraId="245CE351" w14:textId="77777777" w:rsidR="00B151BB" w:rsidRDefault="00B151BB">
      <w:pPr>
        <w:rPr>
          <w:b/>
          <w:bCs/>
          <w:sz w:val="32"/>
          <w:szCs w:val="32"/>
        </w:rPr>
      </w:pPr>
    </w:p>
    <w:tbl>
      <w:tblPr>
        <w:tblStyle w:val="Gitternetztabelle6farbigAkzent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4400" w14:paraId="2409E63E" w14:textId="77777777" w:rsidTr="00494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896535" w14:textId="77777777" w:rsidR="00494400" w:rsidRDefault="00494400" w:rsidP="00494400">
            <w:pPr>
              <w:jc w:val="center"/>
            </w:pPr>
            <w:r>
              <w:t>Unterrichtseinheit</w:t>
            </w:r>
          </w:p>
        </w:tc>
        <w:tc>
          <w:tcPr>
            <w:tcW w:w="4531" w:type="dxa"/>
          </w:tcPr>
          <w:p w14:paraId="23FC605F" w14:textId="77777777" w:rsidR="00494400" w:rsidRDefault="00494400" w:rsidP="0049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</w:tr>
      <w:tr w:rsidR="00494400" w14:paraId="51EBFFC3" w14:textId="77777777" w:rsidTr="0049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D2A82D" w14:textId="77777777" w:rsidR="00494400" w:rsidRPr="00494400" w:rsidRDefault="00494400" w:rsidP="00494400">
            <w:pPr>
              <w:pStyle w:val="Listenabsatz"/>
              <w:numPr>
                <w:ilvl w:val="0"/>
                <w:numId w:val="1"/>
              </w:numPr>
            </w:pPr>
            <w:r>
              <w:t>Unterrichtseinheit</w:t>
            </w:r>
          </w:p>
        </w:tc>
        <w:tc>
          <w:tcPr>
            <w:tcW w:w="4531" w:type="dxa"/>
          </w:tcPr>
          <w:p w14:paraId="6E8A7D0B" w14:textId="77777777" w:rsidR="00494400" w:rsidRDefault="0049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Begriffe (Robotik, Roboter)</w:t>
            </w:r>
          </w:p>
        </w:tc>
      </w:tr>
      <w:tr w:rsidR="00494400" w14:paraId="0D903FB8" w14:textId="77777777" w:rsidTr="00494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BFC3EA" w14:textId="77777777" w:rsidR="00494400" w:rsidRPr="00494400" w:rsidRDefault="00494400" w:rsidP="00494400">
            <w:pPr>
              <w:pStyle w:val="Listenabsatz"/>
              <w:numPr>
                <w:ilvl w:val="0"/>
                <w:numId w:val="1"/>
              </w:numPr>
            </w:pPr>
            <w:r>
              <w:t>Unterrichtseinheit</w:t>
            </w:r>
          </w:p>
        </w:tc>
        <w:tc>
          <w:tcPr>
            <w:tcW w:w="4531" w:type="dxa"/>
          </w:tcPr>
          <w:p w14:paraId="08CBCD51" w14:textId="77777777" w:rsidR="00494400" w:rsidRDefault="0049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Vor- und Nachteile von Roboter</w:t>
            </w:r>
          </w:p>
        </w:tc>
      </w:tr>
      <w:tr w:rsidR="00494400" w14:paraId="3F6C9764" w14:textId="77777777" w:rsidTr="0049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E93E85" w14:textId="77777777" w:rsidR="00494400" w:rsidRPr="00494400" w:rsidRDefault="00494400" w:rsidP="00494400">
            <w:pPr>
              <w:pStyle w:val="Listenabsatz"/>
              <w:numPr>
                <w:ilvl w:val="0"/>
                <w:numId w:val="1"/>
              </w:numPr>
            </w:pPr>
            <w:r>
              <w:t>Unterrichtseinheit</w:t>
            </w:r>
          </w:p>
        </w:tc>
        <w:tc>
          <w:tcPr>
            <w:tcW w:w="4531" w:type="dxa"/>
          </w:tcPr>
          <w:p w14:paraId="1C107BDD" w14:textId="77777777" w:rsidR="00494400" w:rsidRDefault="0049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Grundlage Programmierung </w:t>
            </w:r>
          </w:p>
        </w:tc>
      </w:tr>
      <w:tr w:rsidR="00494400" w14:paraId="00A3B4A6" w14:textId="77777777" w:rsidTr="00494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F8A375" w14:textId="77777777" w:rsidR="00494400" w:rsidRPr="00494400" w:rsidRDefault="00494400" w:rsidP="00494400">
            <w:pPr>
              <w:pStyle w:val="Listenabsatz"/>
              <w:numPr>
                <w:ilvl w:val="0"/>
                <w:numId w:val="1"/>
              </w:numPr>
            </w:pPr>
            <w:r>
              <w:t>Unterrichtseinheit</w:t>
            </w:r>
          </w:p>
        </w:tc>
        <w:tc>
          <w:tcPr>
            <w:tcW w:w="4531" w:type="dxa"/>
          </w:tcPr>
          <w:p w14:paraId="34A387F6" w14:textId="77777777" w:rsidR="00494400" w:rsidRDefault="0049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Inbetriebnahme des Roboters, Rechts- und Linksdrehung</w:t>
            </w:r>
          </w:p>
        </w:tc>
      </w:tr>
      <w:tr w:rsidR="00494400" w14:paraId="01D3C571" w14:textId="77777777" w:rsidTr="0049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5F456" w14:textId="77777777" w:rsidR="00494400" w:rsidRPr="00494400" w:rsidRDefault="00494400" w:rsidP="00494400">
            <w:pPr>
              <w:pStyle w:val="Listenabsatz"/>
              <w:numPr>
                <w:ilvl w:val="0"/>
                <w:numId w:val="1"/>
              </w:numPr>
            </w:pPr>
            <w:r>
              <w:t>Unterrichtseinheit</w:t>
            </w:r>
          </w:p>
        </w:tc>
        <w:tc>
          <w:tcPr>
            <w:tcW w:w="4531" w:type="dxa"/>
          </w:tcPr>
          <w:p w14:paraId="338B4B48" w14:textId="77777777" w:rsidR="00494400" w:rsidRDefault="0049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Vor- und Rückwärts, Erklärung Code</w:t>
            </w:r>
          </w:p>
        </w:tc>
      </w:tr>
      <w:tr w:rsidR="00494400" w14:paraId="1FBB6198" w14:textId="77777777" w:rsidTr="00494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A2554" w14:textId="77777777" w:rsidR="00494400" w:rsidRPr="00494400" w:rsidRDefault="00494400" w:rsidP="00494400">
            <w:pPr>
              <w:pStyle w:val="Listenabsatz"/>
              <w:numPr>
                <w:ilvl w:val="0"/>
                <w:numId w:val="1"/>
              </w:numPr>
            </w:pPr>
            <w:r>
              <w:t>Unterrichtseinheit</w:t>
            </w:r>
          </w:p>
        </w:tc>
        <w:tc>
          <w:tcPr>
            <w:tcW w:w="4531" w:type="dxa"/>
          </w:tcPr>
          <w:p w14:paraId="1B86DC3A" w14:textId="77777777" w:rsidR="00494400" w:rsidRDefault="00663533" w:rsidP="0066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Abstands</w:t>
            </w:r>
            <w:r w:rsidR="00494400">
              <w:t>ensoren</w:t>
            </w:r>
          </w:p>
        </w:tc>
      </w:tr>
    </w:tbl>
    <w:p w14:paraId="729BCF1B" w14:textId="77777777" w:rsidR="00494400" w:rsidRDefault="00494400"/>
    <w:p w14:paraId="5E6540EC" w14:textId="77777777" w:rsidR="00494400" w:rsidRDefault="00494400" w:rsidP="00520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4400">
        <w:rPr>
          <w:b/>
          <w:bCs/>
        </w:rPr>
        <w:t>Zielgruppe:</w:t>
      </w:r>
      <w:r>
        <w:t xml:space="preserve"> 9. Schulstufe</w:t>
      </w:r>
    </w:p>
    <w:p w14:paraId="6D787493" w14:textId="77777777" w:rsidR="00494400" w:rsidRDefault="00494400" w:rsidP="00520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4400">
        <w:rPr>
          <w:b/>
          <w:bCs/>
        </w:rPr>
        <w:t xml:space="preserve">Vorwissen: </w:t>
      </w:r>
      <w:r w:rsidRPr="00494400">
        <w:t>kein Vorwissen benötigt</w:t>
      </w:r>
    </w:p>
    <w:p w14:paraId="411D193F" w14:textId="77777777" w:rsidR="00C0251D" w:rsidRDefault="00C0251D" w:rsidP="00520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251D">
        <w:rPr>
          <w:b/>
          <w:bCs/>
        </w:rPr>
        <w:t>Unterlagen:</w:t>
      </w:r>
      <w:r>
        <w:t xml:space="preserve"> Sämtliche Unterlagen sind auf dem </w:t>
      </w:r>
      <w:proofErr w:type="spellStart"/>
      <w:r>
        <w:t>Moodlekurs</w:t>
      </w:r>
      <w:proofErr w:type="spellEnd"/>
      <w:r>
        <w:t xml:space="preserve"> „5. Klasse Informatik AGI GAT“ zusammengefasst. (Ebenfalls auf GIT)</w:t>
      </w:r>
    </w:p>
    <w:p w14:paraId="145E6AD1" w14:textId="77777777" w:rsidR="00546B87" w:rsidRDefault="00546B87" w:rsidP="00520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6B87">
        <w:rPr>
          <w:b/>
          <w:bCs/>
        </w:rPr>
        <w:t>Methodik:</w:t>
      </w:r>
      <w:r>
        <w:t xml:space="preserve"> Die Methodik versteht sich nur als Vorschlag.</w:t>
      </w:r>
      <w:r w:rsidR="00AF77D5">
        <w:t xml:space="preserve"> Es wird verstärkt auf das Zusammenarbeiten in Gruppen gesetzt.</w:t>
      </w:r>
    </w:p>
    <w:p w14:paraId="0534A11B" w14:textId="77777777" w:rsidR="00FD7DFD" w:rsidRPr="00FD7DFD" w:rsidRDefault="00FD7DFD" w:rsidP="00520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7DFD">
        <w:rPr>
          <w:b/>
          <w:bCs/>
        </w:rPr>
        <w:t>Geräte</w:t>
      </w:r>
      <w:r w:rsidR="00017E66">
        <w:rPr>
          <w:b/>
          <w:bCs/>
        </w:rPr>
        <w:t xml:space="preserve"> und Zubeh</w:t>
      </w:r>
      <w:r w:rsidR="00C81AA9">
        <w:rPr>
          <w:b/>
          <w:bCs/>
        </w:rPr>
        <w:t>ör</w:t>
      </w:r>
      <w:r w:rsidRPr="00FD7DFD">
        <w:rPr>
          <w:b/>
          <w:bCs/>
        </w:rPr>
        <w:t>:</w:t>
      </w:r>
      <w:r>
        <w:rPr>
          <w:b/>
          <w:bCs/>
        </w:rPr>
        <w:t xml:space="preserve"> </w:t>
      </w:r>
      <w:r>
        <w:t>D</w:t>
      </w:r>
      <w:r w:rsidR="00CE4583">
        <w:t xml:space="preserve">er Roboter muss </w:t>
      </w:r>
      <w:r w:rsidR="00380D71">
        <w:t>mit zwei Motoren verbunden sein.</w:t>
      </w:r>
      <w:r w:rsidR="00BC18F0">
        <w:t xml:space="preserve"> Arduino, Kabel, 2 Motoren, </w:t>
      </w:r>
      <w:r w:rsidR="00AF77D5">
        <w:t>Abstands</w:t>
      </w:r>
      <w:r w:rsidR="00BC18F0">
        <w:t>sensor</w:t>
      </w:r>
      <w:r w:rsidR="008B0C46">
        <w:t>, Schraubenzieher, USB-Kabel, Batterien</w:t>
      </w:r>
    </w:p>
    <w:p w14:paraId="4F153FBB" w14:textId="77777777" w:rsidR="00494400" w:rsidRDefault="00494400" w:rsidP="00CA7209">
      <w:pPr>
        <w:pStyle w:val="berschrift2"/>
        <w:numPr>
          <w:ilvl w:val="0"/>
          <w:numId w:val="4"/>
        </w:numPr>
      </w:pPr>
      <w:r>
        <w:t>Unterrichtseinheit:</w:t>
      </w:r>
    </w:p>
    <w:p w14:paraId="7D3AC83D" w14:textId="77777777" w:rsidR="00494400" w:rsidRDefault="00494400" w:rsidP="008C7F41">
      <w:r>
        <w:t xml:space="preserve">In der ersten Unterrichtseinheit werden die grundlegenden Begriffe für die Robotik mit den Schülerinnen und Schülern gefestigt. Dabei wird auf die Begriffe Roboter, Robotik </w:t>
      </w:r>
      <w:r w:rsidR="00544F28">
        <w:t>(</w:t>
      </w:r>
      <w:r>
        <w:t>als Wissenschaft hinter den Robotern</w:t>
      </w:r>
      <w:r w:rsidR="00544F28">
        <w:t>)</w:t>
      </w:r>
      <w:r w:rsidR="00DE6B43">
        <w:t xml:space="preserve"> und Hard-</w:t>
      </w:r>
      <w:r w:rsidR="001E374B">
        <w:t xml:space="preserve"> </w:t>
      </w:r>
      <w:r w:rsidR="008C7F41">
        <w:t>und</w:t>
      </w:r>
      <w:r w:rsidR="00DE6B43">
        <w:t xml:space="preserve"> </w:t>
      </w:r>
      <w:r w:rsidR="001E374B">
        <w:t>Software</w:t>
      </w:r>
      <w:r w:rsidR="00DC5BFD">
        <w:t xml:space="preserve"> eingegangen. Auch werden die Hauptbestandteile eines Roboters (Energiequelle, Motor, Platine als Rechenzentrum, Sensor) genannt. </w:t>
      </w:r>
    </w:p>
    <w:p w14:paraId="5320CE29" w14:textId="77777777" w:rsidR="00DC5BFD" w:rsidRDefault="00DC5BFD" w:rsidP="00CA7209">
      <w:pPr>
        <w:pStyle w:val="berschrift2"/>
        <w:ind w:firstLine="708"/>
      </w:pPr>
      <w:r w:rsidRPr="00DC5BFD">
        <w:t xml:space="preserve">Methodik: </w:t>
      </w:r>
    </w:p>
    <w:p w14:paraId="2C91DA6E" w14:textId="77777777" w:rsidR="00DC5BFD" w:rsidRDefault="00DC5BFD" w:rsidP="00E81F17">
      <w:r>
        <w:t>Begonnen wird in einem Schüler-Lehrer-Gespräch. Dabei wird den Schülerinnen und Schülern ein Arduino Roboter gezeigt und die wesentlichen Bestandteile des Arduino Roboters sollen</w:t>
      </w:r>
      <w:r w:rsidR="00E2064B">
        <w:t>,</w:t>
      </w:r>
      <w:r>
        <w:t xml:space="preserve"> wie oben benannt</w:t>
      </w:r>
      <w:r w:rsidR="00E2064B">
        <w:t>,</w:t>
      </w:r>
      <w:r>
        <w:t xml:space="preserve"> erarbeitet werden. Anschließend wird den Schüler</w:t>
      </w:r>
      <w:r w:rsidR="00F8096D">
        <w:t>_</w:t>
      </w:r>
      <w:r>
        <w:t xml:space="preserve">innen die Frage gestellt, welche Roboter </w:t>
      </w:r>
      <w:r w:rsidR="00E81F17">
        <w:t xml:space="preserve">ihnen </w:t>
      </w:r>
      <w:r>
        <w:t xml:space="preserve">bereits bekannt sind. Um das theoretische Wissen zu vertiefen werden nun im Anschluss die beiden Videos </w:t>
      </w:r>
      <w:r w:rsidR="00514CE8">
        <w:t xml:space="preserve">aus </w:t>
      </w:r>
      <w:r w:rsidR="00F8096D">
        <w:t>„Einsatzgebiete von Roboter</w:t>
      </w:r>
      <w:r>
        <w:t>“ angesehen – dabei können die Schüler</w:t>
      </w:r>
      <w:r w:rsidR="00F8096D">
        <w:t>_</w:t>
      </w:r>
      <w:r>
        <w:t>innen entweder die Videos selbst ansehen oder die Videos werden gemeinsam auf der Leinwand gestreamt. Zudem soll der Infotext „Einführung in die Robotik“ von den Schüler</w:t>
      </w:r>
      <w:r w:rsidR="00F21BC5">
        <w:t>_</w:t>
      </w:r>
      <w:r>
        <w:t>innen gelesen werden.</w:t>
      </w:r>
      <w:r>
        <w:br/>
        <w:t xml:space="preserve">Den Abschluss stellt dann das </w:t>
      </w:r>
      <w:proofErr w:type="spellStart"/>
      <w:r>
        <w:t>Kahoot</w:t>
      </w:r>
      <w:proofErr w:type="spellEnd"/>
      <w:r>
        <w:t>! Quiz</w:t>
      </w:r>
      <w:r w:rsidR="002A45A1">
        <w:t xml:space="preserve"> da</w:t>
      </w:r>
      <w:r>
        <w:t xml:space="preserve">, wo </w:t>
      </w:r>
      <w:r w:rsidR="00C0251D">
        <w:t xml:space="preserve">die wichtigsten Punkte noch einmal zusammengefasst werden. </w:t>
      </w:r>
    </w:p>
    <w:p w14:paraId="72757823" w14:textId="77777777" w:rsidR="00C0251D" w:rsidRDefault="00C0251D" w:rsidP="004F489A">
      <w:pPr>
        <w:pStyle w:val="berschrift2"/>
        <w:numPr>
          <w:ilvl w:val="0"/>
          <w:numId w:val="4"/>
        </w:numPr>
      </w:pPr>
      <w:r w:rsidRPr="0074569C">
        <w:t>Unterrichtseinheit</w:t>
      </w:r>
      <w:r>
        <w:t xml:space="preserve">: </w:t>
      </w:r>
    </w:p>
    <w:p w14:paraId="1F8ED02D" w14:textId="77777777" w:rsidR="00C0251D" w:rsidRDefault="00C0251D" w:rsidP="00C0251D">
      <w:r>
        <w:t xml:space="preserve">In der zweiten Unterrichtseinheit sollen die Vor- und Nachteile von Robotern besprochen werden. Dabei gibt es vier verschiedene Themen „Haushalt und Wohnen, Verkehr, Medizin und Industrie“. </w:t>
      </w:r>
    </w:p>
    <w:p w14:paraId="44D512C2" w14:textId="77777777" w:rsidR="00C0251D" w:rsidRDefault="00C0251D" w:rsidP="008F6690">
      <w:pPr>
        <w:pStyle w:val="berschrift2"/>
        <w:ind w:firstLine="708"/>
      </w:pPr>
      <w:r w:rsidRPr="00C0251D">
        <w:t>Methodik:</w:t>
      </w:r>
    </w:p>
    <w:p w14:paraId="3D3D7019" w14:textId="77777777" w:rsidR="007D427E" w:rsidRDefault="00943B6B" w:rsidP="0074569C">
      <w:r>
        <w:t>Die Schüler</w:t>
      </w:r>
      <w:r w:rsidR="0074569C">
        <w:t>_</w:t>
      </w:r>
      <w:r>
        <w:t xml:space="preserve">innen werden dabei in Gruppen eingeteilt und jede Gruppe erhält </w:t>
      </w:r>
      <w:r w:rsidR="00FD5211">
        <w:t xml:space="preserve">eines der Themen „Haushalt und Wohnen, Industrie, </w:t>
      </w:r>
      <w:r w:rsidR="00E83A14">
        <w:t>Medizin und Verkehr“</w:t>
      </w:r>
      <w:r w:rsidR="00576B95">
        <w:t>.</w:t>
      </w:r>
      <w:r w:rsidR="00E03DC2">
        <w:t xml:space="preserve"> </w:t>
      </w:r>
      <w:r w:rsidR="00216827">
        <w:t xml:space="preserve">Dazu sollen nun </w:t>
      </w:r>
      <w:r w:rsidR="00783708">
        <w:t xml:space="preserve">Vor- und Nachteile erarbeitet werden. Als Anregung </w:t>
      </w:r>
      <w:r w:rsidR="00382D7F">
        <w:t>werden</w:t>
      </w:r>
      <w:r w:rsidR="00783708">
        <w:t xml:space="preserve"> ein Video </w:t>
      </w:r>
      <w:r w:rsidR="007715DC">
        <w:t>und ein Text</w:t>
      </w:r>
      <w:r w:rsidR="0081571E">
        <w:t xml:space="preserve"> (Website)</w:t>
      </w:r>
      <w:r w:rsidR="007715DC">
        <w:t xml:space="preserve"> angegeben, es soll aber erwähnt werden, dass zusätzliche Quellen </w:t>
      </w:r>
      <w:r w:rsidR="0081571E">
        <w:t>verwendet werden sollen</w:t>
      </w:r>
      <w:r w:rsidR="007715DC">
        <w:t xml:space="preserve">. </w:t>
      </w:r>
      <w:r w:rsidR="00384432">
        <w:t>Die Schüler</w:t>
      </w:r>
      <w:r w:rsidR="0081571E">
        <w:t>_</w:t>
      </w:r>
      <w:r w:rsidR="00384432">
        <w:t xml:space="preserve">innen gestalten dann </w:t>
      </w:r>
      <w:r w:rsidR="00384432">
        <w:lastRenderedPageBreak/>
        <w:t xml:space="preserve">ein Plakat </w:t>
      </w:r>
      <w:r w:rsidR="007D427E">
        <w:t xml:space="preserve">und präsentieren </w:t>
      </w:r>
      <w:r w:rsidR="00B14863">
        <w:t>die Vor- und Nachteile der Roboter in diesen Bereichen.</w:t>
      </w:r>
      <w:r w:rsidR="00925F72">
        <w:t xml:space="preserve"> (Rede- und Präsentationskompetenz)</w:t>
      </w:r>
    </w:p>
    <w:p w14:paraId="79023DD4" w14:textId="77777777" w:rsidR="00933650" w:rsidRDefault="00933650" w:rsidP="008F6690">
      <w:pPr>
        <w:pStyle w:val="berschrift2"/>
        <w:numPr>
          <w:ilvl w:val="0"/>
          <w:numId w:val="4"/>
        </w:numPr>
      </w:pPr>
      <w:r w:rsidRPr="00BC18F0">
        <w:t>Unterrichtseinheit</w:t>
      </w:r>
      <w:r>
        <w:t>:</w:t>
      </w:r>
    </w:p>
    <w:p w14:paraId="660AEA8B" w14:textId="77777777" w:rsidR="00933650" w:rsidRDefault="00933650" w:rsidP="000B28A6">
      <w:r>
        <w:t xml:space="preserve">In der dritten Unterrichtseinheit sollen erste Grundlagen im Bereich der Programmierung gelegt werden. Dabei sollen die Konzepte einer Zuweisung und einer </w:t>
      </w:r>
      <w:r w:rsidR="000F64A1">
        <w:t xml:space="preserve">Bedingung von den </w:t>
      </w:r>
      <w:r w:rsidR="000B28A6">
        <w:t xml:space="preserve">Schüler_innen </w:t>
      </w:r>
      <w:r w:rsidR="000F64A1">
        <w:t>erlernt werden.</w:t>
      </w:r>
    </w:p>
    <w:p w14:paraId="4BD4D281" w14:textId="77777777" w:rsidR="00933650" w:rsidRDefault="00933650" w:rsidP="008F6690">
      <w:pPr>
        <w:pStyle w:val="berschrift2"/>
        <w:ind w:firstLine="708"/>
      </w:pPr>
      <w:r w:rsidRPr="000F64A1">
        <w:t xml:space="preserve">Methodik: </w:t>
      </w:r>
    </w:p>
    <w:p w14:paraId="3E9C69F1" w14:textId="5CDFF0A8" w:rsidR="007D693E" w:rsidRDefault="003E50F9" w:rsidP="0062771C">
      <w:r>
        <w:t>Für die Schüler</w:t>
      </w:r>
      <w:r w:rsidR="00AF26D1">
        <w:t>_</w:t>
      </w:r>
      <w:r>
        <w:t xml:space="preserve">innen ist es am einfachsten, eine syntaxarme Programmiersprache zu wählen. </w:t>
      </w:r>
      <w:r w:rsidR="00EE1DE6">
        <w:t>Eine Möglichkeit wäre dabei Python</w:t>
      </w:r>
      <w:r w:rsidR="00613A1E">
        <w:t xml:space="preserve">, aber auch Scratch wäre möglich. Exemplarisch sei hier die Vorgehensweise mit Python </w:t>
      </w:r>
      <w:r w:rsidR="00142ADC">
        <w:t>beschrieben. Dabei wird nicht mit eine</w:t>
      </w:r>
      <w:r w:rsidR="0099497D">
        <w:t>r Entwicklungsumgebung gearbeitet</w:t>
      </w:r>
      <w:r w:rsidR="000C0FD8">
        <w:t>,</w:t>
      </w:r>
      <w:r w:rsidR="0099497D">
        <w:t xml:space="preserve"> sondern mit einem Online – Compiler. Die</w:t>
      </w:r>
      <w:r w:rsidR="00912C6F">
        <w:t xml:space="preserve">s ist zwar nicht so performant, für die benötigte Anzahl an Zuweisungen und </w:t>
      </w:r>
      <w:r w:rsidR="006E6810">
        <w:t>Bedingungen ist er allerdings ausreichend.</w:t>
      </w:r>
      <w:r w:rsidR="005657AA">
        <w:br/>
      </w:r>
      <w:r w:rsidR="006E6810">
        <w:t>Zu Beginn soll den Schüler</w:t>
      </w:r>
      <w:r w:rsidR="009370FF">
        <w:t>_</w:t>
      </w:r>
      <w:r w:rsidR="006E6810">
        <w:t xml:space="preserve">innen nun das Konzept einer Zuweisung in Python erklärt werden. </w:t>
      </w:r>
      <w:r w:rsidR="00441097">
        <w:t>Dabei kann den Schüler</w:t>
      </w:r>
      <w:r w:rsidR="00DF1838">
        <w:t>_</w:t>
      </w:r>
      <w:r w:rsidR="00441097">
        <w:t xml:space="preserve">innen auch erklärt werden, dass </w:t>
      </w:r>
      <w:r w:rsidR="00E80451">
        <w:t xml:space="preserve">x=x+2 mathematisch betrachtet eine falsche Aussage wäre, es jedoch in der Programmierung zulässig ist, da es sich bei dem = nicht um ein mathematisches </w:t>
      </w:r>
      <w:r w:rsidR="000C255B">
        <w:t>Gleichheitszeichen,</w:t>
      </w:r>
      <w:r w:rsidR="00E80451">
        <w:t xml:space="preserve"> sondern </w:t>
      </w:r>
      <w:r w:rsidR="00690E2B">
        <w:t xml:space="preserve">um </w:t>
      </w:r>
      <w:r w:rsidR="00E80451">
        <w:t xml:space="preserve">eine Zuweisung handelt. </w:t>
      </w:r>
      <w:r w:rsidR="00901F21">
        <w:t>Da</w:t>
      </w:r>
      <w:r w:rsidR="000C255B">
        <w:t>s mathematische Gleichheitsz</w:t>
      </w:r>
      <w:r w:rsidR="007A335B">
        <w:t xml:space="preserve">eichen wird in der Programmierung mit == geschrieben. </w:t>
      </w:r>
      <w:r w:rsidR="007D693E">
        <w:br/>
        <w:t xml:space="preserve">Anschließend sollen die </w:t>
      </w:r>
      <w:proofErr w:type="spellStart"/>
      <w:r w:rsidR="007D693E">
        <w:t>Schüler</w:t>
      </w:r>
      <w:r w:rsidR="00A4313C">
        <w:t>_</w:t>
      </w:r>
      <w:r w:rsidR="007D693E">
        <w:t>innen</w:t>
      </w:r>
      <w:proofErr w:type="spellEnd"/>
      <w:r w:rsidR="007D693E">
        <w:t xml:space="preserve"> das </w:t>
      </w:r>
      <w:proofErr w:type="spellStart"/>
      <w:r w:rsidR="007D693E">
        <w:t>Arbeitsblatt</w:t>
      </w:r>
      <w:r w:rsidR="004306D1">
        <w:t>_Programmier</w:t>
      </w:r>
      <w:bookmarkStart w:id="0" w:name="_GoBack"/>
      <w:bookmarkEnd w:id="0"/>
      <w:r w:rsidR="004306D1">
        <w:t>en_Zuweisung</w:t>
      </w:r>
      <w:proofErr w:type="spellEnd"/>
      <w:r w:rsidR="004306D1">
        <w:t xml:space="preserve"> bearbeiten. </w:t>
      </w:r>
      <w:r w:rsidR="005E62A2">
        <w:t>Die Lehrperson steht dabei den Schüler</w:t>
      </w:r>
      <w:r w:rsidR="008C7AD7">
        <w:t>_</w:t>
      </w:r>
      <w:r w:rsidR="005E62A2">
        <w:t xml:space="preserve">innen helfend zur Seite. Wenn dieser Auftrag abgeschlossen wurde, wird den </w:t>
      </w:r>
      <w:proofErr w:type="spellStart"/>
      <w:r w:rsidR="005E62A2">
        <w:t>Schüler</w:t>
      </w:r>
      <w:r w:rsidR="00254984">
        <w:t>_</w:t>
      </w:r>
      <w:r w:rsidR="005E62A2">
        <w:t>innen</w:t>
      </w:r>
      <w:proofErr w:type="spellEnd"/>
      <w:r w:rsidR="005E62A2">
        <w:t xml:space="preserve"> das Prinzip einer </w:t>
      </w:r>
      <w:r w:rsidR="009504EE">
        <w:t>Bedingung erklärt. Ebenso wird W</w:t>
      </w:r>
      <w:r w:rsidR="005E62A2">
        <w:t xml:space="preserve">ert auf die Syntax (Doppelpunkt am Ende der Zeile und </w:t>
      </w:r>
      <w:r w:rsidR="006F3DCF">
        <w:t>einrücken in der IF-Bedingung</w:t>
      </w:r>
      <w:r w:rsidR="00C93479">
        <w:t xml:space="preserve">) gelegt. </w:t>
      </w:r>
      <w:r w:rsidR="006A231A">
        <w:t>Anschließend haben die Schüler</w:t>
      </w:r>
      <w:r w:rsidR="009504EE">
        <w:t>_</w:t>
      </w:r>
      <w:r w:rsidR="006A231A">
        <w:t xml:space="preserve">innen die Möglichkeit mit dem </w:t>
      </w:r>
      <w:proofErr w:type="spellStart"/>
      <w:r w:rsidR="006A231A">
        <w:t>Arbeitsblatt_Programmieren_Bedingung</w:t>
      </w:r>
      <w:proofErr w:type="spellEnd"/>
      <w:r w:rsidR="006A231A">
        <w:t xml:space="preserve"> ihr erlerntes Wissen zu festigen.</w:t>
      </w:r>
    </w:p>
    <w:p w14:paraId="11991C8B" w14:textId="77777777" w:rsidR="000114A5" w:rsidRDefault="000114A5" w:rsidP="008F6690">
      <w:pPr>
        <w:pStyle w:val="berschrift2"/>
        <w:numPr>
          <w:ilvl w:val="0"/>
          <w:numId w:val="4"/>
        </w:numPr>
      </w:pPr>
      <w:r w:rsidRPr="008F6690">
        <w:t>Unterrichtseinheit</w:t>
      </w:r>
      <w:r>
        <w:t>:</w:t>
      </w:r>
    </w:p>
    <w:p w14:paraId="39E8B9BE" w14:textId="77777777" w:rsidR="000114A5" w:rsidRDefault="004B660E" w:rsidP="00495336">
      <w:r>
        <w:t xml:space="preserve">In der </w:t>
      </w:r>
      <w:r w:rsidR="00BC3F12">
        <w:t>vierten</w:t>
      </w:r>
      <w:r>
        <w:t xml:space="preserve"> Unterrichtseinheit </w:t>
      </w:r>
      <w:r w:rsidR="00BC3F12">
        <w:t xml:space="preserve">soll das erste Mal mit Robotern gearbeitet werden. </w:t>
      </w:r>
      <w:r w:rsidR="008320BE">
        <w:t>Dabei ist das Ziel</w:t>
      </w:r>
      <w:r w:rsidR="0002566C">
        <w:t xml:space="preserve">, sicherzustellen, dass die Roboter </w:t>
      </w:r>
      <w:r w:rsidR="00B242FD">
        <w:t xml:space="preserve">funktionieren. </w:t>
      </w:r>
      <w:r w:rsidR="00FD319B">
        <w:t>Gleichzeitig sollen Rechts- und Linksdrehungen von den Schülerinnen und Schülern erarbeitet werden.</w:t>
      </w:r>
      <w:r w:rsidR="00495336">
        <w:t xml:space="preserve"> </w:t>
      </w:r>
    </w:p>
    <w:p w14:paraId="302A7F2C" w14:textId="77777777" w:rsidR="00AB46BA" w:rsidRDefault="00AB46BA" w:rsidP="008F6690">
      <w:pPr>
        <w:pStyle w:val="berschrift2"/>
        <w:ind w:firstLine="708"/>
      </w:pPr>
      <w:r w:rsidRPr="00AB46BA">
        <w:t>Methodik:</w:t>
      </w:r>
      <w:r>
        <w:t xml:space="preserve"> </w:t>
      </w:r>
    </w:p>
    <w:p w14:paraId="695D89F5" w14:textId="77777777" w:rsidR="00495336" w:rsidRDefault="00AB46BA" w:rsidP="00495336">
      <w:r>
        <w:t xml:space="preserve">Methodisch arbeiten die Schülerinnen und Schüler wieder in Gruppen. </w:t>
      </w:r>
      <w:r w:rsidR="004B5E76">
        <w:t xml:space="preserve">Sollte es </w:t>
      </w:r>
      <w:r w:rsidR="004A739C">
        <w:t xml:space="preserve">von der Anzahl an Robotern möglich sein, so sollten bestenfalls </w:t>
      </w:r>
      <w:r w:rsidR="0097306F">
        <w:t>höchstens drei bzw. noch besser zwei Schüler</w:t>
      </w:r>
      <w:r w:rsidR="00DA3BCE">
        <w:t>_</w:t>
      </w:r>
      <w:r w:rsidR="0097306F">
        <w:t xml:space="preserve">innen </w:t>
      </w:r>
      <w:r w:rsidR="00671D17">
        <w:t xml:space="preserve">an einem Roboter arbeiten. </w:t>
      </w:r>
    </w:p>
    <w:p w14:paraId="44826714" w14:textId="77777777" w:rsidR="00CA7209" w:rsidRDefault="00671D17" w:rsidP="00495336">
      <w:r>
        <w:t>Von der Entwickl</w:t>
      </w:r>
      <w:r w:rsidR="00B5459A">
        <w:t>ungs</w:t>
      </w:r>
      <w:r>
        <w:t>umgebung gibt es zwei Möglichkeiten. Es besteht einerseits die Möglichkeit</w:t>
      </w:r>
      <w:r w:rsidR="003852B5">
        <w:t xml:space="preserve"> mit Hilfe des Online-Editors zu arbeiten. Der Vorteil liegt dabei darin, dass d</w:t>
      </w:r>
      <w:r w:rsidR="00310979">
        <w:t xml:space="preserve">er Code gespeichert wird und somit auch zuhause weitergearbeitet werden kann. </w:t>
      </w:r>
      <w:r w:rsidR="009B14E2">
        <w:t>Es besteht andererseits aber auch die Möglichkeit, mit Hilfe de</w:t>
      </w:r>
      <w:r w:rsidR="00926041">
        <w:t xml:space="preserve">r Arduino App zu programmieren. </w:t>
      </w:r>
    </w:p>
    <w:p w14:paraId="59B93365" w14:textId="77777777" w:rsidR="00310979" w:rsidRDefault="00FD7DFD" w:rsidP="00495336">
      <w:r>
        <w:t xml:space="preserve">Für beide Möglichkeiten gibt es ein Arbeitsblatt für die </w:t>
      </w:r>
      <w:proofErr w:type="spellStart"/>
      <w:r>
        <w:t>Schüler</w:t>
      </w:r>
      <w:r w:rsidR="005D3509">
        <w:t>_</w:t>
      </w:r>
      <w:r>
        <w:t>innen</w:t>
      </w:r>
      <w:proofErr w:type="spellEnd"/>
      <w:r>
        <w:t xml:space="preserve"> auf </w:t>
      </w:r>
      <w:proofErr w:type="spellStart"/>
      <w:r>
        <w:t>Moodle</w:t>
      </w:r>
      <w:proofErr w:type="spellEnd"/>
      <w:r>
        <w:t>.</w:t>
      </w:r>
      <w:r w:rsidR="00A327DA">
        <w:t xml:space="preserve"> Rein methodisch sollen die Schüler</w:t>
      </w:r>
      <w:r w:rsidR="00317192">
        <w:t>_</w:t>
      </w:r>
      <w:r w:rsidR="00A327DA">
        <w:t xml:space="preserve">innen </w:t>
      </w:r>
      <w:r w:rsidR="00DD6C98">
        <w:t xml:space="preserve">in ihrer Gruppe </w:t>
      </w:r>
      <w:r w:rsidR="00A327DA">
        <w:t xml:space="preserve">nun </w:t>
      </w:r>
      <w:r w:rsidR="002F0B00">
        <w:t>allein</w:t>
      </w:r>
      <w:r w:rsidR="00A327DA">
        <w:t xml:space="preserve"> arbeiten</w:t>
      </w:r>
      <w:r w:rsidR="00E3135E">
        <w:t>, die Lehrperson hilft nur als Coach.</w:t>
      </w:r>
    </w:p>
    <w:p w14:paraId="30F58E52" w14:textId="77777777" w:rsidR="002F0B00" w:rsidRDefault="002F0B00" w:rsidP="000114A5"/>
    <w:p w14:paraId="5761B774" w14:textId="77777777" w:rsidR="00605973" w:rsidRDefault="00605973" w:rsidP="000114A5"/>
    <w:p w14:paraId="5AC7CAE9" w14:textId="77777777" w:rsidR="00E3135E" w:rsidRDefault="00E3135E" w:rsidP="00234C79">
      <w:pPr>
        <w:pStyle w:val="berschrift2"/>
        <w:numPr>
          <w:ilvl w:val="0"/>
          <w:numId w:val="4"/>
        </w:numPr>
      </w:pPr>
      <w:r w:rsidRPr="00234C79">
        <w:t>Unterrichtseinheit</w:t>
      </w:r>
      <w:r>
        <w:t>:</w:t>
      </w:r>
    </w:p>
    <w:p w14:paraId="3DC02A75" w14:textId="77777777" w:rsidR="000A2D7E" w:rsidRDefault="00E3135E" w:rsidP="007B7047">
      <w:r>
        <w:t>In der fünften U</w:t>
      </w:r>
      <w:r w:rsidR="00FD319B">
        <w:t xml:space="preserve">nterrichtseinheit soll </w:t>
      </w:r>
      <w:r w:rsidR="002F0B00">
        <w:t xml:space="preserve">die Arbeit mit den Robotern aus der vierten Unterrichtseinheit noch einmal gefestigt werden. </w:t>
      </w:r>
      <w:r w:rsidR="0006199B">
        <w:t xml:space="preserve">Am Ende dieser Unterrichtseinheit sollen </w:t>
      </w:r>
      <w:r w:rsidR="000A2D7E">
        <w:t>die Roboter der Schüler</w:t>
      </w:r>
      <w:r w:rsidR="007B7047">
        <w:t>_</w:t>
      </w:r>
      <w:r w:rsidR="000A2D7E">
        <w:t xml:space="preserve">innen </w:t>
      </w:r>
      <w:r w:rsidR="00DA3858">
        <w:lastRenderedPageBreak/>
        <w:t>geradeaus und rückwärts fahren können. Die Schüler</w:t>
      </w:r>
      <w:r w:rsidR="00296B50">
        <w:t>_</w:t>
      </w:r>
      <w:r w:rsidR="00DA3858">
        <w:t xml:space="preserve">innen sollen diese Funktionen </w:t>
      </w:r>
      <w:r w:rsidR="00155746">
        <w:t>nutzen,</w:t>
      </w:r>
      <w:r w:rsidR="00DA3858">
        <w:t xml:space="preserve"> um den Roboter Muster </w:t>
      </w:r>
      <w:r w:rsidR="00155746">
        <w:t>fahren zu lassen.</w:t>
      </w:r>
      <w:r w:rsidR="00296B50">
        <w:t xml:space="preserve"> Dabei bekommen die Schüler_innen ein tieferes Verständnis für </w:t>
      </w:r>
      <w:r w:rsidR="00F92BD3">
        <w:t>den</w:t>
      </w:r>
      <w:r w:rsidR="00296B50">
        <w:t xml:space="preserve"> sequentiellen Ablauf eine</w:t>
      </w:r>
      <w:r w:rsidR="002669FA">
        <w:t>s</w:t>
      </w:r>
      <w:r w:rsidR="00296B50">
        <w:t xml:space="preserve"> Programmes.</w:t>
      </w:r>
    </w:p>
    <w:p w14:paraId="10298DDE" w14:textId="77777777" w:rsidR="00155746" w:rsidRDefault="00574744" w:rsidP="008533F6">
      <w:pPr>
        <w:pStyle w:val="berschrift2"/>
        <w:ind w:firstLine="708"/>
      </w:pPr>
      <w:r w:rsidRPr="008533F6">
        <w:t>Methodik</w:t>
      </w:r>
      <w:r w:rsidRPr="00574744">
        <w:t xml:space="preserve">: </w:t>
      </w:r>
    </w:p>
    <w:p w14:paraId="25343C71" w14:textId="1D2E4884" w:rsidR="00574744" w:rsidRDefault="00574744" w:rsidP="00E3135E">
      <w:r>
        <w:t>Methodisch wird den Schüler</w:t>
      </w:r>
      <w:r w:rsidR="00A12302">
        <w:t>_</w:t>
      </w:r>
      <w:r>
        <w:t>innen zuerst erkl</w:t>
      </w:r>
      <w:r w:rsidR="003842A8">
        <w:t xml:space="preserve">ärt, wie der Code in der Funktion </w:t>
      </w:r>
      <w:proofErr w:type="spellStart"/>
      <w:r w:rsidR="003842A8">
        <w:t>RightTurn</w:t>
      </w:r>
      <w:proofErr w:type="spellEnd"/>
      <w:r w:rsidR="003842A8">
        <w:t xml:space="preserve">() beispielsweise funktioniert. Aus diesem Wissen heraus </w:t>
      </w:r>
      <w:r w:rsidR="00032823">
        <w:t>sollen die Schüler</w:t>
      </w:r>
      <w:r w:rsidR="00E212F8">
        <w:t>_</w:t>
      </w:r>
      <w:r w:rsidR="00032823">
        <w:t xml:space="preserve">innen anschließend eine Funktion </w:t>
      </w:r>
      <w:proofErr w:type="spellStart"/>
      <w:r w:rsidR="00BC628B">
        <w:t>DriveFo</w:t>
      </w:r>
      <w:r w:rsidR="00BF73F4">
        <w:t>rward</w:t>
      </w:r>
      <w:proofErr w:type="spellEnd"/>
      <w:r w:rsidR="00BF73F4">
        <w:t xml:space="preserve"> und </w:t>
      </w:r>
      <w:proofErr w:type="spellStart"/>
      <w:r w:rsidR="00BF73F4">
        <w:t>DriveBackward</w:t>
      </w:r>
      <w:proofErr w:type="spellEnd"/>
      <w:r w:rsidR="00BF73F4">
        <w:t xml:space="preserve"> erstellen.</w:t>
      </w:r>
      <w:r w:rsidR="00611D57">
        <w:t xml:space="preserve"> </w:t>
      </w:r>
      <w:r w:rsidR="00144000">
        <w:t>Ein</w:t>
      </w:r>
      <w:r w:rsidR="005930BE">
        <w:t>e mögliche Durchführung beschreibt</w:t>
      </w:r>
      <w:r w:rsidR="00144000">
        <w:t xml:space="preserve"> dabei das Arbeitsblatt „</w:t>
      </w:r>
      <w:proofErr w:type="spellStart"/>
      <w:r w:rsidR="00144000">
        <w:t>Arbeitsblatt_Arduino_Funktionen</w:t>
      </w:r>
      <w:proofErr w:type="spellEnd"/>
      <w:r w:rsidR="00144000">
        <w:t>“.</w:t>
      </w:r>
      <w:r w:rsidR="006A44F1">
        <w:t xml:space="preserve"> </w:t>
      </w:r>
      <w:r w:rsidR="00520D01">
        <w:t xml:space="preserve">Mögliche Figuren zum Nachfahren befinden sich ebenfalls im </w:t>
      </w:r>
      <w:proofErr w:type="spellStart"/>
      <w:r w:rsidR="00520D01">
        <w:t>Moodle</w:t>
      </w:r>
      <w:proofErr w:type="spellEnd"/>
      <w:r w:rsidR="00520D01">
        <w:t xml:space="preserve"> Kurs. Man kann die anderen Gruppen </w:t>
      </w:r>
      <w:r w:rsidR="00861763">
        <w:t>abschließend raten</w:t>
      </w:r>
      <w:r w:rsidR="00520D01">
        <w:t xml:space="preserve"> lassen, welche Figur der Roboter</w:t>
      </w:r>
      <w:r w:rsidR="007C2ABE">
        <w:t xml:space="preserve"> einer Gruppe</w:t>
      </w:r>
      <w:r w:rsidR="00520D01">
        <w:t xml:space="preserve"> nachfährt. </w:t>
      </w:r>
    </w:p>
    <w:p w14:paraId="5FFF76C4" w14:textId="77777777" w:rsidR="006A44F1" w:rsidRDefault="006A44F1" w:rsidP="00E3135E"/>
    <w:p w14:paraId="667C347D" w14:textId="77777777" w:rsidR="006A44F1" w:rsidRDefault="006A44F1" w:rsidP="00E212F8">
      <w:pPr>
        <w:pStyle w:val="berschrift2"/>
        <w:numPr>
          <w:ilvl w:val="0"/>
          <w:numId w:val="4"/>
        </w:numPr>
      </w:pPr>
      <w:r>
        <w:t>Unterrichtseinheit:</w:t>
      </w:r>
    </w:p>
    <w:p w14:paraId="45F67FD8" w14:textId="77777777" w:rsidR="006A44F1" w:rsidRDefault="006A44F1" w:rsidP="006A44F1">
      <w:r>
        <w:t>In der sechsten und letzten Unterrichtseinheit sollen die Schüler</w:t>
      </w:r>
      <w:r w:rsidR="003E3C7A">
        <w:t>_</w:t>
      </w:r>
      <w:r>
        <w:t xml:space="preserve">innen nun noch einen Sensor zu ihrem Roboter hinzufügen. </w:t>
      </w:r>
      <w:r w:rsidR="00F272DB">
        <w:t xml:space="preserve">Das Ziel ist </w:t>
      </w:r>
      <w:r w:rsidR="00804000">
        <w:t>dabei, dass die Schüler</w:t>
      </w:r>
      <w:r w:rsidR="006F40C4">
        <w:t>_</w:t>
      </w:r>
      <w:r w:rsidR="00804000">
        <w:t xml:space="preserve">innen die Notwendigkeit von </w:t>
      </w:r>
      <w:r w:rsidR="00C9026B">
        <w:t>Sensoren erkenne</w:t>
      </w:r>
      <w:r w:rsidR="00C40974">
        <w:t>n, diese einbauen</w:t>
      </w:r>
      <w:r w:rsidR="001B3AC3">
        <w:t xml:space="preserve"> </w:t>
      </w:r>
      <w:r w:rsidR="00E35054">
        <w:t xml:space="preserve">und </w:t>
      </w:r>
      <w:r w:rsidR="00B26F56">
        <w:t>die Daten der Sensoren anschließend für</w:t>
      </w:r>
      <w:r w:rsidR="002B4B91">
        <w:t xml:space="preserve"> d</w:t>
      </w:r>
      <w:r w:rsidR="001B3AC3">
        <w:t>as Programm verwenden können.</w:t>
      </w:r>
    </w:p>
    <w:p w14:paraId="1C93528B" w14:textId="77777777" w:rsidR="001B3AC3" w:rsidRDefault="001B3AC3" w:rsidP="006F6D27">
      <w:pPr>
        <w:pStyle w:val="berschrift2"/>
        <w:ind w:firstLine="708"/>
      </w:pPr>
      <w:r w:rsidRPr="001B3AC3">
        <w:t>Methodik:</w:t>
      </w:r>
    </w:p>
    <w:p w14:paraId="5AD26680" w14:textId="77777777" w:rsidR="00F851FA" w:rsidRPr="00AB46BA" w:rsidRDefault="001B3AC3" w:rsidP="00E3135E">
      <w:r>
        <w:t>Die Schüler</w:t>
      </w:r>
      <w:r w:rsidR="00D24CAD">
        <w:t>_</w:t>
      </w:r>
      <w:r>
        <w:t xml:space="preserve">innen </w:t>
      </w:r>
      <w:r w:rsidR="00C47BC0">
        <w:t>finden sich</w:t>
      </w:r>
      <w:r w:rsidR="00733DEC">
        <w:t xml:space="preserve"> wieder in Gruppen zusammen und bearbeiten anschließend das Arbeitsblatt </w:t>
      </w:r>
      <w:r w:rsidR="002E0F6F">
        <w:t>Sensor</w:t>
      </w:r>
      <w:r w:rsidR="009264FF">
        <w:t xml:space="preserve">. </w:t>
      </w:r>
      <w:r w:rsidR="00040586">
        <w:t>Die Lehrperson soll wieder nur als Coach fungieren und die Lernen</w:t>
      </w:r>
      <w:r w:rsidR="00A35A0E">
        <w:t xml:space="preserve">den möglichst frei arbeiten lassen. </w:t>
      </w:r>
      <w:r w:rsidR="00692969">
        <w:t>Für Hilfestellungen steht die Lehrperson jedoch bereit.</w:t>
      </w:r>
      <w:r w:rsidR="002434A1">
        <w:t xml:space="preserve"> Die genaue Konfiguration des Sensors wird vorgegeben und ist nicht von Bedeutung. Vielmehr sollen sich die Schüler_innen überlegen, wann und wie der Roboter a</w:t>
      </w:r>
      <w:r w:rsidR="00B956C8">
        <w:t>uf ein Hindernis reagieren soll.</w:t>
      </w:r>
    </w:p>
    <w:sectPr w:rsidR="00F851FA" w:rsidRPr="00AB46BA" w:rsidSect="00BA55F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9BA1D" w14:textId="77777777" w:rsidR="00C571A4" w:rsidRDefault="00C571A4" w:rsidP="00663533">
      <w:pPr>
        <w:spacing w:line="240" w:lineRule="auto"/>
      </w:pPr>
      <w:r>
        <w:separator/>
      </w:r>
    </w:p>
  </w:endnote>
  <w:endnote w:type="continuationSeparator" w:id="0">
    <w:p w14:paraId="2BFAFCB9" w14:textId="77777777" w:rsidR="00C571A4" w:rsidRDefault="00C571A4" w:rsidP="00663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212969"/>
      <w:docPartObj>
        <w:docPartGallery w:val="Page Numbers (Bottom of Page)"/>
        <w:docPartUnique/>
      </w:docPartObj>
    </w:sdtPr>
    <w:sdtEndPr/>
    <w:sdtContent>
      <w:p w14:paraId="3583E402" w14:textId="77777777" w:rsidR="0015661C" w:rsidRDefault="00C571A4" w:rsidP="0015661C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9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2C964" w14:textId="77777777" w:rsidR="00C571A4" w:rsidRDefault="00C571A4" w:rsidP="00663533">
      <w:pPr>
        <w:spacing w:line="240" w:lineRule="auto"/>
      </w:pPr>
      <w:r>
        <w:separator/>
      </w:r>
    </w:p>
  </w:footnote>
  <w:footnote w:type="continuationSeparator" w:id="0">
    <w:p w14:paraId="57A5105E" w14:textId="77777777" w:rsidR="00C571A4" w:rsidRDefault="00C571A4" w:rsidP="006635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C9368" w14:textId="77777777" w:rsidR="00663533" w:rsidRPr="00663533" w:rsidRDefault="00663533" w:rsidP="00663533">
    <w:pPr>
      <w:pStyle w:val="Kopfzeile"/>
      <w:jc w:val="right"/>
      <w:rPr>
        <w:lang w:val="de-DE"/>
      </w:rPr>
    </w:pPr>
    <w:r>
      <w:rPr>
        <w:lang w:val="de-DE"/>
      </w:rPr>
      <w:t xml:space="preserve">Florian Marth, Jonas </w:t>
    </w:r>
    <w:proofErr w:type="spellStart"/>
    <w:r>
      <w:rPr>
        <w:lang w:val="de-DE"/>
      </w:rPr>
      <w:t>Pfurtscheller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43F1D"/>
    <w:multiLevelType w:val="hybridMultilevel"/>
    <w:tmpl w:val="C7466E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F1301"/>
    <w:multiLevelType w:val="hybridMultilevel"/>
    <w:tmpl w:val="7F2AEA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66A06"/>
    <w:multiLevelType w:val="hybridMultilevel"/>
    <w:tmpl w:val="3000F5A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24F34"/>
    <w:multiLevelType w:val="hybridMultilevel"/>
    <w:tmpl w:val="06925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00"/>
    <w:rsid w:val="000114A5"/>
    <w:rsid w:val="00017E66"/>
    <w:rsid w:val="0002566C"/>
    <w:rsid w:val="00032823"/>
    <w:rsid w:val="00040586"/>
    <w:rsid w:val="000501C7"/>
    <w:rsid w:val="0006199B"/>
    <w:rsid w:val="000A2D7E"/>
    <w:rsid w:val="000B28A6"/>
    <w:rsid w:val="000C0FD8"/>
    <w:rsid w:val="000C255B"/>
    <w:rsid w:val="000D674D"/>
    <w:rsid w:val="000E3B56"/>
    <w:rsid w:val="000E4FF7"/>
    <w:rsid w:val="000F64A1"/>
    <w:rsid w:val="00142ADC"/>
    <w:rsid w:val="00144000"/>
    <w:rsid w:val="00155746"/>
    <w:rsid w:val="0015661C"/>
    <w:rsid w:val="001B37EB"/>
    <w:rsid w:val="001B3AC3"/>
    <w:rsid w:val="001E374B"/>
    <w:rsid w:val="00215F91"/>
    <w:rsid w:val="00216827"/>
    <w:rsid w:val="00234C79"/>
    <w:rsid w:val="002434A1"/>
    <w:rsid w:val="00254984"/>
    <w:rsid w:val="002669FA"/>
    <w:rsid w:val="0029343E"/>
    <w:rsid w:val="00296B50"/>
    <w:rsid w:val="002A2BBB"/>
    <w:rsid w:val="002A45A1"/>
    <w:rsid w:val="002B4B91"/>
    <w:rsid w:val="002E0F6F"/>
    <w:rsid w:val="002E52E5"/>
    <w:rsid w:val="002F0B00"/>
    <w:rsid w:val="00310979"/>
    <w:rsid w:val="00317192"/>
    <w:rsid w:val="00380D71"/>
    <w:rsid w:val="00382D7F"/>
    <w:rsid w:val="003842A8"/>
    <w:rsid w:val="00384432"/>
    <w:rsid w:val="003852B5"/>
    <w:rsid w:val="00394C0D"/>
    <w:rsid w:val="003A03B8"/>
    <w:rsid w:val="003B581C"/>
    <w:rsid w:val="003C3618"/>
    <w:rsid w:val="003E3C7A"/>
    <w:rsid w:val="003E493C"/>
    <w:rsid w:val="003E50F9"/>
    <w:rsid w:val="00410402"/>
    <w:rsid w:val="004306D1"/>
    <w:rsid w:val="00441097"/>
    <w:rsid w:val="00494400"/>
    <w:rsid w:val="00495336"/>
    <w:rsid w:val="004A02FE"/>
    <w:rsid w:val="004A739C"/>
    <w:rsid w:val="004B5E76"/>
    <w:rsid w:val="004B660E"/>
    <w:rsid w:val="004B7C92"/>
    <w:rsid w:val="004F489A"/>
    <w:rsid w:val="00511006"/>
    <w:rsid w:val="00514CE8"/>
    <w:rsid w:val="00520D01"/>
    <w:rsid w:val="00544F28"/>
    <w:rsid w:val="00546B87"/>
    <w:rsid w:val="005657AA"/>
    <w:rsid w:val="00574744"/>
    <w:rsid w:val="00576B95"/>
    <w:rsid w:val="005930BE"/>
    <w:rsid w:val="005D3509"/>
    <w:rsid w:val="005E62A2"/>
    <w:rsid w:val="00605973"/>
    <w:rsid w:val="00611D57"/>
    <w:rsid w:val="00613A1E"/>
    <w:rsid w:val="0062771C"/>
    <w:rsid w:val="00663533"/>
    <w:rsid w:val="00671D17"/>
    <w:rsid w:val="00690E2B"/>
    <w:rsid w:val="00692969"/>
    <w:rsid w:val="006A231A"/>
    <w:rsid w:val="006A44F1"/>
    <w:rsid w:val="006E6810"/>
    <w:rsid w:val="006F3DCF"/>
    <w:rsid w:val="006F40C4"/>
    <w:rsid w:val="006F6D27"/>
    <w:rsid w:val="00733DEC"/>
    <w:rsid w:val="0074569C"/>
    <w:rsid w:val="007711CC"/>
    <w:rsid w:val="007715DC"/>
    <w:rsid w:val="00783708"/>
    <w:rsid w:val="007A335B"/>
    <w:rsid w:val="007B7047"/>
    <w:rsid w:val="007C2ABE"/>
    <w:rsid w:val="007D427E"/>
    <w:rsid w:val="007D693E"/>
    <w:rsid w:val="00804000"/>
    <w:rsid w:val="0081571E"/>
    <w:rsid w:val="008320BE"/>
    <w:rsid w:val="008533F6"/>
    <w:rsid w:val="00861763"/>
    <w:rsid w:val="0087024D"/>
    <w:rsid w:val="008B0C46"/>
    <w:rsid w:val="008C7AD7"/>
    <w:rsid w:val="008C7F41"/>
    <w:rsid w:val="008F6690"/>
    <w:rsid w:val="00901F21"/>
    <w:rsid w:val="00912C6F"/>
    <w:rsid w:val="00922838"/>
    <w:rsid w:val="00925F72"/>
    <w:rsid w:val="00926041"/>
    <w:rsid w:val="009264FF"/>
    <w:rsid w:val="00933650"/>
    <w:rsid w:val="009370FF"/>
    <w:rsid w:val="00943B6B"/>
    <w:rsid w:val="009504EE"/>
    <w:rsid w:val="0097306F"/>
    <w:rsid w:val="0099497D"/>
    <w:rsid w:val="009B14E2"/>
    <w:rsid w:val="00A12302"/>
    <w:rsid w:val="00A327DA"/>
    <w:rsid w:val="00A35A0E"/>
    <w:rsid w:val="00A4313C"/>
    <w:rsid w:val="00A558BF"/>
    <w:rsid w:val="00A55A72"/>
    <w:rsid w:val="00AB46BA"/>
    <w:rsid w:val="00AF26D1"/>
    <w:rsid w:val="00AF77D5"/>
    <w:rsid w:val="00B14863"/>
    <w:rsid w:val="00B151BB"/>
    <w:rsid w:val="00B242FD"/>
    <w:rsid w:val="00B26F56"/>
    <w:rsid w:val="00B45F1F"/>
    <w:rsid w:val="00B5459A"/>
    <w:rsid w:val="00B950E4"/>
    <w:rsid w:val="00B956C8"/>
    <w:rsid w:val="00BA55F4"/>
    <w:rsid w:val="00BC18F0"/>
    <w:rsid w:val="00BC3F12"/>
    <w:rsid w:val="00BC628B"/>
    <w:rsid w:val="00BE2748"/>
    <w:rsid w:val="00BF73F4"/>
    <w:rsid w:val="00C0251D"/>
    <w:rsid w:val="00C138DD"/>
    <w:rsid w:val="00C40974"/>
    <w:rsid w:val="00C47BC0"/>
    <w:rsid w:val="00C571A4"/>
    <w:rsid w:val="00C81AA9"/>
    <w:rsid w:val="00C9026B"/>
    <w:rsid w:val="00C93479"/>
    <w:rsid w:val="00CA6D51"/>
    <w:rsid w:val="00CA7209"/>
    <w:rsid w:val="00CE4583"/>
    <w:rsid w:val="00D05D88"/>
    <w:rsid w:val="00D24CAD"/>
    <w:rsid w:val="00D47F9B"/>
    <w:rsid w:val="00DA3858"/>
    <w:rsid w:val="00DA3BCE"/>
    <w:rsid w:val="00DC5BFD"/>
    <w:rsid w:val="00DD6C98"/>
    <w:rsid w:val="00DE6B43"/>
    <w:rsid w:val="00DF1838"/>
    <w:rsid w:val="00E03DC2"/>
    <w:rsid w:val="00E2064B"/>
    <w:rsid w:val="00E212F8"/>
    <w:rsid w:val="00E3135E"/>
    <w:rsid w:val="00E35054"/>
    <w:rsid w:val="00E80451"/>
    <w:rsid w:val="00E808E8"/>
    <w:rsid w:val="00E81F17"/>
    <w:rsid w:val="00E83A14"/>
    <w:rsid w:val="00EE1DE6"/>
    <w:rsid w:val="00F21BC5"/>
    <w:rsid w:val="00F272DB"/>
    <w:rsid w:val="00F607B1"/>
    <w:rsid w:val="00F8096D"/>
    <w:rsid w:val="00F851FA"/>
    <w:rsid w:val="00F92BD3"/>
    <w:rsid w:val="00FA45E2"/>
    <w:rsid w:val="00FD319B"/>
    <w:rsid w:val="00FD5211"/>
    <w:rsid w:val="00F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EC78"/>
  <w15:docId w15:val="{2A2C3255-21C6-494A-90B6-51B81EA8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7047"/>
    <w:pPr>
      <w:spacing w:after="0"/>
      <w:jc w:val="both"/>
    </w:pPr>
  </w:style>
  <w:style w:type="paragraph" w:styleId="berschrift2">
    <w:name w:val="heading 2"/>
    <w:next w:val="Standard"/>
    <w:link w:val="berschrift2Zchn"/>
    <w:uiPriority w:val="9"/>
    <w:unhideWhenUsed/>
    <w:qFormat/>
    <w:rsid w:val="00CA7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6farbigAkzent41">
    <w:name w:val="Gitternetztabelle 6 farbig – Akzent 41"/>
    <w:basedOn w:val="NormaleTabelle"/>
    <w:uiPriority w:val="51"/>
    <w:rsid w:val="0049440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6farbigAkzent11">
    <w:name w:val="Gitternetztabelle 6 farbig – Akzent 11"/>
    <w:basedOn w:val="NormaleTabelle"/>
    <w:uiPriority w:val="51"/>
    <w:rsid w:val="0049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49440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66353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63533"/>
  </w:style>
  <w:style w:type="paragraph" w:styleId="Fuzeile">
    <w:name w:val="footer"/>
    <w:basedOn w:val="Standard"/>
    <w:link w:val="FuzeileZchn"/>
    <w:uiPriority w:val="99"/>
    <w:unhideWhenUsed/>
    <w:rsid w:val="0066353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3533"/>
  </w:style>
  <w:style w:type="character" w:customStyle="1" w:styleId="berschrift2Zchn">
    <w:name w:val="Überschrift 2 Zchn"/>
    <w:basedOn w:val="Absatz-Standardschriftart"/>
    <w:link w:val="berschrift2"/>
    <w:uiPriority w:val="9"/>
    <w:rsid w:val="00CA7209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FE62E4916F7243806AD3AE1C98E0AA" ma:contentTypeVersion="2" ma:contentTypeDescription="Ein neues Dokument erstellen." ma:contentTypeScope="" ma:versionID="a995ee4af2af5cd6a5227cc35f54d2df">
  <xsd:schema xmlns:xsd="http://www.w3.org/2001/XMLSchema" xmlns:xs="http://www.w3.org/2001/XMLSchema" xmlns:p="http://schemas.microsoft.com/office/2006/metadata/properties" xmlns:ns3="ddbe44c9-5c3a-4861-ac4f-b6d66492d2f2" targetNamespace="http://schemas.microsoft.com/office/2006/metadata/properties" ma:root="true" ma:fieldsID="f9d9b354a5302c7ace385071064ec30a" ns3:_="">
    <xsd:import namespace="ddbe44c9-5c3a-4861-ac4f-b6d66492d2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e44c9-5c3a-4861-ac4f-b6d66492d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91176E-0E43-4149-9143-A70B20134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83A914-DEBC-4EBF-843A-2FA24BDF0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be44c9-5c3a-4861-ac4f-b6d66492d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77ACA-0DD6-4A41-8998-DDE35961D4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984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Wolfgang Marth</dc:creator>
  <cp:keywords/>
  <dc:description/>
  <cp:lastModifiedBy>Florian Wolfgang Marth</cp:lastModifiedBy>
  <cp:revision>2</cp:revision>
  <dcterms:created xsi:type="dcterms:W3CDTF">2020-01-22T06:53:00Z</dcterms:created>
  <dcterms:modified xsi:type="dcterms:W3CDTF">2020-01-22T06:53:00Z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0x01010038FE62E4916F7243806AD3AE1C98E0AA</vt:lpwstr>
  </property>
</Properties>
</file>