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EC14" w14:textId="60490500" w:rsidR="004A7C85" w:rsidRPr="004A7C85" w:rsidRDefault="004A7C85" w:rsidP="00C129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C85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4A7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C85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14:paraId="78B4261C" w14:textId="2D2AA7CC" w:rsidR="004A6BE9" w:rsidRPr="004A7C85" w:rsidRDefault="004A7C85" w:rsidP="00C129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C85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4A7C85">
        <w:rPr>
          <w:rFonts w:ascii="Times New Roman" w:hAnsi="Times New Roman" w:cs="Times New Roman"/>
          <w:b/>
          <w:sz w:val="24"/>
          <w:szCs w:val="24"/>
        </w:rPr>
        <w:t xml:space="preserve"> Mobile Device Programming</w:t>
      </w:r>
    </w:p>
    <w:p w14:paraId="429D866E" w14:textId="647AEB7E" w:rsidR="00156247" w:rsidRDefault="004A7C85" w:rsidP="00C129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C85">
        <w:rPr>
          <w:rFonts w:ascii="Times New Roman" w:hAnsi="Times New Roman" w:cs="Times New Roman"/>
          <w:b/>
          <w:sz w:val="24"/>
          <w:szCs w:val="24"/>
        </w:rPr>
        <w:t>2018</w:t>
      </w:r>
    </w:p>
    <w:p w14:paraId="5AA9313D" w14:textId="27D2E3A7" w:rsidR="00156247" w:rsidRDefault="00156247" w:rsidP="001466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BD8BB" w14:textId="60F8BA2D" w:rsidR="00156247" w:rsidRPr="00156247" w:rsidRDefault="00156247" w:rsidP="001466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556FF68" w14:textId="7590F55B" w:rsidR="00156247" w:rsidRPr="001241EF" w:rsidRDefault="00156247" w:rsidP="001466B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247">
        <w:rPr>
          <w:rFonts w:ascii="Times New Roman" w:hAnsi="Times New Roman" w:cs="Times New Roman"/>
          <w:sz w:val="24"/>
          <w:szCs w:val="24"/>
        </w:rPr>
        <w:t>Pengerjaraan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r w:rsidRPr="001241EF">
        <w:rPr>
          <w:rFonts w:ascii="Times New Roman" w:hAnsi="Times New Roman" w:cs="Times New Roman"/>
          <w:b/>
          <w:sz w:val="24"/>
          <w:szCs w:val="24"/>
        </w:rPr>
        <w:t>6 November 2018 – 16 November 2018</w:t>
      </w:r>
    </w:p>
    <w:p w14:paraId="3ADA2826" w14:textId="29BFE268" w:rsidR="00156247" w:rsidRDefault="00156247" w:rsidP="001466B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4958618B" w14:textId="27D9AD2D" w:rsidR="00156247" w:rsidRPr="00156247" w:rsidRDefault="00156247" w:rsidP="001466B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4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diasistensikan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99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39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, minimal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2x </w:t>
      </w:r>
    </w:p>
    <w:p w14:paraId="5FC5234B" w14:textId="6811845D" w:rsidR="00156247" w:rsidRDefault="00156247" w:rsidP="001466B1">
      <w:pPr>
        <w:pStyle w:val="ListParagraph"/>
        <w:numPr>
          <w:ilvl w:val="1"/>
          <w:numId w:val="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14:paraId="0A0DD9CD" w14:textId="6F596363" w:rsidR="00156247" w:rsidRPr="00156247" w:rsidRDefault="00156247" w:rsidP="001466B1">
      <w:pPr>
        <w:pStyle w:val="ListParagraph"/>
        <w:numPr>
          <w:ilvl w:val="1"/>
          <w:numId w:val="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57160F">
        <w:rPr>
          <w:rFonts w:ascii="Times New Roman" w:hAnsi="Times New Roman" w:cs="Times New Roman"/>
          <w:sz w:val="24"/>
          <w:szCs w:val="24"/>
        </w:rPr>
        <w:t>-</w:t>
      </w:r>
      <w:r w:rsidRPr="0057160F">
        <w:rPr>
          <w:rFonts w:ascii="Times New Roman" w:hAnsi="Times New Roman" w:cs="Times New Roman"/>
          <w:i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>.</w:t>
      </w:r>
    </w:p>
    <w:p w14:paraId="26286B6C" w14:textId="47C48888" w:rsidR="00F57AB0" w:rsidRDefault="00F57AB0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Lembar</w:t>
      </w:r>
      <w:proofErr w:type="spellEnd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Asistensi</w:t>
      </w:r>
      <w:proofErr w:type="spellEnd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Tugas</w:t>
      </w:r>
      <w:proofErr w:type="spellEnd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pembimbing</w:t>
      </w:r>
      <w:proofErr w:type="spellEnd"/>
    </w:p>
    <w:p w14:paraId="59B69B4D" w14:textId="5F689BD0" w:rsidR="00F57AB0" w:rsidRDefault="00F57AB0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asistensi</w:t>
      </w:r>
      <w:proofErr w:type="spellEnd"/>
      <w:r w:rsidR="0057160F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="0057160F">
        <w:rPr>
          <w:rFonts w:ascii="Times New Roman" w:eastAsia="Times New Roman" w:hAnsi="Times New Roman" w:cs="Times New Roman"/>
          <w:color w:val="1D2129"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troubleshooting.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menyarankan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error</w:t>
      </w:r>
    </w:p>
    <w:p w14:paraId="4B2E5527" w14:textId="62570241" w:rsidR="0057160F" w:rsidRDefault="0057160F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OS iOS,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dianjurkan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tersebut</w:t>
      </w:r>
      <w:proofErr w:type="spellEnd"/>
    </w:p>
    <w:p w14:paraId="3EFE52A7" w14:textId="65B410EA" w:rsidR="0057160F" w:rsidRDefault="0057160F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iOS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hubungi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Fakhry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Fauzan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Dhesti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Rosytawati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R).</w:t>
      </w:r>
    </w:p>
    <w:p w14:paraId="47F9CB08" w14:textId="683280F9" w:rsidR="001466B1" w:rsidRDefault="001466B1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pada form TA di link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hyperlink r:id="rId5" w:history="1">
        <w:r w:rsidRPr="009E205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http://bit.ly/TAMDP2018</w:t>
        </w:r>
      </w:hyperlink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1241EF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9 November 2018</w:t>
      </w:r>
    </w:p>
    <w:p w14:paraId="50AAE036" w14:textId="7FE7E46E" w:rsidR="004A7C85" w:rsidRPr="00156247" w:rsidRDefault="00156247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Tugas</w:t>
      </w:r>
      <w:proofErr w:type="spellEnd"/>
      <w:r w:rsidR="00F57AB0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="00F57AB0">
        <w:rPr>
          <w:rFonts w:ascii="Times New Roman" w:eastAsia="Times New Roman" w:hAnsi="Times New Roman" w:cs="Times New Roman"/>
          <w:color w:val="1D2129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individu</w:t>
      </w:r>
      <w:proofErr w:type="spellEnd"/>
    </w:p>
    <w:p w14:paraId="46685FB1" w14:textId="06FFEFD2" w:rsidR="004A7C85" w:rsidRDefault="004A7C85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23A00D3A" w14:textId="4E283DEA" w:rsidR="0057160F" w:rsidRDefault="0057160F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78DC1DA9" w14:textId="77777777" w:rsidR="0057160F" w:rsidRDefault="0057160F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46FE88CB" w14:textId="018DA9AD" w:rsidR="00F57AB0" w:rsidRDefault="00F57AB0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:</w:t>
      </w:r>
      <w:proofErr w:type="gramEnd"/>
    </w:p>
    <w:p w14:paraId="32B2F9A3" w14:textId="15759905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57160F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masing</w:t>
      </w:r>
      <w:proofErr w:type="spellEnd"/>
    </w:p>
    <w:p w14:paraId="11B0A231" w14:textId="20B82147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lainnya</w:t>
      </w:r>
      <w:proofErr w:type="spellEnd"/>
    </w:p>
    <w:p w14:paraId="52E169EC" w14:textId="50C050C9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konversi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sejenisnya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praktikum</w:t>
      </w:r>
      <w:proofErr w:type="spellEnd"/>
    </w:p>
    <w:p w14:paraId="7CE80752" w14:textId="6EC0162D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minimal 5 activity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:</w:t>
      </w:r>
      <w:proofErr w:type="gramEnd"/>
    </w:p>
    <w:p w14:paraId="19823965" w14:textId="55B9C901" w:rsidR="00F57AB0" w:rsidRPr="00F57AB0" w:rsidRDefault="00F57AB0" w:rsidP="001466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Splashscreen</w:t>
      </w:r>
      <w:proofErr w:type="spellEnd"/>
    </w:p>
    <w:p w14:paraId="536107AD" w14:textId="33A7CF32" w:rsidR="00F57AB0" w:rsidRPr="00F57AB0" w:rsidRDefault="00F57AB0" w:rsidP="001466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About Me,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(minimal: Nama, NIM,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)</w:t>
      </w:r>
    </w:p>
    <w:p w14:paraId="2F368702" w14:textId="0C4DEDD0" w:rsidR="0057160F" w:rsidRDefault="0057160F" w:rsidP="001466B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API (internet) </w:t>
      </w:r>
    </w:p>
    <w:p w14:paraId="3112E37D" w14:textId="7782CDC1" w:rsidR="004A7C85" w:rsidRPr="004A7C85" w:rsidRDefault="0057160F" w:rsidP="00BD1DA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(UI)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sekreatif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57160F">
        <w:rPr>
          <w:rFonts w:ascii="Times New Roman" w:eastAsia="Times New Roman" w:hAnsi="Times New Roman" w:cs="Times New Roman"/>
          <w:i/>
          <w:color w:val="1D2129"/>
          <w:sz w:val="24"/>
          <w:szCs w:val="24"/>
        </w:rPr>
        <w:t>icon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pada </w:t>
      </w:r>
      <w:r w:rsidRPr="0057160F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launcher</w:t>
      </w:r>
    </w:p>
    <w:sectPr w:rsidR="004A7C85" w:rsidRPr="004A7C85" w:rsidSect="004A7C8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D40"/>
    <w:multiLevelType w:val="hybridMultilevel"/>
    <w:tmpl w:val="5A86311A"/>
    <w:lvl w:ilvl="0" w:tplc="40D23B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9F5"/>
    <w:multiLevelType w:val="hybridMultilevel"/>
    <w:tmpl w:val="E03614CE"/>
    <w:lvl w:ilvl="0" w:tplc="A4D04DB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50B6"/>
    <w:multiLevelType w:val="hybridMultilevel"/>
    <w:tmpl w:val="348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0541"/>
    <w:multiLevelType w:val="hybridMultilevel"/>
    <w:tmpl w:val="DA3CC25C"/>
    <w:lvl w:ilvl="0" w:tplc="726062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6E9821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552A0"/>
    <w:multiLevelType w:val="hybridMultilevel"/>
    <w:tmpl w:val="940E4236"/>
    <w:lvl w:ilvl="0" w:tplc="9D6E27EA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DA5233B"/>
    <w:multiLevelType w:val="hybridMultilevel"/>
    <w:tmpl w:val="A948BF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5"/>
    <w:rsid w:val="001241EF"/>
    <w:rsid w:val="001466B1"/>
    <w:rsid w:val="00156247"/>
    <w:rsid w:val="00286365"/>
    <w:rsid w:val="004A6BE9"/>
    <w:rsid w:val="004A7C85"/>
    <w:rsid w:val="0057160F"/>
    <w:rsid w:val="0099039D"/>
    <w:rsid w:val="00BD1DA1"/>
    <w:rsid w:val="00C129CD"/>
    <w:rsid w:val="00D67289"/>
    <w:rsid w:val="00F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80F"/>
  <w15:chartTrackingRefBased/>
  <w15:docId w15:val="{89445335-8468-495D-98BA-D939E500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2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1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6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3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6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2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0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8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9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5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3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4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7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3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1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4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9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9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7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4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7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7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9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7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1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7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2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0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TAMDP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7</cp:revision>
  <dcterms:created xsi:type="dcterms:W3CDTF">2018-11-05T13:56:00Z</dcterms:created>
  <dcterms:modified xsi:type="dcterms:W3CDTF">2018-11-05T15:55:00Z</dcterms:modified>
</cp:coreProperties>
</file>