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144" w:rsidRPr="009E4144" w:rsidRDefault="009E4144" w:rsidP="009E4144">
      <w:pPr>
        <w:jc w:val="center"/>
        <w:rPr>
          <w:b/>
          <w:sz w:val="32"/>
        </w:rPr>
      </w:pPr>
      <w:r>
        <w:rPr>
          <w:b/>
          <w:sz w:val="32"/>
        </w:rPr>
        <w:t>План</w:t>
      </w:r>
    </w:p>
    <w:p w:rsidR="009E4144" w:rsidRDefault="009E4144" w:rsidP="009E4144">
      <w:pPr>
        <w:pStyle w:val="a4"/>
        <w:numPr>
          <w:ilvl w:val="0"/>
          <w:numId w:val="1"/>
        </w:numPr>
      </w:pPr>
      <w:r w:rsidRPr="009E4144">
        <w:t>Освещение на рабочих местах</w:t>
      </w:r>
    </w:p>
    <w:p w:rsidR="009E4144" w:rsidRDefault="009E4144" w:rsidP="009E4144">
      <w:pPr>
        <w:pStyle w:val="a4"/>
        <w:numPr>
          <w:ilvl w:val="0"/>
          <w:numId w:val="1"/>
        </w:numPr>
      </w:pPr>
      <w:r w:rsidRPr="009E4144">
        <w:t>Вибрация на рабочих местах</w:t>
      </w:r>
    </w:p>
    <w:p w:rsidR="009E4144" w:rsidRDefault="009E4144" w:rsidP="009E4144">
      <w:pPr>
        <w:pStyle w:val="a4"/>
        <w:numPr>
          <w:ilvl w:val="0"/>
          <w:numId w:val="1"/>
        </w:numPr>
      </w:pPr>
      <w:r w:rsidRPr="009E4144">
        <w:t>Инфразвук на рабочих местах</w:t>
      </w:r>
    </w:p>
    <w:p w:rsidR="009E4144" w:rsidRDefault="009E4144" w:rsidP="009E4144">
      <w:pPr>
        <w:pStyle w:val="a4"/>
        <w:numPr>
          <w:ilvl w:val="0"/>
          <w:numId w:val="1"/>
        </w:numPr>
      </w:pPr>
      <w:r>
        <w:t xml:space="preserve"> </w:t>
      </w:r>
      <w:r w:rsidRPr="009E4144">
        <w:t>Ультрафиолетовое излучение</w:t>
      </w:r>
    </w:p>
    <w:p w:rsidR="009E4144" w:rsidRDefault="009E4144" w:rsidP="009E4144">
      <w:pPr>
        <w:pStyle w:val="a4"/>
        <w:numPr>
          <w:ilvl w:val="0"/>
          <w:numId w:val="1"/>
        </w:numPr>
      </w:pPr>
      <w:r>
        <w:t xml:space="preserve"> </w:t>
      </w:r>
      <w:hyperlink r:id="rId5" w:history="1">
        <w:r w:rsidRPr="009E4144">
          <w:rPr>
            <w:rStyle w:val="a3"/>
            <w:color w:val="000000" w:themeColor="text1"/>
            <w:u w:val="none"/>
            <w:shd w:val="clear" w:color="auto" w:fill="FFFFFF"/>
          </w:rPr>
          <w:t>Общие положения и область применения</w:t>
        </w:r>
      </w:hyperlink>
    </w:p>
    <w:p w:rsidR="009E4144" w:rsidRDefault="009E4144" w:rsidP="009E4144">
      <w:pPr>
        <w:pStyle w:val="a4"/>
        <w:numPr>
          <w:ilvl w:val="0"/>
          <w:numId w:val="1"/>
        </w:numPr>
      </w:pPr>
      <w:r w:rsidRPr="009E4144">
        <w:t>Лазерное излучение на рабочих местах</w:t>
      </w:r>
    </w:p>
    <w:p w:rsidR="009E4144" w:rsidRDefault="009E4144" w:rsidP="009E4144">
      <w:pPr>
        <w:pStyle w:val="a4"/>
        <w:numPr>
          <w:ilvl w:val="0"/>
          <w:numId w:val="1"/>
        </w:numPr>
      </w:pPr>
      <w:r>
        <w:t xml:space="preserve"> </w:t>
      </w:r>
      <w:r w:rsidRPr="009E4144">
        <w:t>Шум на рабочих местах</w:t>
      </w:r>
    </w:p>
    <w:p w:rsidR="009E4144" w:rsidRDefault="009E4144" w:rsidP="009E4144">
      <w:pPr>
        <w:pStyle w:val="a4"/>
        <w:numPr>
          <w:ilvl w:val="0"/>
          <w:numId w:val="1"/>
        </w:numPr>
      </w:pPr>
      <w:r w:rsidRPr="009E4144">
        <w:t>Микроклимат на рабочих местах</w:t>
      </w:r>
    </w:p>
    <w:p w:rsidR="009E4144" w:rsidRDefault="009E4144" w:rsidP="009E4144">
      <w:pPr>
        <w:pStyle w:val="a4"/>
        <w:numPr>
          <w:ilvl w:val="0"/>
          <w:numId w:val="1"/>
        </w:numPr>
      </w:pPr>
      <w:r>
        <w:t xml:space="preserve"> </w:t>
      </w:r>
      <w:r w:rsidRPr="009E4144">
        <w:t>Электрические, магнитные, электромагнитные поля на рабочих местах</w:t>
      </w:r>
    </w:p>
    <w:p w:rsidR="009E4144" w:rsidRPr="009E4144" w:rsidRDefault="009E4144" w:rsidP="009E4144">
      <w:pPr>
        <w:pStyle w:val="a4"/>
        <w:numPr>
          <w:ilvl w:val="0"/>
          <w:numId w:val="1"/>
        </w:numPr>
      </w:pPr>
      <w:r w:rsidRPr="009E4144">
        <w:t>Воздушный и контактный ультразвук на рабочих местах</w:t>
      </w:r>
    </w:p>
    <w:sectPr w:rsidR="009E4144" w:rsidRPr="009E4144" w:rsidSect="004E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599"/>
    <w:multiLevelType w:val="hybridMultilevel"/>
    <w:tmpl w:val="7308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4128"/>
    <w:rsid w:val="004E55FA"/>
    <w:rsid w:val="008B19ED"/>
    <w:rsid w:val="009B28B0"/>
    <w:rsid w:val="009E4144"/>
    <w:rsid w:val="00C72467"/>
    <w:rsid w:val="00EB2911"/>
    <w:rsid w:val="00F4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9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4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203183/4ebbf4c16764c5875fb53e96410c1bcce08414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5</cp:revision>
  <dcterms:created xsi:type="dcterms:W3CDTF">2022-02-06T09:36:00Z</dcterms:created>
  <dcterms:modified xsi:type="dcterms:W3CDTF">2022-02-18T10:26:00Z</dcterms:modified>
</cp:coreProperties>
</file>