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0019" w14:textId="5A334BFB" w:rsidR="00025EAF" w:rsidRPr="00025EAF" w:rsidRDefault="00025EAF" w:rsidP="00025EAF">
      <w:pPr>
        <w:rPr>
          <w:b/>
          <w:bCs/>
          <w:sz w:val="24"/>
          <w:szCs w:val="24"/>
        </w:rPr>
      </w:pPr>
      <w:r w:rsidRPr="00025EAF">
        <w:rPr>
          <w:b/>
          <w:bCs/>
          <w:sz w:val="24"/>
          <w:szCs w:val="24"/>
        </w:rPr>
        <w:t>Aim</w:t>
      </w:r>
      <w:r>
        <w:rPr>
          <w:b/>
          <w:bCs/>
          <w:sz w:val="24"/>
          <w:szCs w:val="24"/>
        </w:rPr>
        <w:t>:</w:t>
      </w:r>
    </w:p>
    <w:p w14:paraId="2E179567" w14:textId="77777777" w:rsidR="00025EAF" w:rsidRPr="00025EAF" w:rsidRDefault="00025EAF" w:rsidP="00025EAF">
      <w:pPr>
        <w:rPr>
          <w:sz w:val="24"/>
          <w:szCs w:val="24"/>
        </w:rPr>
      </w:pPr>
      <w:r w:rsidRPr="00025EAF">
        <w:rPr>
          <w:sz w:val="24"/>
          <w:szCs w:val="24"/>
        </w:rPr>
        <w:t>To organize JUnit test cases using the Arrange-Act-Assert (AAA) pattern and implement setup and teardown methods using JUnit annotations.</w:t>
      </w:r>
    </w:p>
    <w:p w14:paraId="59CB58F3" w14:textId="7CF6B173" w:rsidR="00025EAF" w:rsidRPr="00025EAF" w:rsidRDefault="00025EAF" w:rsidP="00025EAF">
      <w:pPr>
        <w:rPr>
          <w:b/>
          <w:bCs/>
          <w:sz w:val="24"/>
          <w:szCs w:val="24"/>
        </w:rPr>
      </w:pPr>
      <w:r w:rsidRPr="00025EAF">
        <w:rPr>
          <w:b/>
          <w:bCs/>
          <w:sz w:val="24"/>
          <w:szCs w:val="24"/>
        </w:rPr>
        <w:t>Scenario</w:t>
      </w:r>
      <w:r>
        <w:rPr>
          <w:b/>
          <w:bCs/>
          <w:sz w:val="24"/>
          <w:szCs w:val="24"/>
        </w:rPr>
        <w:t>:</w:t>
      </w:r>
    </w:p>
    <w:p w14:paraId="69203585" w14:textId="6A816056" w:rsidR="00025EAF" w:rsidRPr="00025EAF" w:rsidRDefault="00025EAF" w:rsidP="00025EAF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025EAF">
        <w:rPr>
          <w:sz w:val="24"/>
          <w:szCs w:val="24"/>
        </w:rPr>
        <w:t>o organize your tests using the Arrange-Act-Assert (AAA) pattern and use setup and teardown methods.</w:t>
      </w:r>
    </w:p>
    <w:p w14:paraId="1A78A247" w14:textId="1C79D9CC" w:rsidR="00025EAF" w:rsidRDefault="00025EAF">
      <w:pPr>
        <w:rPr>
          <w:b/>
          <w:bCs/>
          <w:sz w:val="24"/>
          <w:szCs w:val="24"/>
        </w:rPr>
      </w:pPr>
      <w:r w:rsidRPr="00025EAF">
        <w:rPr>
          <w:b/>
          <w:bCs/>
          <w:sz w:val="24"/>
          <w:szCs w:val="24"/>
        </w:rPr>
        <w:t>Solution Code</w:t>
      </w:r>
      <w:r>
        <w:rPr>
          <w:b/>
          <w:bCs/>
          <w:sz w:val="24"/>
          <w:szCs w:val="24"/>
        </w:rPr>
        <w:t>:</w:t>
      </w:r>
    </w:p>
    <w:p w14:paraId="19A72626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import static </w:t>
      </w:r>
      <w:proofErr w:type="spellStart"/>
      <w:proofErr w:type="gramStart"/>
      <w:r w:rsidRPr="00025EAF">
        <w:rPr>
          <w:sz w:val="24"/>
          <w:szCs w:val="24"/>
          <w:lang w:val="en-US"/>
        </w:rPr>
        <w:t>org.junit.jupiter.api.Assertions</w:t>
      </w:r>
      <w:proofErr w:type="spellEnd"/>
      <w:proofErr w:type="gramEnd"/>
      <w:r w:rsidRPr="00025EAF">
        <w:rPr>
          <w:sz w:val="24"/>
          <w:szCs w:val="24"/>
          <w:lang w:val="en-US"/>
        </w:rPr>
        <w:t>.*;</w:t>
      </w:r>
    </w:p>
    <w:p w14:paraId="3C6F42F1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025EAF">
        <w:rPr>
          <w:sz w:val="24"/>
          <w:szCs w:val="24"/>
          <w:lang w:val="en-US"/>
        </w:rPr>
        <w:t>org.junit.jupiter.api.AfterEach</w:t>
      </w:r>
      <w:proofErr w:type="spellEnd"/>
      <w:proofErr w:type="gramEnd"/>
      <w:r w:rsidRPr="00025EAF">
        <w:rPr>
          <w:sz w:val="24"/>
          <w:szCs w:val="24"/>
          <w:lang w:val="en-US"/>
        </w:rPr>
        <w:t>;</w:t>
      </w:r>
    </w:p>
    <w:p w14:paraId="1367E7CD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025EAF">
        <w:rPr>
          <w:sz w:val="24"/>
          <w:szCs w:val="24"/>
          <w:lang w:val="en-US"/>
        </w:rPr>
        <w:t>org.junit.jupiter.api.BeforeEach</w:t>
      </w:r>
      <w:proofErr w:type="spellEnd"/>
      <w:proofErr w:type="gramEnd"/>
      <w:r w:rsidRPr="00025EAF">
        <w:rPr>
          <w:sz w:val="24"/>
          <w:szCs w:val="24"/>
          <w:lang w:val="en-US"/>
        </w:rPr>
        <w:t>;</w:t>
      </w:r>
    </w:p>
    <w:p w14:paraId="3A0EF663" w14:textId="65E5E3B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025EAF">
        <w:rPr>
          <w:sz w:val="24"/>
          <w:szCs w:val="24"/>
          <w:lang w:val="en-US"/>
        </w:rPr>
        <w:t>org.junit.jupiter.api.Test</w:t>
      </w:r>
      <w:proofErr w:type="spellEnd"/>
      <w:proofErr w:type="gramEnd"/>
      <w:r w:rsidRPr="00025EAF">
        <w:rPr>
          <w:sz w:val="24"/>
          <w:szCs w:val="24"/>
          <w:lang w:val="en-US"/>
        </w:rPr>
        <w:t>;</w:t>
      </w:r>
    </w:p>
    <w:p w14:paraId="3863EE1C" w14:textId="0C0639D9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public class </w:t>
      </w:r>
      <w:proofErr w:type="spellStart"/>
      <w:r w:rsidRPr="00025EAF">
        <w:rPr>
          <w:sz w:val="24"/>
          <w:szCs w:val="24"/>
          <w:lang w:val="en-US"/>
        </w:rPr>
        <w:t>AAAFixtureTest</w:t>
      </w:r>
      <w:proofErr w:type="spellEnd"/>
      <w:r w:rsidRPr="00025EAF">
        <w:rPr>
          <w:sz w:val="24"/>
          <w:szCs w:val="24"/>
          <w:lang w:val="en-US"/>
        </w:rPr>
        <w:t xml:space="preserve"> {</w:t>
      </w:r>
    </w:p>
    <w:p w14:paraId="13B1A71D" w14:textId="7E4DDC38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private int number;</w:t>
      </w:r>
    </w:p>
    <w:p w14:paraId="2164CA7F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@BeforeEach</w:t>
      </w:r>
    </w:p>
    <w:p w14:paraId="32B91E23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void </w:t>
      </w:r>
      <w:proofErr w:type="spellStart"/>
      <w:proofErr w:type="gramStart"/>
      <w:r w:rsidRPr="00025EAF">
        <w:rPr>
          <w:sz w:val="24"/>
          <w:szCs w:val="24"/>
          <w:lang w:val="en-US"/>
        </w:rPr>
        <w:t>setUp</w:t>
      </w:r>
      <w:proofErr w:type="spellEnd"/>
      <w:r w:rsidRPr="00025EAF">
        <w:rPr>
          <w:sz w:val="24"/>
          <w:szCs w:val="24"/>
          <w:lang w:val="en-US"/>
        </w:rPr>
        <w:t>(</w:t>
      </w:r>
      <w:proofErr w:type="gramEnd"/>
      <w:r w:rsidRPr="00025EAF">
        <w:rPr>
          <w:sz w:val="24"/>
          <w:szCs w:val="24"/>
          <w:lang w:val="en-US"/>
        </w:rPr>
        <w:t>) {</w:t>
      </w:r>
    </w:p>
    <w:p w14:paraId="02C600CE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</w:t>
      </w:r>
      <w:proofErr w:type="spellStart"/>
      <w:r w:rsidRPr="00025EAF">
        <w:rPr>
          <w:sz w:val="24"/>
          <w:szCs w:val="24"/>
          <w:lang w:val="en-US"/>
        </w:rPr>
        <w:t>System.out.println</w:t>
      </w:r>
      <w:proofErr w:type="spellEnd"/>
      <w:r w:rsidRPr="00025EAF">
        <w:rPr>
          <w:sz w:val="24"/>
          <w:szCs w:val="24"/>
          <w:lang w:val="en-US"/>
        </w:rPr>
        <w:t>("Setup method executed");</w:t>
      </w:r>
    </w:p>
    <w:p w14:paraId="01199B62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number = 10;</w:t>
      </w:r>
    </w:p>
    <w:p w14:paraId="6CE5A174" w14:textId="3F5DD1ED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}</w:t>
      </w:r>
    </w:p>
    <w:p w14:paraId="406FBE86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@AfterEach</w:t>
      </w:r>
    </w:p>
    <w:p w14:paraId="19ECFD5D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void </w:t>
      </w:r>
      <w:proofErr w:type="spellStart"/>
      <w:proofErr w:type="gramStart"/>
      <w:r w:rsidRPr="00025EAF">
        <w:rPr>
          <w:sz w:val="24"/>
          <w:szCs w:val="24"/>
          <w:lang w:val="en-US"/>
        </w:rPr>
        <w:t>tearDown</w:t>
      </w:r>
      <w:proofErr w:type="spellEnd"/>
      <w:r w:rsidRPr="00025EAF">
        <w:rPr>
          <w:sz w:val="24"/>
          <w:szCs w:val="24"/>
          <w:lang w:val="en-US"/>
        </w:rPr>
        <w:t>(</w:t>
      </w:r>
      <w:proofErr w:type="gramEnd"/>
      <w:r w:rsidRPr="00025EAF">
        <w:rPr>
          <w:sz w:val="24"/>
          <w:szCs w:val="24"/>
          <w:lang w:val="en-US"/>
        </w:rPr>
        <w:t>) {</w:t>
      </w:r>
    </w:p>
    <w:p w14:paraId="33C094BB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</w:t>
      </w:r>
      <w:proofErr w:type="spellStart"/>
      <w:r w:rsidRPr="00025EAF">
        <w:rPr>
          <w:sz w:val="24"/>
          <w:szCs w:val="24"/>
          <w:lang w:val="en-US"/>
        </w:rPr>
        <w:t>System.out.println</w:t>
      </w:r>
      <w:proofErr w:type="spellEnd"/>
      <w:r w:rsidRPr="00025EAF">
        <w:rPr>
          <w:sz w:val="24"/>
          <w:szCs w:val="24"/>
          <w:lang w:val="en-US"/>
        </w:rPr>
        <w:t>("Teardown method executed");</w:t>
      </w:r>
    </w:p>
    <w:p w14:paraId="41A1E220" w14:textId="0D4B40E6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}</w:t>
      </w:r>
    </w:p>
    <w:p w14:paraId="7A6CB7F8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@Test</w:t>
      </w:r>
    </w:p>
    <w:p w14:paraId="57D95F64" w14:textId="1B057C31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void </w:t>
      </w:r>
      <w:proofErr w:type="spellStart"/>
      <w:proofErr w:type="gramStart"/>
      <w:r w:rsidRPr="00025EAF">
        <w:rPr>
          <w:sz w:val="24"/>
          <w:szCs w:val="24"/>
          <w:lang w:val="en-US"/>
        </w:rPr>
        <w:t>testAddition</w:t>
      </w:r>
      <w:proofErr w:type="spellEnd"/>
      <w:r w:rsidRPr="00025EAF">
        <w:rPr>
          <w:sz w:val="24"/>
          <w:szCs w:val="24"/>
          <w:lang w:val="en-US"/>
        </w:rPr>
        <w:t>(</w:t>
      </w:r>
      <w:proofErr w:type="gramEnd"/>
      <w:r w:rsidRPr="00025EAF">
        <w:rPr>
          <w:sz w:val="24"/>
          <w:szCs w:val="24"/>
          <w:lang w:val="en-US"/>
        </w:rPr>
        <w:t>) {</w:t>
      </w:r>
    </w:p>
    <w:p w14:paraId="492D5C64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// Arrange</w:t>
      </w:r>
    </w:p>
    <w:p w14:paraId="292D17F0" w14:textId="3C7A25F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int value = number;</w:t>
      </w:r>
    </w:p>
    <w:p w14:paraId="41FC0A29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// Act</w:t>
      </w:r>
    </w:p>
    <w:p w14:paraId="193A52CB" w14:textId="350F371E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int result = value + 5;</w:t>
      </w:r>
    </w:p>
    <w:p w14:paraId="6D86F429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// Assert</w:t>
      </w:r>
    </w:p>
    <w:p w14:paraId="6D51AE7F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25EAF">
        <w:rPr>
          <w:sz w:val="24"/>
          <w:szCs w:val="24"/>
          <w:lang w:val="en-US"/>
        </w:rPr>
        <w:t>assertEquals</w:t>
      </w:r>
      <w:proofErr w:type="spellEnd"/>
      <w:r w:rsidRPr="00025EAF">
        <w:rPr>
          <w:sz w:val="24"/>
          <w:szCs w:val="24"/>
          <w:lang w:val="en-US"/>
        </w:rPr>
        <w:t>(</w:t>
      </w:r>
      <w:proofErr w:type="gramEnd"/>
      <w:r w:rsidRPr="00025EAF">
        <w:rPr>
          <w:sz w:val="24"/>
          <w:szCs w:val="24"/>
          <w:lang w:val="en-US"/>
        </w:rPr>
        <w:t>15, result);</w:t>
      </w:r>
    </w:p>
    <w:p w14:paraId="71A023A9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 xml:space="preserve">    }</w:t>
      </w:r>
    </w:p>
    <w:p w14:paraId="1F4A0F09" w14:textId="27850F65" w:rsidR="00025EAF" w:rsidRDefault="00025EAF" w:rsidP="00025EAF">
      <w:pPr>
        <w:spacing w:after="0"/>
        <w:rPr>
          <w:sz w:val="24"/>
          <w:szCs w:val="24"/>
          <w:lang w:val="en-US"/>
        </w:rPr>
      </w:pPr>
      <w:r w:rsidRPr="00025EAF">
        <w:rPr>
          <w:sz w:val="24"/>
          <w:szCs w:val="24"/>
          <w:lang w:val="en-US"/>
        </w:rPr>
        <w:t>}</w:t>
      </w:r>
    </w:p>
    <w:p w14:paraId="7D77AECA" w14:textId="77777777" w:rsidR="00025EAF" w:rsidRPr="00025EAF" w:rsidRDefault="00025EAF" w:rsidP="00025EAF">
      <w:pPr>
        <w:spacing w:after="0"/>
        <w:rPr>
          <w:sz w:val="24"/>
          <w:szCs w:val="24"/>
          <w:lang w:val="en-US"/>
        </w:rPr>
      </w:pPr>
    </w:p>
    <w:p w14:paraId="3CCB7956" w14:textId="6BBD6E6D" w:rsidR="00025EAF" w:rsidRDefault="00025EAF" w:rsidP="00025EAF">
      <w:pPr>
        <w:tabs>
          <w:tab w:val="left" w:pos="3468"/>
        </w:tabs>
        <w:rPr>
          <w:lang w:val="en-US"/>
        </w:rPr>
      </w:pPr>
      <w:r w:rsidRPr="00025EAF">
        <w:rPr>
          <w:lang w:val="en-US"/>
        </w:rPr>
        <w:drawing>
          <wp:inline distT="0" distB="0" distL="0" distR="0" wp14:anchorId="5D423027" wp14:editId="4F3E2740">
            <wp:extent cx="6111240" cy="2727461"/>
            <wp:effectExtent l="0" t="0" r="3810" b="0"/>
            <wp:docPr id="19911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72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41E3" w14:textId="47479F0A" w:rsidR="00025EAF" w:rsidRDefault="00025EAF">
      <w:pPr>
        <w:rPr>
          <w:lang w:val="en-US"/>
        </w:rPr>
      </w:pPr>
    </w:p>
    <w:p w14:paraId="2E632AFD" w14:textId="219284C5" w:rsidR="00025EAF" w:rsidRPr="00025EAF" w:rsidRDefault="00025EAF">
      <w:pPr>
        <w:rPr>
          <w:lang w:val="en-US"/>
        </w:rPr>
      </w:pPr>
    </w:p>
    <w:sectPr w:rsidR="00025EAF" w:rsidRPr="00025EAF" w:rsidSect="00F97A86">
      <w:pgSz w:w="11906" w:h="16838" w:code="9"/>
      <w:pgMar w:top="720" w:right="720" w:bottom="720" w:left="720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AF"/>
    <w:rsid w:val="00025EAF"/>
    <w:rsid w:val="00074F40"/>
    <w:rsid w:val="00143A39"/>
    <w:rsid w:val="00205584"/>
    <w:rsid w:val="003931C3"/>
    <w:rsid w:val="00BB2050"/>
    <w:rsid w:val="00F9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ED22"/>
  <w15:chartTrackingRefBased/>
  <w15:docId w15:val="{E088128B-E771-4A79-993C-74E0BFD6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 Mondal</dc:creator>
  <cp:keywords/>
  <dc:description/>
  <cp:lastModifiedBy>Prama Mondal</cp:lastModifiedBy>
  <cp:revision>1</cp:revision>
  <dcterms:created xsi:type="dcterms:W3CDTF">2026-06-16T13:27:00Z</dcterms:created>
  <dcterms:modified xsi:type="dcterms:W3CDTF">2026-06-16T13:32:00Z</dcterms:modified>
</cp:coreProperties>
</file>