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ED851" w14:textId="77777777" w:rsidR="00A670BD" w:rsidRPr="00A670BD" w:rsidRDefault="00A670BD" w:rsidP="00A670BD">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A670BD">
        <w:rPr>
          <w:rFonts w:ascii="Arial" w:eastAsia="Times New Roman" w:hAnsi="Arial" w:cs="Arial"/>
          <w:color w:val="1F1F1F"/>
          <w:sz w:val="36"/>
          <w:szCs w:val="36"/>
          <w:lang w:eastAsia="en-IN"/>
        </w:rPr>
        <w:t>EBS Encryption</w:t>
      </w:r>
    </w:p>
    <w:p w14:paraId="72DD551E" w14:textId="77777777" w:rsidR="00A670BD" w:rsidRPr="00A670BD" w:rsidRDefault="00A670BD" w:rsidP="00A670BD">
      <w:pPr>
        <w:shd w:val="clear" w:color="auto" w:fill="FFFFFF"/>
        <w:spacing w:after="360" w:line="240" w:lineRule="auto"/>
        <w:rPr>
          <w:rFonts w:ascii="Helvetica" w:eastAsia="Times New Roman" w:hAnsi="Helvetica" w:cs="Helvetica"/>
          <w:color w:val="1F1F1F"/>
          <w:sz w:val="21"/>
          <w:szCs w:val="21"/>
          <w:lang w:eastAsia="en-IN"/>
        </w:rPr>
      </w:pPr>
      <w:r w:rsidRPr="00A670BD">
        <w:rPr>
          <w:rFonts w:ascii="Helvetica" w:eastAsia="Times New Roman" w:hAnsi="Helvetica" w:cs="Helvetica"/>
          <w:color w:val="1F1F1F"/>
          <w:sz w:val="21"/>
          <w:szCs w:val="21"/>
          <w:lang w:eastAsia="en-IN"/>
        </w:rPr>
        <w:pict w14:anchorId="3A34B209">
          <v:rect id="_x0000_i1025" style="width:0;height:.75pt" o:hralign="center" o:hrstd="t" o:hr="t" fillcolor="#a0a0a0" stroked="f"/>
        </w:pict>
      </w:r>
    </w:p>
    <w:p w14:paraId="30175ADB" w14:textId="77777777" w:rsidR="00A670BD" w:rsidRPr="00A670BD" w:rsidRDefault="00A670BD" w:rsidP="00A670BD">
      <w:pPr>
        <w:shd w:val="clear" w:color="auto" w:fill="FFFFFF"/>
        <w:spacing w:after="300" w:line="315" w:lineRule="atLeast"/>
        <w:rPr>
          <w:rFonts w:ascii="Arial" w:eastAsia="Times New Roman" w:hAnsi="Arial" w:cs="Arial"/>
          <w:color w:val="1F1F1F"/>
          <w:sz w:val="21"/>
          <w:szCs w:val="21"/>
          <w:lang w:eastAsia="en-IN"/>
        </w:rPr>
      </w:pPr>
      <w:r w:rsidRPr="00A670BD">
        <w:rPr>
          <w:rFonts w:ascii="Arial" w:eastAsia="Times New Roman" w:hAnsi="Arial" w:cs="Arial"/>
          <w:color w:val="1F1F1F"/>
          <w:sz w:val="21"/>
          <w:szCs w:val="21"/>
          <w:lang w:eastAsia="en-IN"/>
        </w:rPr>
        <w:t>Amazon EBS encryption offers seamless encryption of EBS data volumes, boot volumes and snapshots, eliminating the need to build and manage a secure key management infrastructure. EBS encryption enables data at rest security by encrypting your data volumes, boot volumes and snapshots using Amazon-managed keys or keys you create and manage using the AWS Key Management Service (KMS). In addition, the encryption occurs on the servers that host EC2 instances, providing encryption of data as it moves between EC2 instances and EBS data and boot volumes. For more information, see Amazon EBS encryption in the Amazon EC2 User Guide.</w:t>
      </w:r>
    </w:p>
    <w:p w14:paraId="0B056040" w14:textId="77777777" w:rsidR="00A670BD" w:rsidRPr="00A670BD" w:rsidRDefault="00A670BD" w:rsidP="00A670BD">
      <w:pPr>
        <w:shd w:val="clear" w:color="auto" w:fill="FFFFFF"/>
        <w:spacing w:after="300" w:line="315" w:lineRule="atLeast"/>
        <w:rPr>
          <w:rFonts w:ascii="Arial" w:eastAsia="Times New Roman" w:hAnsi="Arial" w:cs="Arial"/>
          <w:color w:val="1F1F1F"/>
          <w:sz w:val="21"/>
          <w:szCs w:val="21"/>
          <w:lang w:eastAsia="en-IN"/>
        </w:rPr>
      </w:pPr>
      <w:r w:rsidRPr="00A670BD">
        <w:rPr>
          <w:rFonts w:ascii="Arial" w:eastAsia="Times New Roman" w:hAnsi="Arial" w:cs="Arial"/>
          <w:color w:val="1F1F1F"/>
          <w:sz w:val="21"/>
          <w:szCs w:val="21"/>
          <w:lang w:eastAsia="en-IN"/>
        </w:rPr>
        <w:t>Access to Amazon EBS volumes is integrated with AWS Identity and Access Management (IAM). IAM enables access control to your Amazon EBS volumes. For more information, see AWS Identity and Access Management.  For more information about Amazon EBS encryption, see: https://aws.amazon.com/ebs/features/</w:t>
      </w:r>
    </w:p>
    <w:p w14:paraId="4F6B3811"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BD"/>
    <w:rsid w:val="005B1F47"/>
    <w:rsid w:val="007314BC"/>
    <w:rsid w:val="00A67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4EFD"/>
  <w15:chartTrackingRefBased/>
  <w15:docId w15:val="{26C18CAC-127A-4D99-954A-0CAB3BDC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70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0B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70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354716">
      <w:bodyDiv w:val="1"/>
      <w:marLeft w:val="0"/>
      <w:marRight w:val="0"/>
      <w:marTop w:val="0"/>
      <w:marBottom w:val="0"/>
      <w:divBdr>
        <w:top w:val="none" w:sz="0" w:space="0" w:color="auto"/>
        <w:left w:val="none" w:sz="0" w:space="0" w:color="auto"/>
        <w:bottom w:val="none" w:sz="0" w:space="0" w:color="auto"/>
        <w:right w:val="none" w:sz="0" w:space="0" w:color="auto"/>
      </w:divBdr>
      <w:divsChild>
        <w:div w:id="180634247">
          <w:marLeft w:val="0"/>
          <w:marRight w:val="0"/>
          <w:marTop w:val="0"/>
          <w:marBottom w:val="0"/>
          <w:divBdr>
            <w:top w:val="none" w:sz="0" w:space="0" w:color="auto"/>
            <w:left w:val="none" w:sz="0" w:space="0" w:color="auto"/>
            <w:bottom w:val="none" w:sz="0" w:space="0" w:color="auto"/>
            <w:right w:val="none" w:sz="0" w:space="0" w:color="auto"/>
          </w:divBdr>
        </w:div>
        <w:div w:id="836962463">
          <w:marLeft w:val="0"/>
          <w:marRight w:val="0"/>
          <w:marTop w:val="0"/>
          <w:marBottom w:val="0"/>
          <w:divBdr>
            <w:top w:val="none" w:sz="0" w:space="0" w:color="auto"/>
            <w:left w:val="none" w:sz="0" w:space="0" w:color="auto"/>
            <w:bottom w:val="none" w:sz="0" w:space="0" w:color="auto"/>
            <w:right w:val="none" w:sz="0" w:space="0" w:color="auto"/>
          </w:divBdr>
          <w:divsChild>
            <w:div w:id="1681541343">
              <w:marLeft w:val="0"/>
              <w:marRight w:val="0"/>
              <w:marTop w:val="0"/>
              <w:marBottom w:val="0"/>
              <w:divBdr>
                <w:top w:val="none" w:sz="0" w:space="0" w:color="auto"/>
                <w:left w:val="none" w:sz="0" w:space="0" w:color="auto"/>
                <w:bottom w:val="none" w:sz="0" w:space="0" w:color="auto"/>
                <w:right w:val="none" w:sz="0" w:space="0" w:color="auto"/>
              </w:divBdr>
              <w:divsChild>
                <w:div w:id="1320037341">
                  <w:marLeft w:val="0"/>
                  <w:marRight w:val="0"/>
                  <w:marTop w:val="0"/>
                  <w:marBottom w:val="0"/>
                  <w:divBdr>
                    <w:top w:val="none" w:sz="0" w:space="0" w:color="auto"/>
                    <w:left w:val="none" w:sz="0" w:space="0" w:color="auto"/>
                    <w:bottom w:val="none" w:sz="0" w:space="0" w:color="auto"/>
                    <w:right w:val="none" w:sz="0" w:space="0" w:color="auto"/>
                  </w:divBdr>
                  <w:divsChild>
                    <w:div w:id="457456112">
                      <w:marLeft w:val="0"/>
                      <w:marRight w:val="0"/>
                      <w:marTop w:val="0"/>
                      <w:marBottom w:val="0"/>
                      <w:divBdr>
                        <w:top w:val="none" w:sz="0" w:space="0" w:color="auto"/>
                        <w:left w:val="none" w:sz="0" w:space="0" w:color="auto"/>
                        <w:bottom w:val="none" w:sz="0" w:space="0" w:color="auto"/>
                        <w:right w:val="none" w:sz="0" w:space="0" w:color="auto"/>
                      </w:divBdr>
                      <w:divsChild>
                        <w:div w:id="15534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2020-05-25T11:22:00Z</dcterms:created>
  <dcterms:modified xsi:type="dcterms:W3CDTF">2020-05-25T11:22:00Z</dcterms:modified>
</cp:coreProperties>
</file>