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E5D2A" w14:textId="77777777" w:rsidR="000204ED" w:rsidRPr="000204ED" w:rsidRDefault="000204ED" w:rsidP="000204ED">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0204ED">
        <w:rPr>
          <w:rFonts w:ascii="Arial" w:eastAsia="Times New Roman" w:hAnsi="Arial" w:cs="Arial"/>
          <w:color w:val="1F1F1F"/>
          <w:sz w:val="36"/>
          <w:szCs w:val="36"/>
          <w:lang w:eastAsia="en-IN"/>
        </w:rPr>
        <w:t>Week 3 Readings/Resources</w:t>
      </w:r>
    </w:p>
    <w:p w14:paraId="42A90613" w14:textId="77777777" w:rsidR="000204ED" w:rsidRPr="000204ED" w:rsidRDefault="000204ED" w:rsidP="000204ED">
      <w:pPr>
        <w:shd w:val="clear" w:color="auto" w:fill="FFFFFF"/>
        <w:spacing w:after="360" w:line="240" w:lineRule="auto"/>
        <w:rPr>
          <w:rFonts w:ascii="Helvetica" w:eastAsia="Times New Roman" w:hAnsi="Helvetica" w:cs="Helvetica"/>
          <w:color w:val="1F1F1F"/>
          <w:sz w:val="21"/>
          <w:szCs w:val="21"/>
          <w:lang w:eastAsia="en-IN"/>
        </w:rPr>
      </w:pPr>
      <w:r w:rsidRPr="000204ED">
        <w:rPr>
          <w:rFonts w:ascii="Helvetica" w:eastAsia="Times New Roman" w:hAnsi="Helvetica" w:cs="Helvetica"/>
          <w:color w:val="1F1F1F"/>
          <w:sz w:val="21"/>
          <w:szCs w:val="21"/>
          <w:lang w:eastAsia="en-IN"/>
        </w:rPr>
        <w:pict w14:anchorId="78C9340A">
          <v:rect id="_x0000_i1025" style="width:0;height:.75pt" o:hralign="center" o:hrstd="t" o:hr="t" fillcolor="#a0a0a0" stroked="f"/>
        </w:pict>
      </w:r>
    </w:p>
    <w:p w14:paraId="695ADD5E" w14:textId="77777777" w:rsidR="000204ED" w:rsidRPr="000204ED" w:rsidRDefault="000204ED" w:rsidP="000204ED">
      <w:pPr>
        <w:shd w:val="clear" w:color="auto" w:fill="FFFFFF"/>
        <w:spacing w:after="180" w:line="360" w:lineRule="atLeast"/>
        <w:outlineLvl w:val="2"/>
        <w:rPr>
          <w:rFonts w:ascii="Arial" w:eastAsia="Times New Roman" w:hAnsi="Arial" w:cs="Arial"/>
          <w:color w:val="1F1F1F"/>
          <w:sz w:val="24"/>
          <w:szCs w:val="24"/>
          <w:lang w:eastAsia="en-IN"/>
        </w:rPr>
      </w:pPr>
      <w:r w:rsidRPr="000204ED">
        <w:rPr>
          <w:rFonts w:ascii="Arial" w:eastAsia="Times New Roman" w:hAnsi="Arial" w:cs="Arial"/>
          <w:b/>
          <w:bCs/>
          <w:color w:val="1F1F1F"/>
          <w:sz w:val="24"/>
          <w:szCs w:val="24"/>
          <w:lang w:eastAsia="en-IN"/>
        </w:rPr>
        <w:t>Amazon DynamoDB</w:t>
      </w:r>
    </w:p>
    <w:p w14:paraId="5DEB5083"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hyperlink r:id="rId4" w:tgtFrame="_blank" w:history="1">
        <w:r w:rsidRPr="000204ED">
          <w:rPr>
            <w:rFonts w:ascii="Arial" w:eastAsia="Times New Roman" w:hAnsi="Arial" w:cs="Arial"/>
            <w:color w:val="428BCA"/>
            <w:sz w:val="21"/>
            <w:szCs w:val="21"/>
            <w:u w:val="single"/>
            <w:lang w:eastAsia="en-IN"/>
          </w:rPr>
          <w:t>Amazon DynamoDB</w:t>
        </w:r>
      </w:hyperlink>
      <w:r w:rsidRPr="000204ED">
        <w:rPr>
          <w:rFonts w:ascii="Arial" w:eastAsia="Times New Roman" w:hAnsi="Arial" w:cs="Arial"/>
          <w:color w:val="1F1F1F"/>
          <w:sz w:val="21"/>
          <w:szCs w:val="21"/>
          <w:lang w:eastAsia="en-IN"/>
        </w:rPr>
        <w:t>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 it a great fit for mobile, web, gaming, ad tech, IoT, and many other applications. </w:t>
      </w:r>
      <w:hyperlink r:id="rId5" w:tgtFrame="_blank" w:history="1">
        <w:r w:rsidRPr="000204ED">
          <w:rPr>
            <w:rFonts w:ascii="Arial" w:eastAsia="Times New Roman" w:hAnsi="Arial" w:cs="Arial"/>
            <w:color w:val="428BCA"/>
            <w:sz w:val="21"/>
            <w:szCs w:val="21"/>
            <w:u w:val="single"/>
            <w:lang w:eastAsia="en-IN"/>
          </w:rPr>
          <w:t>Pricing for DynamoDB</w:t>
        </w:r>
      </w:hyperlink>
      <w:r w:rsidRPr="000204ED">
        <w:rPr>
          <w:rFonts w:ascii="Arial" w:eastAsia="Times New Roman" w:hAnsi="Arial" w:cs="Arial"/>
          <w:color w:val="1F1F1F"/>
          <w:sz w:val="21"/>
          <w:szCs w:val="21"/>
          <w:lang w:eastAsia="en-IN"/>
        </w:rPr>
        <w:t> includes a non-expiring free tier allotment. </w:t>
      </w:r>
      <w:r w:rsidRPr="000204ED">
        <w:rPr>
          <w:rFonts w:ascii="Arial" w:eastAsia="Times New Roman" w:hAnsi="Arial" w:cs="Arial"/>
          <w:b/>
          <w:bCs/>
          <w:color w:val="1F1F1F"/>
          <w:sz w:val="21"/>
          <w:szCs w:val="21"/>
          <w:lang w:eastAsia="en-IN"/>
        </w:rPr>
        <w:t>AWS Identity and Access Management</w:t>
      </w:r>
    </w:p>
    <w:p w14:paraId="277CAAFA"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hyperlink r:id="rId6" w:tgtFrame="_blank" w:history="1">
        <w:r w:rsidRPr="000204ED">
          <w:rPr>
            <w:rFonts w:ascii="Arial" w:eastAsia="Times New Roman" w:hAnsi="Arial" w:cs="Arial"/>
            <w:color w:val="428BCA"/>
            <w:sz w:val="21"/>
            <w:szCs w:val="21"/>
            <w:u w:val="single"/>
            <w:lang w:eastAsia="en-IN"/>
          </w:rPr>
          <w:t>AWS Identity and Access Management (IAM)</w:t>
        </w:r>
      </w:hyperlink>
      <w:r w:rsidRPr="000204ED">
        <w:rPr>
          <w:rFonts w:ascii="Arial" w:eastAsia="Times New Roman" w:hAnsi="Arial" w:cs="Arial"/>
          <w:color w:val="1F1F1F"/>
          <w:sz w:val="21"/>
          <w:szCs w:val="21"/>
          <w:lang w:eastAsia="en-IN"/>
        </w:rPr>
        <w:t> is a web service that helps you securely control access to AWS resources. We typically use credentials from </w:t>
      </w:r>
      <w:r w:rsidRPr="000204ED">
        <w:rPr>
          <w:rFonts w:ascii="Arial" w:eastAsia="Times New Roman" w:hAnsi="Arial" w:cs="Arial"/>
          <w:i/>
          <w:iCs/>
          <w:color w:val="1F1F1F"/>
          <w:sz w:val="21"/>
          <w:szCs w:val="21"/>
          <w:lang w:eastAsia="en-IN"/>
        </w:rPr>
        <w:t>IAM Users</w:t>
      </w:r>
      <w:r w:rsidRPr="000204ED">
        <w:rPr>
          <w:rFonts w:ascii="Arial" w:eastAsia="Times New Roman" w:hAnsi="Arial" w:cs="Arial"/>
          <w:color w:val="1F1F1F"/>
          <w:sz w:val="21"/>
          <w:szCs w:val="21"/>
          <w:lang w:eastAsia="en-IN"/>
        </w:rPr>
        <w:t> or </w:t>
      </w:r>
      <w:r w:rsidRPr="000204ED">
        <w:rPr>
          <w:rFonts w:ascii="Arial" w:eastAsia="Times New Roman" w:hAnsi="Arial" w:cs="Arial"/>
          <w:i/>
          <w:iCs/>
          <w:color w:val="1F1F1F"/>
          <w:sz w:val="21"/>
          <w:szCs w:val="21"/>
          <w:lang w:eastAsia="en-IN"/>
        </w:rPr>
        <w:t>IAM Roles</w:t>
      </w:r>
      <w:r w:rsidRPr="000204ED">
        <w:rPr>
          <w:rFonts w:ascii="Arial" w:eastAsia="Times New Roman" w:hAnsi="Arial" w:cs="Arial"/>
          <w:color w:val="1F1F1F"/>
          <w:sz w:val="21"/>
          <w:szCs w:val="21"/>
          <w:lang w:eastAsia="en-IN"/>
        </w:rPr>
        <w:t> to authenticate with AWS when making API calls. We control the permissions for which API actions those Users or Roles can perform with </w:t>
      </w:r>
      <w:r w:rsidRPr="000204ED">
        <w:rPr>
          <w:rFonts w:ascii="Arial" w:eastAsia="Times New Roman" w:hAnsi="Arial" w:cs="Arial"/>
          <w:i/>
          <w:iCs/>
          <w:color w:val="1F1F1F"/>
          <w:sz w:val="21"/>
          <w:szCs w:val="21"/>
          <w:lang w:eastAsia="en-IN"/>
        </w:rPr>
        <w:t>IAM Policies</w:t>
      </w:r>
      <w:r w:rsidRPr="000204ED">
        <w:rPr>
          <w:rFonts w:ascii="Arial" w:eastAsia="Times New Roman" w:hAnsi="Arial" w:cs="Arial"/>
          <w:color w:val="1F1F1F"/>
          <w:sz w:val="21"/>
          <w:szCs w:val="21"/>
          <w:lang w:eastAsia="en-IN"/>
        </w:rPr>
        <w:t>.</w:t>
      </w:r>
    </w:p>
    <w:p w14:paraId="74B7F62F"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r w:rsidRPr="000204ED">
        <w:rPr>
          <w:rFonts w:ascii="Arial" w:eastAsia="Times New Roman" w:hAnsi="Arial" w:cs="Arial"/>
          <w:color w:val="1F1F1F"/>
          <w:sz w:val="21"/>
          <w:szCs w:val="21"/>
          <w:lang w:eastAsia="en-IN"/>
        </w:rPr>
        <w:t>In this course we focus on </w:t>
      </w:r>
      <w:hyperlink r:id="rId7" w:tgtFrame="_blank" w:history="1">
        <w:r w:rsidRPr="000204ED">
          <w:rPr>
            <w:rFonts w:ascii="Arial" w:eastAsia="Times New Roman" w:hAnsi="Arial" w:cs="Arial"/>
            <w:color w:val="428BCA"/>
            <w:sz w:val="21"/>
            <w:szCs w:val="21"/>
            <w:u w:val="single"/>
            <w:lang w:eastAsia="en-IN"/>
          </w:rPr>
          <w:t>IAM </w:t>
        </w:r>
        <w:r w:rsidRPr="000204ED">
          <w:rPr>
            <w:rFonts w:ascii="Arial" w:eastAsia="Times New Roman" w:hAnsi="Arial" w:cs="Arial"/>
            <w:i/>
            <w:iCs/>
            <w:color w:val="428BCA"/>
            <w:sz w:val="21"/>
            <w:szCs w:val="21"/>
            <w:u w:val="single"/>
            <w:lang w:eastAsia="en-IN"/>
          </w:rPr>
          <w:t>roles</w:t>
        </w:r>
      </w:hyperlink>
      <w:r w:rsidRPr="000204ED">
        <w:rPr>
          <w:rFonts w:ascii="Arial" w:eastAsia="Times New Roman" w:hAnsi="Arial" w:cs="Arial"/>
          <w:color w:val="1F1F1F"/>
          <w:sz w:val="21"/>
          <w:szCs w:val="21"/>
          <w:lang w:eastAsia="en-IN"/>
        </w:rPr>
        <w:t>. An IAM role is an IAM identity that you can create in your account that has specific permissions. Unlike an IAM user, A role is intended to be assumable by anyone who needs it. Also, a role does not have standard long-term credentials such as a password or access keys associated with it. Instead, when you assume a role, it provides you with temporary security credentials for your role session.</w:t>
      </w:r>
    </w:p>
    <w:p w14:paraId="506C6036"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r w:rsidRPr="000204ED">
        <w:rPr>
          <w:rFonts w:ascii="Arial" w:eastAsia="Times New Roman" w:hAnsi="Arial" w:cs="Arial"/>
          <w:color w:val="1F1F1F"/>
          <w:sz w:val="21"/>
          <w:szCs w:val="21"/>
          <w:lang w:eastAsia="en-IN"/>
        </w:rPr>
        <w:t>IAM is a feature of your AWS account offered at no additional charge. You will be charged only for use of other AWS services by your users. Detailed information about AWS IAM can be found in the </w:t>
      </w:r>
      <w:hyperlink r:id="rId8" w:tgtFrame="_blank" w:history="1">
        <w:r w:rsidRPr="000204ED">
          <w:rPr>
            <w:rFonts w:ascii="Arial" w:eastAsia="Times New Roman" w:hAnsi="Arial" w:cs="Arial"/>
            <w:color w:val="428BCA"/>
            <w:sz w:val="21"/>
            <w:szCs w:val="21"/>
            <w:u w:val="single"/>
            <w:lang w:eastAsia="en-IN"/>
          </w:rPr>
          <w:t>documentation</w:t>
        </w:r>
      </w:hyperlink>
      <w:r w:rsidRPr="000204ED">
        <w:rPr>
          <w:rFonts w:ascii="Arial" w:eastAsia="Times New Roman" w:hAnsi="Arial" w:cs="Arial"/>
          <w:color w:val="1F1F1F"/>
          <w:sz w:val="21"/>
          <w:szCs w:val="21"/>
          <w:lang w:eastAsia="en-IN"/>
        </w:rPr>
        <w:t>.</w:t>
      </w:r>
    </w:p>
    <w:p w14:paraId="68B3CA43" w14:textId="77777777" w:rsidR="000204ED" w:rsidRPr="000204ED" w:rsidRDefault="000204ED" w:rsidP="000204ED">
      <w:pPr>
        <w:shd w:val="clear" w:color="auto" w:fill="FFFFFF"/>
        <w:spacing w:before="540" w:after="180" w:line="360" w:lineRule="atLeast"/>
        <w:outlineLvl w:val="2"/>
        <w:rPr>
          <w:rFonts w:ascii="Arial" w:eastAsia="Times New Roman" w:hAnsi="Arial" w:cs="Arial"/>
          <w:color w:val="1F1F1F"/>
          <w:sz w:val="24"/>
          <w:szCs w:val="24"/>
          <w:lang w:eastAsia="en-IN"/>
        </w:rPr>
      </w:pPr>
      <w:r w:rsidRPr="000204ED">
        <w:rPr>
          <w:rFonts w:ascii="Arial" w:eastAsia="Times New Roman" w:hAnsi="Arial" w:cs="Arial"/>
          <w:b/>
          <w:bCs/>
          <w:color w:val="1F1F1F"/>
          <w:sz w:val="24"/>
          <w:szCs w:val="24"/>
          <w:lang w:eastAsia="en-IN"/>
        </w:rPr>
        <w:t>AWS Lambda</w:t>
      </w:r>
    </w:p>
    <w:p w14:paraId="54635397"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hyperlink r:id="rId9" w:tgtFrame="_blank" w:history="1">
        <w:r w:rsidRPr="000204ED">
          <w:rPr>
            <w:rFonts w:ascii="Arial" w:eastAsia="Times New Roman" w:hAnsi="Arial" w:cs="Arial"/>
            <w:color w:val="428BCA"/>
            <w:sz w:val="21"/>
            <w:szCs w:val="21"/>
            <w:u w:val="single"/>
            <w:lang w:eastAsia="en-IN"/>
          </w:rPr>
          <w:t>AWS Lambda</w:t>
        </w:r>
      </w:hyperlink>
      <w:r w:rsidRPr="000204ED">
        <w:rPr>
          <w:rFonts w:ascii="Arial" w:eastAsia="Times New Roman" w:hAnsi="Arial" w:cs="Arial"/>
          <w:color w:val="1F1F1F"/>
          <w:sz w:val="21"/>
          <w:szCs w:val="21"/>
          <w:lang w:eastAsia="en-IN"/>
        </w:rPr>
        <w: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w:t>
      </w:r>
    </w:p>
    <w:p w14:paraId="018AAD3D"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r w:rsidRPr="000204ED">
        <w:rPr>
          <w:rFonts w:ascii="Arial" w:eastAsia="Times New Roman" w:hAnsi="Arial" w:cs="Arial"/>
          <w:color w:val="1F1F1F"/>
          <w:sz w:val="21"/>
          <w:szCs w:val="21"/>
          <w:lang w:eastAsia="en-IN"/>
        </w:rPr>
        <w:t>Because your code is only running on-demand, in order to troubleshoot, you'll need to take advantage of </w:t>
      </w:r>
      <w:hyperlink r:id="rId10" w:tgtFrame="_blank" w:history="1">
        <w:r w:rsidRPr="000204ED">
          <w:rPr>
            <w:rFonts w:ascii="Arial" w:eastAsia="Times New Roman" w:hAnsi="Arial" w:cs="Arial"/>
            <w:color w:val="428BCA"/>
            <w:sz w:val="21"/>
            <w:szCs w:val="21"/>
            <w:u w:val="single"/>
            <w:lang w:eastAsia="en-IN"/>
          </w:rPr>
          <w:t>monitoring</w:t>
        </w:r>
      </w:hyperlink>
      <w:r w:rsidRPr="000204ED">
        <w:rPr>
          <w:rFonts w:ascii="Arial" w:eastAsia="Times New Roman" w:hAnsi="Arial" w:cs="Arial"/>
          <w:color w:val="1F1F1F"/>
          <w:sz w:val="21"/>
          <w:szCs w:val="21"/>
          <w:lang w:eastAsia="en-IN"/>
        </w:rPr>
        <w:t>. You can </w:t>
      </w:r>
      <w:hyperlink r:id="rId11" w:tgtFrame="_blank" w:history="1">
        <w:r w:rsidRPr="000204ED">
          <w:rPr>
            <w:rFonts w:ascii="Arial" w:eastAsia="Times New Roman" w:hAnsi="Arial" w:cs="Arial"/>
            <w:color w:val="428BCA"/>
            <w:sz w:val="21"/>
            <w:szCs w:val="21"/>
            <w:u w:val="single"/>
            <w:lang w:eastAsia="en-IN"/>
          </w:rPr>
          <w:t>troubleshoot Lambda with Amazon Cloudwatch</w:t>
        </w:r>
      </w:hyperlink>
      <w:r w:rsidRPr="000204ED">
        <w:rPr>
          <w:rFonts w:ascii="Arial" w:eastAsia="Times New Roman" w:hAnsi="Arial" w:cs="Arial"/>
          <w:color w:val="1F1F1F"/>
          <w:sz w:val="21"/>
          <w:szCs w:val="21"/>
          <w:lang w:eastAsia="en-IN"/>
        </w:rPr>
        <w:t> and also </w:t>
      </w:r>
      <w:hyperlink r:id="rId12" w:tgtFrame="_blank" w:history="1">
        <w:r w:rsidRPr="000204ED">
          <w:rPr>
            <w:rFonts w:ascii="Arial" w:eastAsia="Times New Roman" w:hAnsi="Arial" w:cs="Arial"/>
            <w:color w:val="428BCA"/>
            <w:sz w:val="21"/>
            <w:szCs w:val="21"/>
            <w:u w:val="single"/>
            <w:lang w:eastAsia="en-IN"/>
          </w:rPr>
          <w:t>troubleshoot Lambda with AWS X-Ray</w:t>
        </w:r>
      </w:hyperlink>
      <w:r w:rsidRPr="000204ED">
        <w:rPr>
          <w:rFonts w:ascii="Arial" w:eastAsia="Times New Roman" w:hAnsi="Arial" w:cs="Arial"/>
          <w:color w:val="1F1F1F"/>
          <w:sz w:val="21"/>
          <w:szCs w:val="21"/>
          <w:lang w:eastAsia="en-IN"/>
        </w:rPr>
        <w:t>.</w:t>
      </w:r>
    </w:p>
    <w:p w14:paraId="4024A76C"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r w:rsidRPr="000204ED">
        <w:rPr>
          <w:rFonts w:ascii="Arial" w:eastAsia="Times New Roman" w:hAnsi="Arial" w:cs="Arial"/>
          <w:color w:val="1F1F1F"/>
          <w:sz w:val="21"/>
          <w:szCs w:val="21"/>
          <w:lang w:eastAsia="en-IN"/>
        </w:rPr>
        <w:t>With Lambda, there are </w:t>
      </w:r>
      <w:hyperlink r:id="rId13" w:tgtFrame="_blank" w:history="1">
        <w:r w:rsidRPr="000204ED">
          <w:rPr>
            <w:rFonts w:ascii="Arial" w:eastAsia="Times New Roman" w:hAnsi="Arial" w:cs="Arial"/>
            <w:color w:val="428BCA"/>
            <w:sz w:val="21"/>
            <w:szCs w:val="21"/>
            <w:u w:val="single"/>
            <w:lang w:eastAsia="en-IN"/>
          </w:rPr>
          <w:t>2 types of permissions</w:t>
        </w:r>
      </w:hyperlink>
      <w:r w:rsidRPr="000204ED">
        <w:rPr>
          <w:rFonts w:ascii="Arial" w:eastAsia="Times New Roman" w:hAnsi="Arial" w:cs="Arial"/>
          <w:color w:val="1F1F1F"/>
          <w:sz w:val="21"/>
          <w:szCs w:val="21"/>
          <w:lang w:eastAsia="en-IN"/>
        </w:rPr>
        <w:t> to be aware of. First, your code running in a </w:t>
      </w:r>
      <w:hyperlink r:id="rId14" w:anchor="lambda-intro-execution-role" w:tgtFrame="_blank" w:history="1">
        <w:r w:rsidRPr="000204ED">
          <w:rPr>
            <w:rFonts w:ascii="Arial" w:eastAsia="Times New Roman" w:hAnsi="Arial" w:cs="Arial"/>
            <w:color w:val="428BCA"/>
            <w:sz w:val="21"/>
            <w:szCs w:val="21"/>
            <w:u w:val="single"/>
            <w:lang w:eastAsia="en-IN"/>
          </w:rPr>
          <w:t>Lambda function is granted permissions by using an IAM Role</w:t>
        </w:r>
      </w:hyperlink>
      <w:r w:rsidRPr="000204ED">
        <w:rPr>
          <w:rFonts w:ascii="Arial" w:eastAsia="Times New Roman" w:hAnsi="Arial" w:cs="Arial"/>
          <w:color w:val="1F1F1F"/>
          <w:sz w:val="21"/>
          <w:szCs w:val="21"/>
          <w:lang w:eastAsia="en-IN"/>
        </w:rPr>
        <w:t>. Second, the service triggering your Lambda function can be granted the permissions to do so with a </w:t>
      </w:r>
      <w:hyperlink r:id="rId15" w:anchor="intro-permission-model-access-policy" w:tgtFrame="_blank" w:history="1">
        <w:r w:rsidRPr="000204ED">
          <w:rPr>
            <w:rFonts w:ascii="Arial" w:eastAsia="Times New Roman" w:hAnsi="Arial" w:cs="Arial"/>
            <w:color w:val="428BCA"/>
            <w:sz w:val="21"/>
            <w:szCs w:val="21"/>
            <w:u w:val="single"/>
            <w:lang w:eastAsia="en-IN"/>
          </w:rPr>
          <w:t>Lambda Function Policy</w:t>
        </w:r>
      </w:hyperlink>
      <w:r w:rsidRPr="000204ED">
        <w:rPr>
          <w:rFonts w:ascii="Arial" w:eastAsia="Times New Roman" w:hAnsi="Arial" w:cs="Arial"/>
          <w:color w:val="1F1F1F"/>
          <w:sz w:val="21"/>
          <w:szCs w:val="21"/>
          <w:lang w:eastAsia="en-IN"/>
        </w:rPr>
        <w:t xml:space="preserve">. </w:t>
      </w:r>
      <w:r w:rsidRPr="000204ED">
        <w:rPr>
          <w:rFonts w:ascii="Arial" w:eastAsia="Times New Roman" w:hAnsi="Arial" w:cs="Arial"/>
          <w:color w:val="1F1F1F"/>
          <w:sz w:val="21"/>
          <w:szCs w:val="21"/>
          <w:lang w:eastAsia="en-IN"/>
        </w:rPr>
        <w:lastRenderedPageBreak/>
        <w:t>When configuring triggers using the AWS Management Console, the console will create the necessary Lambda Function Policy for you when you enable the trigger.</w:t>
      </w:r>
    </w:p>
    <w:p w14:paraId="59379ECB" w14:textId="77777777" w:rsidR="000204ED" w:rsidRPr="000204ED" w:rsidRDefault="000204ED" w:rsidP="000204ED">
      <w:pPr>
        <w:shd w:val="clear" w:color="auto" w:fill="FFFFFF"/>
        <w:spacing w:after="300" w:line="315" w:lineRule="atLeast"/>
        <w:rPr>
          <w:rFonts w:ascii="Arial" w:eastAsia="Times New Roman" w:hAnsi="Arial" w:cs="Arial"/>
          <w:color w:val="1F1F1F"/>
          <w:sz w:val="21"/>
          <w:szCs w:val="21"/>
          <w:lang w:eastAsia="en-IN"/>
        </w:rPr>
      </w:pPr>
      <w:r w:rsidRPr="000204ED">
        <w:rPr>
          <w:rFonts w:ascii="Arial" w:eastAsia="Times New Roman" w:hAnsi="Arial" w:cs="Arial"/>
          <w:color w:val="1F1F1F"/>
          <w:sz w:val="21"/>
          <w:szCs w:val="21"/>
          <w:lang w:eastAsia="en-IN"/>
        </w:rPr>
        <w:t>If you want more details about what's available to your code as it runs inside AWS Lambda, you can find out more about the </w:t>
      </w:r>
      <w:hyperlink r:id="rId16" w:tgtFrame="_blank" w:history="1">
        <w:r w:rsidRPr="000204ED">
          <w:rPr>
            <w:rFonts w:ascii="Arial" w:eastAsia="Times New Roman" w:hAnsi="Arial" w:cs="Arial"/>
            <w:color w:val="428BCA"/>
            <w:sz w:val="21"/>
            <w:szCs w:val="21"/>
            <w:u w:val="single"/>
            <w:lang w:eastAsia="en-IN"/>
          </w:rPr>
          <w:t>Lambda execution environment</w:t>
        </w:r>
      </w:hyperlink>
      <w:r w:rsidRPr="000204ED">
        <w:rPr>
          <w:rFonts w:ascii="Arial" w:eastAsia="Times New Roman" w:hAnsi="Arial" w:cs="Arial"/>
          <w:color w:val="1F1F1F"/>
          <w:sz w:val="21"/>
          <w:szCs w:val="21"/>
          <w:lang w:eastAsia="en-IN"/>
        </w:rPr>
        <w:t> in the documentation.</w:t>
      </w:r>
    </w:p>
    <w:p w14:paraId="222A26B2"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ED"/>
    <w:rsid w:val="000204ED"/>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A869"/>
  <w15:chartTrackingRefBased/>
  <w15:docId w15:val="{57220482-9A2F-448D-8164-40107F70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4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204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4E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204E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204ED"/>
    <w:rPr>
      <w:b/>
      <w:bCs/>
    </w:rPr>
  </w:style>
  <w:style w:type="paragraph" w:styleId="NormalWeb">
    <w:name w:val="Normal (Web)"/>
    <w:basedOn w:val="Normal"/>
    <w:uiPriority w:val="99"/>
    <w:semiHidden/>
    <w:unhideWhenUsed/>
    <w:rsid w:val="000204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204ED"/>
    <w:rPr>
      <w:color w:val="0000FF"/>
      <w:u w:val="single"/>
    </w:rPr>
  </w:style>
  <w:style w:type="character" w:styleId="Emphasis">
    <w:name w:val="Emphasis"/>
    <w:basedOn w:val="DefaultParagraphFont"/>
    <w:uiPriority w:val="20"/>
    <w:qFormat/>
    <w:rsid w:val="00020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263780">
      <w:bodyDiv w:val="1"/>
      <w:marLeft w:val="0"/>
      <w:marRight w:val="0"/>
      <w:marTop w:val="0"/>
      <w:marBottom w:val="0"/>
      <w:divBdr>
        <w:top w:val="none" w:sz="0" w:space="0" w:color="auto"/>
        <w:left w:val="none" w:sz="0" w:space="0" w:color="auto"/>
        <w:bottom w:val="none" w:sz="0" w:space="0" w:color="auto"/>
        <w:right w:val="none" w:sz="0" w:space="0" w:color="auto"/>
      </w:divBdr>
      <w:divsChild>
        <w:div w:id="1550923677">
          <w:marLeft w:val="0"/>
          <w:marRight w:val="0"/>
          <w:marTop w:val="0"/>
          <w:marBottom w:val="0"/>
          <w:divBdr>
            <w:top w:val="none" w:sz="0" w:space="0" w:color="auto"/>
            <w:left w:val="none" w:sz="0" w:space="0" w:color="auto"/>
            <w:bottom w:val="none" w:sz="0" w:space="0" w:color="auto"/>
            <w:right w:val="none" w:sz="0" w:space="0" w:color="auto"/>
          </w:divBdr>
        </w:div>
        <w:div w:id="1700738717">
          <w:marLeft w:val="0"/>
          <w:marRight w:val="0"/>
          <w:marTop w:val="0"/>
          <w:marBottom w:val="0"/>
          <w:divBdr>
            <w:top w:val="none" w:sz="0" w:space="0" w:color="auto"/>
            <w:left w:val="none" w:sz="0" w:space="0" w:color="auto"/>
            <w:bottom w:val="none" w:sz="0" w:space="0" w:color="auto"/>
            <w:right w:val="none" w:sz="0" w:space="0" w:color="auto"/>
          </w:divBdr>
          <w:divsChild>
            <w:div w:id="1623345793">
              <w:marLeft w:val="0"/>
              <w:marRight w:val="0"/>
              <w:marTop w:val="0"/>
              <w:marBottom w:val="0"/>
              <w:divBdr>
                <w:top w:val="none" w:sz="0" w:space="0" w:color="auto"/>
                <w:left w:val="none" w:sz="0" w:space="0" w:color="auto"/>
                <w:bottom w:val="none" w:sz="0" w:space="0" w:color="auto"/>
                <w:right w:val="none" w:sz="0" w:space="0" w:color="auto"/>
              </w:divBdr>
              <w:divsChild>
                <w:div w:id="1768499555">
                  <w:marLeft w:val="0"/>
                  <w:marRight w:val="0"/>
                  <w:marTop w:val="0"/>
                  <w:marBottom w:val="0"/>
                  <w:divBdr>
                    <w:top w:val="none" w:sz="0" w:space="0" w:color="auto"/>
                    <w:left w:val="none" w:sz="0" w:space="0" w:color="auto"/>
                    <w:bottom w:val="none" w:sz="0" w:space="0" w:color="auto"/>
                    <w:right w:val="none" w:sz="0" w:space="0" w:color="auto"/>
                  </w:divBdr>
                  <w:divsChild>
                    <w:div w:id="324095791">
                      <w:marLeft w:val="0"/>
                      <w:marRight w:val="0"/>
                      <w:marTop w:val="0"/>
                      <w:marBottom w:val="0"/>
                      <w:divBdr>
                        <w:top w:val="none" w:sz="0" w:space="0" w:color="auto"/>
                        <w:left w:val="none" w:sz="0" w:space="0" w:color="auto"/>
                        <w:bottom w:val="none" w:sz="0" w:space="0" w:color="auto"/>
                        <w:right w:val="none" w:sz="0" w:space="0" w:color="auto"/>
                      </w:divBdr>
                      <w:divsChild>
                        <w:div w:id="411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IAM/latest/UserGuide/introduction.html" TargetMode="External"/><Relationship Id="rId13" Type="http://schemas.openxmlformats.org/officeDocument/2006/relationships/hyperlink" Target="https://docs.aws.amazon.com/lambda/latest/dg/intro-permission-model.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aws.amazon.com/IAM/latest/UserGuide/id_roles.html" TargetMode="External"/><Relationship Id="rId12" Type="http://schemas.openxmlformats.org/officeDocument/2006/relationships/hyperlink" Target="https://docs.aws.amazon.com/lambda/latest/dg/lambda-x-ray.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cs.aws.amazon.com/lambda/latest/dg/current-supported-versions.html" TargetMode="External"/><Relationship Id="rId1" Type="http://schemas.openxmlformats.org/officeDocument/2006/relationships/styles" Target="styles.xml"/><Relationship Id="rId6" Type="http://schemas.openxmlformats.org/officeDocument/2006/relationships/hyperlink" Target="https://docs.aws.amazon.com/IAM/latest/UserGuide/introduction.html" TargetMode="External"/><Relationship Id="rId11" Type="http://schemas.openxmlformats.org/officeDocument/2006/relationships/hyperlink" Target="https://docs.aws.amazon.com/lambda/latest/dg/monitoring-functions.html" TargetMode="External"/><Relationship Id="rId5" Type="http://schemas.openxmlformats.org/officeDocument/2006/relationships/hyperlink" Target="https://aws.amazon.com/dynamodb/pricing/" TargetMode="External"/><Relationship Id="rId15" Type="http://schemas.openxmlformats.org/officeDocument/2006/relationships/hyperlink" Target="https://docs.aws.amazon.com/lambda/latest/dg/intro-permission-model.html" TargetMode="External"/><Relationship Id="rId10" Type="http://schemas.openxmlformats.org/officeDocument/2006/relationships/hyperlink" Target="https://docs.aws.amazon.com/lambda/latest/dg/troubleshooting.html" TargetMode="External"/><Relationship Id="rId4" Type="http://schemas.openxmlformats.org/officeDocument/2006/relationships/hyperlink" Target="https://aws.amazon.com/dynamodb/" TargetMode="External"/><Relationship Id="rId9" Type="http://schemas.openxmlformats.org/officeDocument/2006/relationships/hyperlink" Target="https://docs.aws.amazon.com/lambda/latest/dg/welcome.html" TargetMode="External"/><Relationship Id="rId14" Type="http://schemas.openxmlformats.org/officeDocument/2006/relationships/hyperlink" Target="https://docs.aws.amazon.com/lambda/latest/dg/intro-permissio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2020-06-01T14:57:00Z</dcterms:created>
  <dcterms:modified xsi:type="dcterms:W3CDTF">2020-06-01T14:58:00Z</dcterms:modified>
</cp:coreProperties>
</file>