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3A58" w14:textId="6DD1B9EE" w:rsidR="00256A7C" w:rsidRPr="000C2EE1" w:rsidRDefault="002D6F5E">
      <w:pPr>
        <w:rPr>
          <w:b/>
          <w:bCs/>
          <w:sz w:val="32"/>
          <w:szCs w:val="32"/>
        </w:rPr>
      </w:pPr>
      <w:r w:rsidRPr="000C2EE1">
        <w:rPr>
          <w:b/>
          <w:bCs/>
          <w:sz w:val="32"/>
          <w:szCs w:val="32"/>
        </w:rPr>
        <w:t>OmniStudio DataRaptors</w:t>
      </w:r>
    </w:p>
    <w:p w14:paraId="4644584D" w14:textId="6773C626" w:rsidR="002D6F5E" w:rsidRPr="000C2EE1" w:rsidRDefault="002D6F5E" w:rsidP="000C2EE1">
      <w:pPr>
        <w:rPr>
          <w:b/>
          <w:bCs/>
          <w:sz w:val="24"/>
          <w:szCs w:val="24"/>
        </w:rPr>
      </w:pPr>
      <w:r w:rsidRPr="000C2EE1">
        <w:rPr>
          <w:b/>
          <w:bCs/>
          <w:sz w:val="24"/>
          <w:szCs w:val="24"/>
        </w:rPr>
        <w:t>Tuning for Performance</w:t>
      </w:r>
    </w:p>
    <w:p w14:paraId="46FC5AD6" w14:textId="77777777" w:rsidR="002D6F5E" w:rsidRPr="000C2EE1" w:rsidRDefault="002D6F5E" w:rsidP="000C2EE1">
      <w:p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As Cards, VIPs and OmniScripts depend on DataRaptors, if the DataRaptors do not perform</w:t>
      </w:r>
    </w:p>
    <w:p w14:paraId="585DD29B" w14:textId="1CBC7C4A" w:rsidR="002D6F5E" w:rsidRPr="000C2EE1" w:rsidRDefault="002D6F5E" w:rsidP="002D6F5E">
      <w:p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neither will the Cards or OmniScripts</w:t>
      </w:r>
    </w:p>
    <w:p w14:paraId="292103B7" w14:textId="5F11C509" w:rsidR="002D6F5E" w:rsidRPr="000C2EE1" w:rsidRDefault="002D6F5E" w:rsidP="002D6F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EE1">
        <w:rPr>
          <w:rFonts w:ascii="Times New Roman" w:hAnsi="Times New Roman" w:cs="Times New Roman"/>
          <w:b/>
          <w:bCs/>
          <w:sz w:val="24"/>
          <w:szCs w:val="24"/>
        </w:rPr>
        <w:t>Key issues we have seen at customer projects</w:t>
      </w:r>
    </w:p>
    <w:p w14:paraId="752D1D77" w14:textId="3F978729" w:rsidR="002D6F5E" w:rsidRPr="000C2EE1" w:rsidRDefault="002D6F5E" w:rsidP="002D6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Teams are trying to create “Uber” DataRaptors to cover as many of their data needs as</w:t>
      </w:r>
      <w:r w:rsidR="000C2EE1" w:rsidRPr="000C2EE1">
        <w:rPr>
          <w:rFonts w:ascii="Times New Roman" w:hAnsi="Times New Roman" w:cs="Times New Roman"/>
          <w:sz w:val="24"/>
          <w:szCs w:val="24"/>
        </w:rPr>
        <w:t xml:space="preserve"> </w:t>
      </w:r>
      <w:r w:rsidRPr="000C2EE1">
        <w:rPr>
          <w:rFonts w:ascii="Times New Roman" w:hAnsi="Times New Roman" w:cs="Times New Roman"/>
          <w:sz w:val="24"/>
          <w:szCs w:val="24"/>
        </w:rPr>
        <w:t>possible. (</w:t>
      </w:r>
      <w:proofErr w:type="gramStart"/>
      <w:r w:rsidRPr="000C2EE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C2EE1">
        <w:rPr>
          <w:rFonts w:ascii="Times New Roman" w:hAnsi="Times New Roman" w:cs="Times New Roman"/>
          <w:sz w:val="24"/>
          <w:szCs w:val="24"/>
        </w:rPr>
        <w:t xml:space="preserve"> high as 12 Objects)</w:t>
      </w:r>
    </w:p>
    <w:p w14:paraId="3B359DD0" w14:textId="413CD08B" w:rsidR="002D6F5E" w:rsidRPr="000C2EE1" w:rsidRDefault="002D6F5E" w:rsidP="002D6F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Teams are adding objects to the DataRaptors to get data that could be accomplished by</w:t>
      </w:r>
      <w:r w:rsidR="000C2EE1" w:rsidRPr="000C2EE1">
        <w:rPr>
          <w:rFonts w:ascii="Times New Roman" w:hAnsi="Times New Roman" w:cs="Times New Roman"/>
          <w:sz w:val="24"/>
          <w:szCs w:val="24"/>
        </w:rPr>
        <w:t xml:space="preserve"> </w:t>
      </w:r>
      <w:r w:rsidRPr="000C2EE1">
        <w:rPr>
          <w:rFonts w:ascii="Times New Roman" w:hAnsi="Times New Roman" w:cs="Times New Roman"/>
          <w:sz w:val="24"/>
          <w:szCs w:val="24"/>
        </w:rPr>
        <w:t>using relationship queries</w:t>
      </w:r>
    </w:p>
    <w:p w14:paraId="12F3FB39" w14:textId="77777777" w:rsidR="002D6F5E" w:rsidRPr="000C2EE1" w:rsidRDefault="002D6F5E" w:rsidP="002D6F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EE1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34F97833" w14:textId="64A504C1" w:rsidR="002D6F5E" w:rsidRPr="000C2EE1" w:rsidRDefault="002D6F5E" w:rsidP="000C2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Create targeted DataRaptors to only get the data that is needed for any one operation</w:t>
      </w:r>
    </w:p>
    <w:p w14:paraId="618502BC" w14:textId="3F8BC64D" w:rsidR="002D6F5E" w:rsidRPr="000C2EE1" w:rsidRDefault="002D6F5E" w:rsidP="000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Use relationship queries whenever possible to pull data from other objects.</w:t>
      </w:r>
    </w:p>
    <w:p w14:paraId="46C6C7B4" w14:textId="5D69CAAA" w:rsidR="002D6F5E" w:rsidRPr="000C2EE1" w:rsidRDefault="002D6F5E" w:rsidP="000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Try to keep the number of objects to 3 or less</w:t>
      </w:r>
    </w:p>
    <w:p w14:paraId="481373C0" w14:textId="7EDC0875" w:rsidR="002D6F5E" w:rsidRDefault="002D6F5E" w:rsidP="000C2E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2EE1">
        <w:rPr>
          <w:rFonts w:ascii="Times New Roman" w:hAnsi="Times New Roman" w:cs="Times New Roman"/>
          <w:sz w:val="24"/>
          <w:szCs w:val="24"/>
        </w:rPr>
        <w:t>Ensure that all filters and sorts have supporting indexes</w:t>
      </w:r>
    </w:p>
    <w:p w14:paraId="75573D0D" w14:textId="77777777" w:rsidR="000C2EE1" w:rsidRDefault="000C2EE1" w:rsidP="000C2EE1">
      <w:pPr>
        <w:rPr>
          <w:rFonts w:ascii="Times New Roman" w:hAnsi="Times New Roman" w:cs="Times New Roman"/>
          <w:sz w:val="24"/>
          <w:szCs w:val="24"/>
        </w:rPr>
      </w:pPr>
    </w:p>
    <w:p w14:paraId="74867083" w14:textId="5C70A648" w:rsidR="005E7898" w:rsidRPr="00F109CB" w:rsidRDefault="005E7898" w:rsidP="005E7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898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="00F109C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E7898">
        <w:rPr>
          <w:rFonts w:ascii="Times New Roman" w:hAnsi="Times New Roman" w:cs="Times New Roman"/>
          <w:b/>
          <w:bCs/>
          <w:sz w:val="28"/>
          <w:szCs w:val="28"/>
        </w:rPr>
        <w:t>aptor Turbo Extract</w:t>
      </w:r>
    </w:p>
    <w:p w14:paraId="649743EE" w14:textId="77777777" w:rsidR="005E7898" w:rsidRPr="005E7898" w:rsidRDefault="005E7898" w:rsidP="005E7898">
      <w:pPr>
        <w:rPr>
          <w:rFonts w:ascii="Times New Roman" w:hAnsi="Times New Roman" w:cs="Times New Roman"/>
          <w:sz w:val="24"/>
          <w:szCs w:val="24"/>
        </w:rPr>
      </w:pPr>
      <w:r w:rsidRPr="005E7898">
        <w:rPr>
          <w:rFonts w:ascii="Times New Roman" w:hAnsi="Times New Roman" w:cs="Times New Roman"/>
          <w:sz w:val="24"/>
          <w:szCs w:val="24"/>
        </w:rPr>
        <w:t>Retrieves and filters data from a single Salesforce object type with support for fields from related</w:t>
      </w:r>
    </w:p>
    <w:p w14:paraId="1A15E27F" w14:textId="77777777" w:rsidR="005E7898" w:rsidRPr="005E7898" w:rsidRDefault="005E7898" w:rsidP="005E7898">
      <w:pPr>
        <w:rPr>
          <w:rFonts w:ascii="Times New Roman" w:hAnsi="Times New Roman" w:cs="Times New Roman"/>
          <w:sz w:val="24"/>
          <w:szCs w:val="24"/>
        </w:rPr>
      </w:pPr>
      <w:r w:rsidRPr="005E7898">
        <w:rPr>
          <w:rFonts w:ascii="Times New Roman" w:hAnsi="Times New Roman" w:cs="Times New Roman"/>
          <w:sz w:val="24"/>
          <w:szCs w:val="24"/>
        </w:rPr>
        <w:t>objects.</w:t>
      </w:r>
    </w:p>
    <w:p w14:paraId="549EDE3A" w14:textId="77777777" w:rsidR="005E7898" w:rsidRPr="00F109CB" w:rsidRDefault="005E7898" w:rsidP="005E7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9CB">
        <w:rPr>
          <w:rFonts w:ascii="Times New Roman" w:hAnsi="Times New Roman" w:cs="Times New Roman"/>
          <w:b/>
          <w:bCs/>
          <w:sz w:val="24"/>
          <w:szCs w:val="24"/>
        </w:rPr>
        <w:t>Doesn’t support:</w:t>
      </w:r>
    </w:p>
    <w:p w14:paraId="6DC04AD5" w14:textId="10E8F6D5" w:rsidR="005E7898" w:rsidRPr="00F109CB" w:rsidRDefault="005E7898" w:rsidP="00F10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9CB">
        <w:rPr>
          <w:rFonts w:ascii="Times New Roman" w:hAnsi="Times New Roman" w:cs="Times New Roman"/>
          <w:sz w:val="24"/>
          <w:szCs w:val="24"/>
        </w:rPr>
        <w:t>Formulas</w:t>
      </w:r>
    </w:p>
    <w:p w14:paraId="0503BF93" w14:textId="6927662D" w:rsidR="005E7898" w:rsidRPr="00F109CB" w:rsidRDefault="005E7898" w:rsidP="00F109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09CB">
        <w:rPr>
          <w:rFonts w:ascii="Times New Roman" w:hAnsi="Times New Roman" w:cs="Times New Roman"/>
          <w:sz w:val="24"/>
          <w:szCs w:val="24"/>
        </w:rPr>
        <w:t>Complex output mappings.</w:t>
      </w:r>
    </w:p>
    <w:p w14:paraId="7BD916FB" w14:textId="77777777" w:rsidR="005E7898" w:rsidRPr="00F109CB" w:rsidRDefault="005E7898" w:rsidP="005E78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9CB">
        <w:rPr>
          <w:rFonts w:ascii="Times New Roman" w:hAnsi="Times New Roman" w:cs="Times New Roman"/>
          <w:b/>
          <w:bCs/>
          <w:sz w:val="24"/>
          <w:szCs w:val="24"/>
        </w:rPr>
        <w:t>Advantages over a standard DataRaptor Extract.</w:t>
      </w:r>
    </w:p>
    <w:p w14:paraId="52539E4F" w14:textId="66C42B33" w:rsidR="005E7898" w:rsidRPr="00F109CB" w:rsidRDefault="005E7898" w:rsidP="00F10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09CB">
        <w:rPr>
          <w:rFonts w:ascii="Times New Roman" w:hAnsi="Times New Roman" w:cs="Times New Roman"/>
          <w:sz w:val="24"/>
          <w:szCs w:val="24"/>
        </w:rPr>
        <w:t>Simpler configuration</w:t>
      </w:r>
    </w:p>
    <w:p w14:paraId="049F5C9E" w14:textId="1CB13213" w:rsidR="000C2EE1" w:rsidRDefault="005E7898" w:rsidP="00F10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09CB">
        <w:rPr>
          <w:rFonts w:ascii="Times New Roman" w:hAnsi="Times New Roman" w:cs="Times New Roman"/>
          <w:sz w:val="24"/>
          <w:szCs w:val="24"/>
        </w:rPr>
        <w:t>Better performance at runtime</w:t>
      </w:r>
    </w:p>
    <w:p w14:paraId="187AC8FE" w14:textId="77777777" w:rsidR="00F109CB" w:rsidRDefault="00F109CB" w:rsidP="00F109CB">
      <w:pPr>
        <w:rPr>
          <w:rFonts w:ascii="Times New Roman" w:hAnsi="Times New Roman" w:cs="Times New Roman"/>
          <w:sz w:val="24"/>
          <w:szCs w:val="24"/>
        </w:rPr>
      </w:pPr>
    </w:p>
    <w:p w14:paraId="21510646" w14:textId="0F9CF647" w:rsidR="00F109CB" w:rsidRDefault="001830FE" w:rsidP="00F109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30FE">
        <w:rPr>
          <w:rFonts w:ascii="Times New Roman" w:hAnsi="Times New Roman" w:cs="Times New Roman"/>
          <w:b/>
          <w:bCs/>
          <w:sz w:val="32"/>
          <w:szCs w:val="32"/>
        </w:rPr>
        <w:t>OmniStudio Integration Procedure</w:t>
      </w:r>
    </w:p>
    <w:p w14:paraId="167993B3" w14:textId="6DBCD03F" w:rsidR="001830FE" w:rsidRDefault="001830FE" w:rsidP="00F109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Best Practices</w:t>
      </w:r>
    </w:p>
    <w:p w14:paraId="77AE4510" w14:textId="77777777" w:rsidR="001830FE" w:rsidRPr="00761C99" w:rsidRDefault="001830FE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 xml:space="preserve">Allocate space to </w:t>
      </w:r>
      <w:proofErr w:type="spellStart"/>
      <w:r w:rsidRPr="00761C99">
        <w:rPr>
          <w:rFonts w:ascii="Times New Roman" w:hAnsi="Times New Roman" w:cs="Times New Roman"/>
          <w:sz w:val="24"/>
          <w:szCs w:val="24"/>
        </w:rPr>
        <w:t>ViocityMetadata</w:t>
      </w:r>
      <w:proofErr w:type="spellEnd"/>
      <w:r w:rsidRPr="00761C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1C99">
        <w:rPr>
          <w:rFonts w:ascii="Times New Roman" w:hAnsi="Times New Roman" w:cs="Times New Roman"/>
          <w:sz w:val="24"/>
          <w:szCs w:val="24"/>
        </w:rPr>
        <w:t>ViocityResponse</w:t>
      </w:r>
      <w:proofErr w:type="spellEnd"/>
      <w:r w:rsidRPr="00761C99">
        <w:rPr>
          <w:rFonts w:ascii="Times New Roman" w:hAnsi="Times New Roman" w:cs="Times New Roman"/>
          <w:sz w:val="24"/>
          <w:szCs w:val="24"/>
        </w:rPr>
        <w:t xml:space="preserve"> Cache Partitions</w:t>
      </w:r>
    </w:p>
    <w:p w14:paraId="52D9B9DB" w14:textId="7DFE09AE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Integration Procedures for data calls</w:t>
      </w:r>
    </w:p>
    <w:p w14:paraId="167C599F" w14:textId="1469BECF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Send Only necessary Data</w:t>
      </w:r>
    </w:p>
    <w:p w14:paraId="3B86EEF8" w14:textId="77777777" w:rsidR="001830FE" w:rsidRPr="00761C99" w:rsidRDefault="001830FE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Response Action to return only necessary data</w:t>
      </w:r>
    </w:p>
    <w:p w14:paraId="5696EA6F" w14:textId="14DEC986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lastRenderedPageBreak/>
        <w:t>Use DataRaptor Turbo Extract</w:t>
      </w:r>
    </w:p>
    <w:p w14:paraId="76AC837B" w14:textId="77777777" w:rsidR="001830FE" w:rsidRPr="00761C99" w:rsidRDefault="001830FE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 xml:space="preserve">Use Chain on Step only if it’s </w:t>
      </w:r>
      <w:proofErr w:type="gramStart"/>
      <w:r w:rsidRPr="00761C99">
        <w:rPr>
          <w:rFonts w:ascii="Times New Roman" w:hAnsi="Times New Roman" w:cs="Times New Roman"/>
          <w:sz w:val="24"/>
          <w:szCs w:val="24"/>
        </w:rPr>
        <w:t>absolutely necessary</w:t>
      </w:r>
      <w:proofErr w:type="gramEnd"/>
    </w:p>
    <w:p w14:paraId="6545FC29" w14:textId="6A4E424F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Check necessary indexes for CPQ Objects</w:t>
      </w:r>
    </w:p>
    <w:p w14:paraId="48E7A0B0" w14:textId="77777777" w:rsidR="001830FE" w:rsidRPr="00761C99" w:rsidRDefault="001830FE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Switch off Pricing on CPQ API calls when not used.</w:t>
      </w:r>
    </w:p>
    <w:p w14:paraId="69E87872" w14:textId="162A7615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Limit where possible the CPQ Pricing calls</w:t>
      </w:r>
    </w:p>
    <w:p w14:paraId="39CA750A" w14:textId="5EA27A15" w:rsidR="001830FE" w:rsidRPr="00761C99" w:rsidRDefault="001830FE" w:rsidP="001830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Remote Action only when necessary</w:t>
      </w:r>
    </w:p>
    <w:p w14:paraId="26F8DC6C" w14:textId="77777777" w:rsidR="001830FE" w:rsidRPr="00761C99" w:rsidRDefault="001830FE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Cache Block and Cache features where possible</w:t>
      </w:r>
    </w:p>
    <w:p w14:paraId="7E6BD742" w14:textId="7F9D87EE" w:rsidR="007A4F4D" w:rsidRPr="00761C99" w:rsidRDefault="007A4F4D" w:rsidP="007A4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Where possible, use Integration Procedure for SOAP and Rest Callouts</w:t>
      </w:r>
    </w:p>
    <w:p w14:paraId="1F53341A" w14:textId="4B6619B3" w:rsidR="007A4F4D" w:rsidRPr="00761C99" w:rsidRDefault="007A4F4D" w:rsidP="007A4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Where possible, expose Integration Procedure as Rest API</w:t>
      </w:r>
    </w:p>
    <w:p w14:paraId="3A37079F" w14:textId="072CF1BB" w:rsidR="007A4F4D" w:rsidRPr="00761C99" w:rsidRDefault="007A4F4D" w:rsidP="007A4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Named Credential</w:t>
      </w:r>
    </w:p>
    <w:p w14:paraId="6C2C2771" w14:textId="77777777" w:rsidR="007A4F4D" w:rsidRPr="00761C99" w:rsidRDefault="007A4F4D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When managing security to run Integration Procedure and DataRaptor, use custom permission</w:t>
      </w:r>
    </w:p>
    <w:p w14:paraId="74F1FB3B" w14:textId="77777777" w:rsidR="007A4F4D" w:rsidRPr="00761C99" w:rsidRDefault="007A4F4D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since Summer ‘19 **</w:t>
      </w:r>
    </w:p>
    <w:p w14:paraId="023FF6E8" w14:textId="77777777" w:rsidR="007A4F4D" w:rsidRPr="00761C99" w:rsidRDefault="007A4F4D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Secure cached data</w:t>
      </w:r>
    </w:p>
    <w:p w14:paraId="0BDD1CB1" w14:textId="5786249C" w:rsidR="007A4F4D" w:rsidRPr="00761C99" w:rsidRDefault="007A4F4D" w:rsidP="007A4F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 xml:space="preserve">Avoid unnecessary </w:t>
      </w:r>
      <w:proofErr w:type="spellStart"/>
      <w:r w:rsidRPr="00761C99">
        <w:rPr>
          <w:rFonts w:ascii="Times New Roman" w:hAnsi="Times New Roman" w:cs="Times New Roman"/>
          <w:sz w:val="24"/>
          <w:szCs w:val="24"/>
        </w:rPr>
        <w:t>SetValues</w:t>
      </w:r>
      <w:proofErr w:type="spellEnd"/>
    </w:p>
    <w:p w14:paraId="3CA26B2C" w14:textId="77777777" w:rsidR="007A4F4D" w:rsidRPr="00761C99" w:rsidRDefault="007A4F4D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Define and apply a common naming convention</w:t>
      </w:r>
    </w:p>
    <w:p w14:paraId="3DF64BA7" w14:textId="77777777" w:rsidR="007A4F4D" w:rsidRPr="00761C99" w:rsidRDefault="007A4F4D" w:rsidP="00761C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61C99">
        <w:rPr>
          <w:rFonts w:ascii="Times New Roman" w:hAnsi="Times New Roman" w:cs="Times New Roman"/>
          <w:sz w:val="24"/>
          <w:szCs w:val="24"/>
        </w:rPr>
        <w:t>Use conditional Block to group actions</w:t>
      </w:r>
    </w:p>
    <w:p w14:paraId="024049F9" w14:textId="50374811" w:rsidR="001830FE" w:rsidRDefault="001830FE" w:rsidP="007A4F4D">
      <w:pPr>
        <w:rPr>
          <w:rFonts w:ascii="Times New Roman" w:hAnsi="Times New Roman" w:cs="Times New Roman"/>
          <w:sz w:val="24"/>
          <w:szCs w:val="24"/>
        </w:rPr>
      </w:pPr>
    </w:p>
    <w:p w14:paraId="3D4D5622" w14:textId="4989716F" w:rsidR="00761C99" w:rsidRPr="0060376C" w:rsidRDefault="002C4966" w:rsidP="007A4F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76C">
        <w:rPr>
          <w:rFonts w:ascii="Times New Roman" w:hAnsi="Times New Roman" w:cs="Times New Roman"/>
          <w:b/>
          <w:bCs/>
          <w:sz w:val="28"/>
          <w:szCs w:val="28"/>
        </w:rPr>
        <w:t>OmniS</w:t>
      </w:r>
      <w:r w:rsidR="00884AD2" w:rsidRPr="0060376C">
        <w:rPr>
          <w:rFonts w:ascii="Times New Roman" w:hAnsi="Times New Roman" w:cs="Times New Roman"/>
          <w:b/>
          <w:bCs/>
          <w:sz w:val="28"/>
          <w:szCs w:val="28"/>
        </w:rPr>
        <w:t>cripts Best Practices</w:t>
      </w:r>
    </w:p>
    <w:p w14:paraId="31D0E3D4" w14:textId="77777777" w:rsidR="00884AD2" w:rsidRPr="001B3BD3" w:rsidRDefault="00884AD2" w:rsidP="006037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3BD3">
        <w:rPr>
          <w:rFonts w:ascii="Times New Roman" w:hAnsi="Times New Roman" w:cs="Times New Roman"/>
          <w:sz w:val="28"/>
          <w:szCs w:val="28"/>
        </w:rPr>
        <w:t>Server Side</w:t>
      </w:r>
    </w:p>
    <w:p w14:paraId="2C456347" w14:textId="77777777" w:rsidR="001B3BD3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Trim JSON requests</w:t>
      </w:r>
    </w:p>
    <w:p w14:paraId="0D7753B2" w14:textId="4553BEAC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B3BD3">
        <w:rPr>
          <w:rFonts w:ascii="Times New Roman" w:hAnsi="Times New Roman" w:cs="Times New Roman"/>
          <w:sz w:val="24"/>
          <w:szCs w:val="24"/>
        </w:rPr>
        <w:t>Use Integration Procedures to reduce server</w:t>
      </w:r>
      <w:r w:rsidR="001B3BD3">
        <w:rPr>
          <w:rFonts w:ascii="Times New Roman" w:hAnsi="Times New Roman" w:cs="Times New Roman"/>
          <w:sz w:val="24"/>
          <w:szCs w:val="24"/>
        </w:rPr>
        <w:t xml:space="preserve"> </w:t>
      </w:r>
      <w:r w:rsidRPr="001B3BD3">
        <w:rPr>
          <w:rFonts w:ascii="Times New Roman" w:hAnsi="Times New Roman" w:cs="Times New Roman"/>
          <w:sz w:val="24"/>
          <w:szCs w:val="24"/>
        </w:rPr>
        <w:t>roundtrips</w:t>
      </w:r>
    </w:p>
    <w:p w14:paraId="35D29EF8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Perform Calls Asynchronously where possible</w:t>
      </w:r>
    </w:p>
    <w:p w14:paraId="6C29589F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Distribute Actions across OmniScript</w:t>
      </w:r>
    </w:p>
    <w:p w14:paraId="08559FDD" w14:textId="54C3898A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Use Cache for DataRaptor and IPs</w:t>
      </w:r>
    </w:p>
    <w:p w14:paraId="28470779" w14:textId="10A3CBE3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Use Action Block where possible</w:t>
      </w:r>
    </w:p>
    <w:p w14:paraId="4CC7D8AE" w14:textId="0ABD25BF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Avoid Long Running Transaction where</w:t>
      </w:r>
      <w:r w:rsidR="001B3BD3">
        <w:rPr>
          <w:rFonts w:ascii="Times New Roman" w:hAnsi="Times New Roman" w:cs="Times New Roman"/>
          <w:sz w:val="24"/>
          <w:szCs w:val="24"/>
        </w:rPr>
        <w:t xml:space="preserve"> </w:t>
      </w:r>
      <w:r w:rsidRPr="001B3BD3">
        <w:rPr>
          <w:rFonts w:ascii="Times New Roman" w:hAnsi="Times New Roman" w:cs="Times New Roman"/>
          <w:sz w:val="24"/>
          <w:szCs w:val="24"/>
        </w:rPr>
        <w:t>possible</w:t>
      </w:r>
    </w:p>
    <w:p w14:paraId="011D303F" w14:textId="21EB2F82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 xml:space="preserve">Avoid using chain on step on </w:t>
      </w:r>
      <w:proofErr w:type="spellStart"/>
      <w:r w:rsidRPr="0060376C">
        <w:rPr>
          <w:rFonts w:ascii="Times New Roman" w:hAnsi="Times New Roman" w:cs="Times New Roman"/>
          <w:sz w:val="24"/>
          <w:szCs w:val="24"/>
        </w:rPr>
        <w:t>SetValues</w:t>
      </w:r>
      <w:proofErr w:type="spellEnd"/>
      <w:r w:rsidR="001B3BD3">
        <w:rPr>
          <w:rFonts w:ascii="Times New Roman" w:hAnsi="Times New Roman" w:cs="Times New Roman"/>
          <w:sz w:val="24"/>
          <w:szCs w:val="24"/>
        </w:rPr>
        <w:t xml:space="preserve"> </w:t>
      </w:r>
      <w:r w:rsidRPr="001B3BD3">
        <w:rPr>
          <w:rFonts w:ascii="Times New Roman" w:hAnsi="Times New Roman" w:cs="Times New Roman"/>
          <w:sz w:val="24"/>
          <w:szCs w:val="24"/>
        </w:rPr>
        <w:t>element</w:t>
      </w:r>
    </w:p>
    <w:p w14:paraId="79009822" w14:textId="6BE081B1" w:rsidR="00884AD2" w:rsidRPr="001B3BD3" w:rsidRDefault="00884AD2" w:rsidP="00884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B3BD3">
        <w:rPr>
          <w:rFonts w:ascii="Times New Roman" w:hAnsi="Times New Roman" w:cs="Times New Roman"/>
          <w:sz w:val="28"/>
          <w:szCs w:val="28"/>
        </w:rPr>
        <w:t>Client Side</w:t>
      </w:r>
    </w:p>
    <w:p w14:paraId="26D95919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Reduce Conditional Views, Merge Fields,</w:t>
      </w:r>
    </w:p>
    <w:p w14:paraId="423DA9C6" w14:textId="4A5789EA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Formulas where possible</w:t>
      </w:r>
    </w:p>
    <w:p w14:paraId="66D46CE5" w14:textId="6E494BEC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Trim JSON responses</w:t>
      </w:r>
    </w:p>
    <w:p w14:paraId="7E62732A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 xml:space="preserve">Make sure </w:t>
      </w:r>
      <w:proofErr w:type="spellStart"/>
      <w:r w:rsidRPr="0060376C">
        <w:rPr>
          <w:rFonts w:ascii="Times New Roman" w:hAnsi="Times New Roman" w:cs="Times New Roman"/>
          <w:sz w:val="24"/>
          <w:szCs w:val="24"/>
        </w:rPr>
        <w:t>OmniOut</w:t>
      </w:r>
      <w:proofErr w:type="spellEnd"/>
      <w:r w:rsidRPr="0060376C">
        <w:rPr>
          <w:rFonts w:ascii="Times New Roman" w:hAnsi="Times New Roman" w:cs="Times New Roman"/>
          <w:sz w:val="24"/>
          <w:szCs w:val="24"/>
        </w:rPr>
        <w:t xml:space="preserve"> application and</w:t>
      </w:r>
    </w:p>
    <w:p w14:paraId="06AF5C72" w14:textId="5BBA1621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JSON definitions are loaded from CMS.</w:t>
      </w:r>
    </w:p>
    <w:p w14:paraId="02458E42" w14:textId="515BDECA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Remove spaces from all UI element</w:t>
      </w:r>
      <w:r w:rsidR="001B3BD3">
        <w:rPr>
          <w:rFonts w:ascii="Times New Roman" w:hAnsi="Times New Roman" w:cs="Times New Roman"/>
          <w:sz w:val="24"/>
          <w:szCs w:val="24"/>
        </w:rPr>
        <w:t xml:space="preserve"> </w:t>
      </w:r>
      <w:r w:rsidRPr="001B3BD3">
        <w:rPr>
          <w:rFonts w:ascii="Times New Roman" w:hAnsi="Times New Roman" w:cs="Times New Roman"/>
          <w:sz w:val="24"/>
          <w:szCs w:val="24"/>
        </w:rPr>
        <w:t>names</w:t>
      </w:r>
    </w:p>
    <w:p w14:paraId="256DD2B5" w14:textId="40FAC40F" w:rsidR="00884AD2" w:rsidRPr="001B3BD3" w:rsidRDefault="00884AD2" w:rsidP="00884AD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Reduce number of OmniScript</w:t>
      </w:r>
      <w:r w:rsidR="001B3BD3">
        <w:rPr>
          <w:rFonts w:ascii="Times New Roman" w:hAnsi="Times New Roman" w:cs="Times New Roman"/>
          <w:sz w:val="24"/>
          <w:szCs w:val="24"/>
        </w:rPr>
        <w:t xml:space="preserve"> </w:t>
      </w:r>
      <w:r w:rsidRPr="001B3BD3">
        <w:rPr>
          <w:rFonts w:ascii="Times New Roman" w:hAnsi="Times New Roman" w:cs="Times New Roman"/>
          <w:sz w:val="24"/>
          <w:szCs w:val="24"/>
        </w:rPr>
        <w:t>elements.</w:t>
      </w:r>
    </w:p>
    <w:p w14:paraId="013940E6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Run logic on the Server where possible</w:t>
      </w:r>
    </w:p>
    <w:p w14:paraId="0C7B748D" w14:textId="77777777" w:rsidR="00884AD2" w:rsidRPr="0060376C" w:rsidRDefault="00884AD2" w:rsidP="001B3BD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376C">
        <w:rPr>
          <w:rFonts w:ascii="Times New Roman" w:hAnsi="Times New Roman" w:cs="Times New Roman"/>
          <w:sz w:val="24"/>
          <w:szCs w:val="24"/>
        </w:rPr>
        <w:t>Time Tracking Flag</w:t>
      </w:r>
    </w:p>
    <w:p w14:paraId="5A6817D7" w14:textId="77777777" w:rsidR="00884AD2" w:rsidRPr="00761C99" w:rsidRDefault="00884AD2" w:rsidP="007A4F4D">
      <w:pPr>
        <w:rPr>
          <w:rFonts w:ascii="Times New Roman" w:hAnsi="Times New Roman" w:cs="Times New Roman"/>
          <w:sz w:val="24"/>
          <w:szCs w:val="24"/>
        </w:rPr>
      </w:pPr>
    </w:p>
    <w:sectPr w:rsidR="00884AD2" w:rsidRPr="0076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D1C"/>
    <w:multiLevelType w:val="hybridMultilevel"/>
    <w:tmpl w:val="98AE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F15F9"/>
    <w:multiLevelType w:val="hybridMultilevel"/>
    <w:tmpl w:val="28500B90"/>
    <w:lvl w:ilvl="0" w:tplc="DB02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2128"/>
    <w:multiLevelType w:val="hybridMultilevel"/>
    <w:tmpl w:val="6EE83CB4"/>
    <w:lvl w:ilvl="0" w:tplc="DB02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71CE8"/>
    <w:multiLevelType w:val="hybridMultilevel"/>
    <w:tmpl w:val="8970FD74"/>
    <w:lvl w:ilvl="0" w:tplc="DB02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26B5B"/>
    <w:multiLevelType w:val="hybridMultilevel"/>
    <w:tmpl w:val="9EEC2EE6"/>
    <w:lvl w:ilvl="0" w:tplc="DB02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8417C"/>
    <w:multiLevelType w:val="hybridMultilevel"/>
    <w:tmpl w:val="C95667E8"/>
    <w:lvl w:ilvl="0" w:tplc="DB029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2083A"/>
    <w:multiLevelType w:val="hybridMultilevel"/>
    <w:tmpl w:val="B540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15491"/>
    <w:multiLevelType w:val="hybridMultilevel"/>
    <w:tmpl w:val="1F74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66"/>
    <w:rsid w:val="000C2EE1"/>
    <w:rsid w:val="001830FE"/>
    <w:rsid w:val="001B3BD3"/>
    <w:rsid w:val="00256A7C"/>
    <w:rsid w:val="002C4966"/>
    <w:rsid w:val="002D6F5E"/>
    <w:rsid w:val="00532DD7"/>
    <w:rsid w:val="005E7898"/>
    <w:rsid w:val="0060376C"/>
    <w:rsid w:val="00761C99"/>
    <w:rsid w:val="007A4F4D"/>
    <w:rsid w:val="00884AD2"/>
    <w:rsid w:val="00C17A66"/>
    <w:rsid w:val="00D01314"/>
    <w:rsid w:val="00F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0CEE"/>
  <w15:chartTrackingRefBased/>
  <w15:docId w15:val="{49203B82-EA54-4117-AAD1-6057FF5E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527859-A580-443B-8ABB-A690E064ABF6}"/>
</file>

<file path=customXml/itemProps2.xml><?xml version="1.0" encoding="utf-8"?>
<ds:datastoreItem xmlns:ds="http://schemas.openxmlformats.org/officeDocument/2006/customXml" ds:itemID="{5FC0D1A1-9E60-4965-972E-F4E65A8CB0FB}"/>
</file>

<file path=customXml/itemProps3.xml><?xml version="1.0" encoding="utf-8"?>
<ds:datastoreItem xmlns:ds="http://schemas.openxmlformats.org/officeDocument/2006/customXml" ds:itemID="{9BC8A29A-C2CE-4BF6-892D-125398A50370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12</cp:revision>
  <dcterms:created xsi:type="dcterms:W3CDTF">2022-11-21T15:45:00Z</dcterms:created>
  <dcterms:modified xsi:type="dcterms:W3CDTF">2022-11-21T16:07:00Z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