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3A1F5" w14:textId="77777777" w:rsidR="00927B55" w:rsidRPr="005F6E9D" w:rsidRDefault="00927B55" w:rsidP="00927B55">
      <w:pPr>
        <w:rPr>
          <w:rFonts w:asciiTheme="majorHAnsi" w:eastAsia="Calibri" w:hAnsiTheme="majorHAnsi" w:cstheme="majorHAnsi"/>
          <w:sz w:val="40"/>
          <w:szCs w:val="40"/>
        </w:rPr>
      </w:pPr>
    </w:p>
    <w:p w14:paraId="3BA8E29C" w14:textId="77777777" w:rsidR="00927B55" w:rsidRPr="005F6E9D" w:rsidRDefault="00927B55" w:rsidP="00927B55">
      <w:pPr>
        <w:jc w:val="center"/>
        <w:rPr>
          <w:rFonts w:asciiTheme="majorHAnsi" w:eastAsia="Calibri" w:hAnsiTheme="majorHAnsi" w:cstheme="majorHAnsi"/>
          <w:sz w:val="40"/>
          <w:szCs w:val="40"/>
        </w:rPr>
      </w:pPr>
      <w:bookmarkStart w:id="0" w:name="_gjdgxs" w:colFirst="0" w:colLast="0"/>
      <w:bookmarkEnd w:id="0"/>
    </w:p>
    <w:p w14:paraId="590A53C3" w14:textId="51C40791" w:rsidR="00927B55" w:rsidRPr="005F6E9D" w:rsidRDefault="00927B55" w:rsidP="00927B55">
      <w:pPr>
        <w:jc w:val="center"/>
        <w:rPr>
          <w:rFonts w:asciiTheme="majorHAnsi" w:eastAsia="Calibri" w:hAnsiTheme="majorHAnsi" w:cstheme="majorHAnsi"/>
          <w:sz w:val="40"/>
          <w:szCs w:val="40"/>
        </w:rPr>
      </w:pPr>
    </w:p>
    <w:p w14:paraId="7C3C388D" w14:textId="77777777" w:rsidR="00927B55" w:rsidRPr="004734D9" w:rsidRDefault="00927B55" w:rsidP="00927B55">
      <w:pPr>
        <w:rPr>
          <w:rFonts w:eastAsia="Calibri" w:cstheme="minorHAnsi"/>
          <w:b/>
          <w:sz w:val="44"/>
          <w:szCs w:val="44"/>
        </w:rPr>
      </w:pPr>
    </w:p>
    <w:sdt>
      <w:sdtPr>
        <w:rPr>
          <w:rFonts w:asciiTheme="minorHAnsi" w:hAnsiTheme="minorHAnsi" w:cstheme="minorHAnsi"/>
          <w:sz w:val="44"/>
          <w:szCs w:val="44"/>
        </w:rPr>
        <w:alias w:val="Title"/>
        <w:tag w:val=""/>
        <w:id w:val="1590822260"/>
        <w:placeholder>
          <w:docPart w:val="092D9230A60340F78B86405FCCFB752D"/>
        </w:placeholder>
        <w:dataBinding w:prefixMappings="xmlns:ns0='http://purl.org/dc/elements/1.1/' xmlns:ns1='http://schemas.openxmlformats.org/package/2006/metadata/core-properties' " w:xpath="/ns1:coreProperties[1]/ns0:title[1]" w:storeItemID="{6C3C8BC8-F283-45AE-878A-BAB7291924A1}"/>
        <w:text/>
      </w:sdtPr>
      <w:sdtContent>
        <w:p w14:paraId="2D527BD3" w14:textId="6328C0B2" w:rsidR="00927B55" w:rsidRPr="004734D9" w:rsidRDefault="00C67F58" w:rsidP="00927B55">
          <w:pPr>
            <w:pStyle w:val="TOCHeading"/>
            <w:rPr>
              <w:rFonts w:asciiTheme="minorHAnsi" w:hAnsiTheme="minorHAnsi" w:cstheme="minorHAnsi"/>
              <w:sz w:val="44"/>
              <w:szCs w:val="44"/>
            </w:rPr>
          </w:pPr>
          <w:r>
            <w:rPr>
              <w:rFonts w:asciiTheme="minorHAnsi" w:hAnsiTheme="minorHAnsi" w:cstheme="minorHAnsi"/>
              <w:sz w:val="44"/>
              <w:szCs w:val="44"/>
            </w:rPr>
            <w:t xml:space="preserve">Vlocity </w:t>
          </w:r>
          <w:r w:rsidR="00F46B1D">
            <w:rPr>
              <w:rFonts w:asciiTheme="minorHAnsi" w:hAnsiTheme="minorHAnsi" w:cstheme="minorHAnsi"/>
              <w:sz w:val="44"/>
              <w:szCs w:val="44"/>
            </w:rPr>
            <w:t>Summer</w:t>
          </w:r>
          <w:r>
            <w:rPr>
              <w:rFonts w:asciiTheme="minorHAnsi" w:hAnsiTheme="minorHAnsi" w:cstheme="minorHAnsi"/>
              <w:sz w:val="44"/>
              <w:szCs w:val="44"/>
            </w:rPr>
            <w:t xml:space="preserve"> Release ‘21</w:t>
          </w:r>
        </w:p>
      </w:sdtContent>
    </w:sdt>
    <w:p w14:paraId="515E78D4" w14:textId="155679CF" w:rsidR="00927B55" w:rsidRPr="005F6E9D" w:rsidRDefault="00E475F3" w:rsidP="00927B55">
      <w:pPr>
        <w:jc w:val="center"/>
        <w:rPr>
          <w:rFonts w:asciiTheme="majorHAnsi" w:hAnsiTheme="majorHAnsi" w:cstheme="majorHAnsi"/>
          <w:b/>
          <w:bCs/>
          <w:sz w:val="32"/>
          <w:szCs w:val="32"/>
        </w:rPr>
      </w:pPr>
      <w:r>
        <w:rPr>
          <w:rFonts w:asciiTheme="majorHAnsi" w:hAnsiTheme="majorHAnsi" w:cstheme="majorHAnsi"/>
          <w:b/>
          <w:bCs/>
          <w:sz w:val="32"/>
          <w:szCs w:val="32"/>
        </w:rPr>
        <w:t>October</w:t>
      </w:r>
      <w:r w:rsidR="00675D8C">
        <w:rPr>
          <w:rFonts w:asciiTheme="majorHAnsi" w:hAnsiTheme="majorHAnsi" w:cstheme="majorHAnsi"/>
          <w:b/>
          <w:bCs/>
          <w:sz w:val="32"/>
          <w:szCs w:val="32"/>
        </w:rPr>
        <w:t xml:space="preserve"> </w:t>
      </w:r>
      <w:r>
        <w:rPr>
          <w:rFonts w:asciiTheme="majorHAnsi" w:hAnsiTheme="majorHAnsi" w:cstheme="majorHAnsi"/>
          <w:b/>
          <w:bCs/>
          <w:sz w:val="32"/>
          <w:szCs w:val="32"/>
        </w:rPr>
        <w:t>22</w:t>
      </w:r>
      <w:r w:rsidR="00927B55">
        <w:rPr>
          <w:rFonts w:asciiTheme="majorHAnsi" w:hAnsiTheme="majorHAnsi" w:cstheme="majorHAnsi"/>
          <w:b/>
          <w:bCs/>
          <w:sz w:val="32"/>
          <w:szCs w:val="32"/>
        </w:rPr>
        <w:t>, 2021</w:t>
      </w:r>
    </w:p>
    <w:p w14:paraId="304E331C" w14:textId="77777777" w:rsidR="00927B55" w:rsidRPr="005F6E9D" w:rsidRDefault="00927B55" w:rsidP="00927B55">
      <w:pPr>
        <w:jc w:val="center"/>
        <w:rPr>
          <w:rFonts w:asciiTheme="majorHAnsi" w:hAnsiTheme="majorHAnsi" w:cstheme="majorHAnsi"/>
          <w:b/>
          <w:bCs/>
          <w:sz w:val="32"/>
          <w:szCs w:val="32"/>
        </w:rPr>
      </w:pPr>
    </w:p>
    <w:p w14:paraId="430B87B2" w14:textId="77777777" w:rsidR="00927B55" w:rsidRPr="005F6E9D" w:rsidRDefault="00927B55" w:rsidP="00927B55">
      <w:pPr>
        <w:jc w:val="center"/>
        <w:rPr>
          <w:rFonts w:asciiTheme="majorHAnsi" w:hAnsiTheme="majorHAnsi" w:cstheme="majorHAnsi"/>
          <w:b/>
          <w:bCs/>
          <w:sz w:val="32"/>
          <w:szCs w:val="32"/>
        </w:rPr>
      </w:pPr>
    </w:p>
    <w:p w14:paraId="2C619F4B" w14:textId="77777777" w:rsidR="00927B55" w:rsidRPr="005F6E9D" w:rsidRDefault="00927B55" w:rsidP="00927B55">
      <w:pPr>
        <w:rPr>
          <w:rFonts w:asciiTheme="majorHAnsi" w:hAnsiTheme="majorHAnsi" w:cstheme="majorHAnsi"/>
          <w:b/>
          <w:bCs/>
          <w:sz w:val="32"/>
          <w:szCs w:val="32"/>
        </w:rPr>
      </w:pPr>
    </w:p>
    <w:p w14:paraId="3828BBBD" w14:textId="56BBCDD2" w:rsidR="00927B55" w:rsidRPr="005F6E9D" w:rsidRDefault="00927B55" w:rsidP="004734D9">
      <w:pPr>
        <w:jc w:val="center"/>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6E9D">
        <w:rPr>
          <w:rFonts w:asciiTheme="majorHAnsi" w:hAnsiTheme="majorHAnsi" w:cstheme="majorHAnsi"/>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0DB7240B" w14:textId="77777777" w:rsidR="00927B55" w:rsidRPr="005F6E9D" w:rsidRDefault="00927B55" w:rsidP="00927B55">
      <w:pPr>
        <w:rPr>
          <w:rFonts w:asciiTheme="majorHAnsi" w:eastAsia="Calibri" w:hAnsiTheme="majorHAnsi" w:cstheme="majorHAnsi"/>
        </w:rPr>
      </w:pPr>
    </w:p>
    <w:p w14:paraId="45EE806E" w14:textId="77777777" w:rsidR="00927B55" w:rsidRPr="005F6E9D" w:rsidRDefault="00927B55" w:rsidP="00927B55">
      <w:pPr>
        <w:rPr>
          <w:rFonts w:asciiTheme="majorHAnsi" w:eastAsia="Calibri" w:hAnsiTheme="majorHAnsi" w:cstheme="majorHAnsi"/>
        </w:rPr>
      </w:pPr>
    </w:p>
    <w:p w14:paraId="69C1CBE8" w14:textId="77777777" w:rsidR="00927B55" w:rsidRPr="005F6E9D" w:rsidRDefault="00927B55" w:rsidP="00927B55">
      <w:pPr>
        <w:rPr>
          <w:rFonts w:asciiTheme="majorHAnsi" w:eastAsia="Calibri" w:hAnsiTheme="majorHAnsi" w:cstheme="majorHAnsi"/>
        </w:rPr>
      </w:pPr>
      <w:bookmarkStart w:id="1" w:name="_30j0zll" w:colFirst="0" w:colLast="0"/>
      <w:bookmarkEnd w:id="1"/>
      <w:r w:rsidRPr="005F6E9D">
        <w:rPr>
          <w:rFonts w:asciiTheme="majorHAnsi" w:eastAsia="Calibri" w:hAnsiTheme="majorHAnsi" w:cstheme="majorHAnsi"/>
        </w:rPr>
        <w:br w:type="page"/>
      </w:r>
    </w:p>
    <w:p w14:paraId="11D8D75D" w14:textId="77777777" w:rsidR="00927B55" w:rsidRPr="006C461F" w:rsidRDefault="00927B55" w:rsidP="00586018">
      <w:pPr>
        <w:jc w:val="center"/>
        <w:rPr>
          <w:rFonts w:asciiTheme="majorHAnsi" w:eastAsiaTheme="majorEastAsia" w:hAnsiTheme="majorHAnsi" w:cstheme="majorBidi"/>
          <w:b/>
          <w:color w:val="C00000"/>
          <w:sz w:val="40"/>
          <w:szCs w:val="40"/>
        </w:rPr>
      </w:pPr>
    </w:p>
    <w:sdt>
      <w:sdtPr>
        <w:rPr>
          <w:rFonts w:ascii="Calibri" w:eastAsia="Times New Roman" w:hAnsi="Calibri" w:cstheme="majorHAnsi"/>
          <w:b w:val="0"/>
          <w:color w:val="auto"/>
          <w:sz w:val="24"/>
          <w:szCs w:val="24"/>
        </w:rPr>
        <w:id w:val="-1367293496"/>
        <w:docPartObj>
          <w:docPartGallery w:val="Table of Contents"/>
          <w:docPartUnique/>
        </w:docPartObj>
      </w:sdtPr>
      <w:sdtEndPr>
        <w:rPr>
          <w:rFonts w:ascii="Times New Roman" w:hAnsi="Times New Roman"/>
          <w:bCs/>
          <w:noProof/>
        </w:rPr>
      </w:sdtEndPr>
      <w:sdtContent>
        <w:p w14:paraId="6D818B1E" w14:textId="77777777" w:rsidR="001A346D" w:rsidRPr="00EA6C92" w:rsidRDefault="001A346D" w:rsidP="001A346D">
          <w:pPr>
            <w:pStyle w:val="TOCHeading"/>
          </w:pPr>
          <w:r w:rsidRPr="00EA6C92">
            <w:t>Table of Contents</w:t>
          </w:r>
        </w:p>
        <w:p w14:paraId="1DC2EAB2" w14:textId="77777777" w:rsidR="001A346D" w:rsidRPr="005F6E9D" w:rsidRDefault="001A346D" w:rsidP="001A346D">
          <w:pPr>
            <w:rPr>
              <w:rFonts w:asciiTheme="majorHAnsi" w:hAnsiTheme="majorHAnsi" w:cstheme="majorHAnsi"/>
            </w:rPr>
          </w:pPr>
        </w:p>
        <w:p w14:paraId="2BC01B94" w14:textId="217C8782" w:rsidR="00DB5E22" w:rsidRDefault="001A346D">
          <w:pPr>
            <w:pStyle w:val="TOC1"/>
            <w:tabs>
              <w:tab w:val="right" w:leader="dot" w:pos="9350"/>
            </w:tabs>
            <w:rPr>
              <w:rFonts w:asciiTheme="minorHAnsi" w:eastAsiaTheme="minorEastAsia" w:hAnsiTheme="minorHAnsi" w:cstheme="minorBidi"/>
              <w:noProof/>
              <w:sz w:val="22"/>
              <w:szCs w:val="22"/>
            </w:rPr>
          </w:pPr>
          <w:r w:rsidRPr="005F6E9D">
            <w:rPr>
              <w:rFonts w:asciiTheme="majorHAnsi" w:hAnsiTheme="majorHAnsi" w:cstheme="majorHAnsi"/>
            </w:rPr>
            <w:fldChar w:fldCharType="begin"/>
          </w:r>
          <w:r w:rsidRPr="005F6E9D">
            <w:rPr>
              <w:rFonts w:asciiTheme="majorHAnsi" w:hAnsiTheme="majorHAnsi" w:cstheme="majorHAnsi"/>
            </w:rPr>
            <w:instrText xml:space="preserve"> TOC \o "1-3" \h \z \u </w:instrText>
          </w:r>
          <w:r w:rsidRPr="005F6E9D">
            <w:rPr>
              <w:rFonts w:asciiTheme="majorHAnsi" w:hAnsiTheme="majorHAnsi" w:cstheme="majorHAnsi"/>
            </w:rPr>
            <w:fldChar w:fldCharType="separate"/>
          </w:r>
          <w:hyperlink w:anchor="_Toc85822132" w:history="1">
            <w:r w:rsidR="00DB5E22" w:rsidRPr="00C95C2B">
              <w:rPr>
                <w:rStyle w:val="Hyperlink"/>
                <w:rFonts w:cstheme="minorHAnsi"/>
                <w:noProof/>
              </w:rPr>
              <w:t>1. Pre - Upgrade Steps:</w:t>
            </w:r>
            <w:r w:rsidR="00DB5E22">
              <w:rPr>
                <w:noProof/>
                <w:webHidden/>
              </w:rPr>
              <w:tab/>
            </w:r>
            <w:r w:rsidR="00DB5E22">
              <w:rPr>
                <w:noProof/>
                <w:webHidden/>
              </w:rPr>
              <w:fldChar w:fldCharType="begin"/>
            </w:r>
            <w:r w:rsidR="00DB5E22">
              <w:rPr>
                <w:noProof/>
                <w:webHidden/>
              </w:rPr>
              <w:instrText xml:space="preserve"> PAGEREF _Toc85822132 \h </w:instrText>
            </w:r>
            <w:r w:rsidR="00DB5E22">
              <w:rPr>
                <w:noProof/>
                <w:webHidden/>
              </w:rPr>
            </w:r>
            <w:r w:rsidR="00DB5E22">
              <w:rPr>
                <w:noProof/>
                <w:webHidden/>
              </w:rPr>
              <w:fldChar w:fldCharType="separate"/>
            </w:r>
            <w:r w:rsidR="00DB5E22">
              <w:rPr>
                <w:noProof/>
                <w:webHidden/>
              </w:rPr>
              <w:t>3</w:t>
            </w:r>
            <w:r w:rsidR="00DB5E22">
              <w:rPr>
                <w:noProof/>
                <w:webHidden/>
              </w:rPr>
              <w:fldChar w:fldCharType="end"/>
            </w:r>
          </w:hyperlink>
        </w:p>
        <w:p w14:paraId="03EEBEA2" w14:textId="23BA087F" w:rsidR="00DB5E22" w:rsidRDefault="00000000">
          <w:pPr>
            <w:pStyle w:val="TOC1"/>
            <w:tabs>
              <w:tab w:val="right" w:leader="dot" w:pos="9350"/>
            </w:tabs>
            <w:rPr>
              <w:rFonts w:asciiTheme="minorHAnsi" w:eastAsiaTheme="minorEastAsia" w:hAnsiTheme="minorHAnsi" w:cstheme="minorBidi"/>
              <w:noProof/>
              <w:sz w:val="22"/>
              <w:szCs w:val="22"/>
            </w:rPr>
          </w:pPr>
          <w:hyperlink w:anchor="_Toc85822133" w:history="1">
            <w:r w:rsidR="00DB5E22" w:rsidRPr="00C95C2B">
              <w:rPr>
                <w:rStyle w:val="Hyperlink"/>
                <w:noProof/>
              </w:rPr>
              <w:t>2. Upgrade Steps:</w:t>
            </w:r>
            <w:r w:rsidR="00DB5E22">
              <w:rPr>
                <w:noProof/>
                <w:webHidden/>
              </w:rPr>
              <w:tab/>
            </w:r>
            <w:r w:rsidR="00DB5E22">
              <w:rPr>
                <w:noProof/>
                <w:webHidden/>
              </w:rPr>
              <w:fldChar w:fldCharType="begin"/>
            </w:r>
            <w:r w:rsidR="00DB5E22">
              <w:rPr>
                <w:noProof/>
                <w:webHidden/>
              </w:rPr>
              <w:instrText xml:space="preserve"> PAGEREF _Toc85822133 \h </w:instrText>
            </w:r>
            <w:r w:rsidR="00DB5E22">
              <w:rPr>
                <w:noProof/>
                <w:webHidden/>
              </w:rPr>
            </w:r>
            <w:r w:rsidR="00DB5E22">
              <w:rPr>
                <w:noProof/>
                <w:webHidden/>
              </w:rPr>
              <w:fldChar w:fldCharType="separate"/>
            </w:r>
            <w:r w:rsidR="00DB5E22">
              <w:rPr>
                <w:noProof/>
                <w:webHidden/>
              </w:rPr>
              <w:t>8</w:t>
            </w:r>
            <w:r w:rsidR="00DB5E22">
              <w:rPr>
                <w:noProof/>
                <w:webHidden/>
              </w:rPr>
              <w:fldChar w:fldCharType="end"/>
            </w:r>
          </w:hyperlink>
        </w:p>
        <w:p w14:paraId="7913F35D" w14:textId="667CD4C7" w:rsidR="00DB5E22" w:rsidRDefault="00000000">
          <w:pPr>
            <w:pStyle w:val="TOC1"/>
            <w:tabs>
              <w:tab w:val="right" w:leader="dot" w:pos="9350"/>
            </w:tabs>
            <w:rPr>
              <w:rFonts w:asciiTheme="minorHAnsi" w:eastAsiaTheme="minorEastAsia" w:hAnsiTheme="minorHAnsi" w:cstheme="minorBidi"/>
              <w:noProof/>
              <w:sz w:val="22"/>
              <w:szCs w:val="22"/>
            </w:rPr>
          </w:pPr>
          <w:hyperlink w:anchor="_Toc85822134" w:history="1">
            <w:r w:rsidR="00DB5E22" w:rsidRPr="00C95C2B">
              <w:rPr>
                <w:rStyle w:val="Hyperlink"/>
                <w:noProof/>
              </w:rPr>
              <w:t>3. Post Upgrade Steps:</w:t>
            </w:r>
            <w:r w:rsidR="00DB5E22">
              <w:rPr>
                <w:noProof/>
                <w:webHidden/>
              </w:rPr>
              <w:tab/>
            </w:r>
            <w:r w:rsidR="00DB5E22">
              <w:rPr>
                <w:noProof/>
                <w:webHidden/>
              </w:rPr>
              <w:fldChar w:fldCharType="begin"/>
            </w:r>
            <w:r w:rsidR="00DB5E22">
              <w:rPr>
                <w:noProof/>
                <w:webHidden/>
              </w:rPr>
              <w:instrText xml:space="preserve"> PAGEREF _Toc85822134 \h </w:instrText>
            </w:r>
            <w:r w:rsidR="00DB5E22">
              <w:rPr>
                <w:noProof/>
                <w:webHidden/>
              </w:rPr>
            </w:r>
            <w:r w:rsidR="00DB5E22">
              <w:rPr>
                <w:noProof/>
                <w:webHidden/>
              </w:rPr>
              <w:fldChar w:fldCharType="separate"/>
            </w:r>
            <w:r w:rsidR="00DB5E22">
              <w:rPr>
                <w:noProof/>
                <w:webHidden/>
              </w:rPr>
              <w:t>10</w:t>
            </w:r>
            <w:r w:rsidR="00DB5E22">
              <w:rPr>
                <w:noProof/>
                <w:webHidden/>
              </w:rPr>
              <w:fldChar w:fldCharType="end"/>
            </w:r>
          </w:hyperlink>
        </w:p>
        <w:p w14:paraId="0D6C1E90" w14:textId="6AB194D8" w:rsidR="00DB5E22" w:rsidRDefault="00000000">
          <w:pPr>
            <w:pStyle w:val="TOC3"/>
            <w:tabs>
              <w:tab w:val="right" w:leader="dot" w:pos="9350"/>
            </w:tabs>
            <w:rPr>
              <w:rFonts w:asciiTheme="minorHAnsi" w:eastAsiaTheme="minorEastAsia" w:hAnsiTheme="minorHAnsi" w:cstheme="minorBidi"/>
              <w:noProof/>
              <w:sz w:val="22"/>
              <w:szCs w:val="22"/>
            </w:rPr>
          </w:pPr>
          <w:hyperlink w:anchor="_Toc85822135" w:history="1">
            <w:r w:rsidR="00DB5E22" w:rsidRPr="00C95C2B">
              <w:rPr>
                <w:rStyle w:val="Hyperlink"/>
                <w:rFonts w:ascii="Salesforce Sans" w:hAnsi="Salesforce Sans"/>
                <w:b/>
                <w:bCs/>
                <w:noProof/>
              </w:rPr>
              <w:t>Important</w:t>
            </w:r>
            <w:r w:rsidR="00DB5E22">
              <w:rPr>
                <w:noProof/>
                <w:webHidden/>
              </w:rPr>
              <w:tab/>
            </w:r>
            <w:r w:rsidR="00DB5E22">
              <w:rPr>
                <w:noProof/>
                <w:webHidden/>
              </w:rPr>
              <w:fldChar w:fldCharType="begin"/>
            </w:r>
            <w:r w:rsidR="00DB5E22">
              <w:rPr>
                <w:noProof/>
                <w:webHidden/>
              </w:rPr>
              <w:instrText xml:space="preserve"> PAGEREF _Toc85822135 \h </w:instrText>
            </w:r>
            <w:r w:rsidR="00DB5E22">
              <w:rPr>
                <w:noProof/>
                <w:webHidden/>
              </w:rPr>
            </w:r>
            <w:r w:rsidR="00DB5E22">
              <w:rPr>
                <w:noProof/>
                <w:webHidden/>
              </w:rPr>
              <w:fldChar w:fldCharType="separate"/>
            </w:r>
            <w:r w:rsidR="00DB5E22">
              <w:rPr>
                <w:noProof/>
                <w:webHidden/>
              </w:rPr>
              <w:t>12</w:t>
            </w:r>
            <w:r w:rsidR="00DB5E22">
              <w:rPr>
                <w:noProof/>
                <w:webHidden/>
              </w:rPr>
              <w:fldChar w:fldCharType="end"/>
            </w:r>
          </w:hyperlink>
        </w:p>
        <w:p w14:paraId="493617E0" w14:textId="07DD43D2" w:rsidR="001A346D" w:rsidRPr="005F6E9D" w:rsidRDefault="001A346D" w:rsidP="001A346D">
          <w:pPr>
            <w:rPr>
              <w:rFonts w:asciiTheme="majorHAnsi" w:hAnsiTheme="majorHAnsi" w:cstheme="majorHAnsi"/>
            </w:rPr>
          </w:pPr>
          <w:r w:rsidRPr="005F6E9D">
            <w:rPr>
              <w:rFonts w:asciiTheme="majorHAnsi" w:hAnsiTheme="majorHAnsi" w:cstheme="majorHAnsi"/>
              <w:b/>
              <w:bCs/>
              <w:noProof/>
            </w:rPr>
            <w:fldChar w:fldCharType="end"/>
          </w:r>
        </w:p>
      </w:sdtContent>
    </w:sdt>
    <w:p w14:paraId="3B3ECE15" w14:textId="77777777" w:rsidR="001A346D" w:rsidRPr="005F6E9D" w:rsidRDefault="001A346D" w:rsidP="001A346D">
      <w:pPr>
        <w:rPr>
          <w:rFonts w:asciiTheme="majorHAnsi" w:eastAsia="Calibri" w:hAnsiTheme="majorHAnsi" w:cstheme="majorHAnsi"/>
        </w:rPr>
      </w:pPr>
    </w:p>
    <w:p w14:paraId="79BA4FF8" w14:textId="6F957B69" w:rsidR="00DC0109" w:rsidRPr="0071663F" w:rsidRDefault="001A346D" w:rsidP="00BE2207">
      <w:pPr>
        <w:rPr>
          <w:rFonts w:asciiTheme="majorHAnsi" w:eastAsiaTheme="majorEastAsia" w:hAnsiTheme="majorHAnsi" w:cstheme="majorBidi"/>
          <w:color w:val="1F3763" w:themeColor="accent1" w:themeShade="7F"/>
        </w:rPr>
      </w:pPr>
      <w:r w:rsidRPr="005F6E9D">
        <w:rPr>
          <w:rStyle w:val="Heading3Char"/>
        </w:rPr>
        <w:br w:type="page"/>
      </w:r>
    </w:p>
    <w:p w14:paraId="6489E1E5" w14:textId="77777777" w:rsidR="00455F72" w:rsidRDefault="00455F72" w:rsidP="008B6FAC">
      <w:pPr>
        <w:jc w:val="center"/>
        <w:rPr>
          <w:b/>
          <w:bCs/>
          <w:sz w:val="40"/>
          <w:szCs w:val="40"/>
        </w:rPr>
      </w:pPr>
    </w:p>
    <w:p w14:paraId="456DCF51" w14:textId="038124BB" w:rsidR="00FF37A2" w:rsidRDefault="0038511F" w:rsidP="008B6FAC">
      <w:pPr>
        <w:jc w:val="center"/>
        <w:rPr>
          <w:b/>
          <w:bCs/>
          <w:sz w:val="40"/>
          <w:szCs w:val="40"/>
        </w:rPr>
      </w:pPr>
      <w:r w:rsidRPr="00586018">
        <w:rPr>
          <w:b/>
          <w:bCs/>
          <w:sz w:val="40"/>
          <w:szCs w:val="40"/>
        </w:rPr>
        <w:t xml:space="preserve">Upgrading the Vlocity Communications, Media, and Energy Applications Package to </w:t>
      </w:r>
      <w:r w:rsidR="00F46B1D">
        <w:rPr>
          <w:b/>
          <w:bCs/>
          <w:sz w:val="40"/>
          <w:szCs w:val="40"/>
        </w:rPr>
        <w:t>Summer</w:t>
      </w:r>
      <w:r w:rsidRPr="00586018">
        <w:rPr>
          <w:b/>
          <w:bCs/>
          <w:sz w:val="40"/>
          <w:szCs w:val="40"/>
        </w:rPr>
        <w:t xml:space="preserve"> ‘21</w:t>
      </w:r>
    </w:p>
    <w:p w14:paraId="14DDD816" w14:textId="385B5E98" w:rsidR="00586018" w:rsidRDefault="00586018" w:rsidP="00586018">
      <w:pPr>
        <w:rPr>
          <w:b/>
          <w:bCs/>
          <w:sz w:val="40"/>
          <w:szCs w:val="40"/>
        </w:rPr>
      </w:pPr>
    </w:p>
    <w:p w14:paraId="2448C902" w14:textId="33463BD8" w:rsidR="00BD7D53" w:rsidRPr="005F23F9" w:rsidRDefault="002E24C0" w:rsidP="00F56650">
      <w:pPr>
        <w:pStyle w:val="Heading1"/>
        <w:rPr>
          <w:rFonts w:asciiTheme="minorHAnsi" w:hAnsiTheme="minorHAnsi" w:cstheme="minorHAnsi"/>
          <w:sz w:val="44"/>
          <w:szCs w:val="44"/>
        </w:rPr>
      </w:pPr>
      <w:bookmarkStart w:id="2" w:name="_Toc85822132"/>
      <w:r>
        <w:rPr>
          <w:rFonts w:asciiTheme="minorHAnsi" w:hAnsiTheme="minorHAnsi" w:cstheme="minorHAnsi"/>
          <w:sz w:val="44"/>
          <w:szCs w:val="44"/>
        </w:rPr>
        <w:t xml:space="preserve">1. </w:t>
      </w:r>
      <w:r w:rsidR="00BD7D53" w:rsidRPr="005F23F9">
        <w:rPr>
          <w:rFonts w:asciiTheme="minorHAnsi" w:hAnsiTheme="minorHAnsi" w:cstheme="minorHAnsi"/>
          <w:sz w:val="44"/>
          <w:szCs w:val="44"/>
        </w:rPr>
        <w:t xml:space="preserve">Pre </w:t>
      </w:r>
      <w:r w:rsidR="002C55B7" w:rsidRPr="005F23F9">
        <w:rPr>
          <w:rFonts w:asciiTheme="minorHAnsi" w:hAnsiTheme="minorHAnsi" w:cstheme="minorHAnsi"/>
          <w:sz w:val="44"/>
          <w:szCs w:val="44"/>
        </w:rPr>
        <w:t xml:space="preserve">- </w:t>
      </w:r>
      <w:r w:rsidR="00BD7D53" w:rsidRPr="005F23F9">
        <w:rPr>
          <w:rFonts w:asciiTheme="minorHAnsi" w:hAnsiTheme="minorHAnsi" w:cstheme="minorHAnsi"/>
          <w:sz w:val="44"/>
          <w:szCs w:val="44"/>
        </w:rPr>
        <w:t>Upgrade Steps:</w:t>
      </w:r>
      <w:bookmarkEnd w:id="2"/>
    </w:p>
    <w:p w14:paraId="51B97657" w14:textId="77777777" w:rsidR="00BD7D53" w:rsidRDefault="00BD7D53" w:rsidP="00BD7D53">
      <w:pPr>
        <w:pStyle w:val="step"/>
        <w:numPr>
          <w:ilvl w:val="0"/>
          <w:numId w:val="1"/>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Find and note the package versions currently installed in your org so you can reference these versions during the Upgrade Steps:</w:t>
      </w:r>
    </w:p>
    <w:p w14:paraId="52FDB6A7" w14:textId="77777777" w:rsidR="00BD7D53" w:rsidRDefault="00BD7D53" w:rsidP="00683D8F">
      <w:pPr>
        <w:pStyle w:val="step"/>
        <w:numPr>
          <w:ilvl w:val="1"/>
          <w:numId w:val="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Installed Packages</w:t>
      </w:r>
      <w:r>
        <w:rPr>
          <w:rFonts w:ascii="Salesforce Sans" w:hAnsi="Salesforce Sans"/>
          <w:color w:val="555555"/>
        </w:rPr>
        <w:t>.</w:t>
      </w:r>
    </w:p>
    <w:p w14:paraId="6A5516B5" w14:textId="77777777" w:rsidR="00BD7D53" w:rsidRDefault="00BD7D53" w:rsidP="00683D8F">
      <w:pPr>
        <w:pStyle w:val="step"/>
        <w:numPr>
          <w:ilvl w:val="1"/>
          <w:numId w:val="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Installed Packages</w:t>
      </w:r>
      <w:r>
        <w:rPr>
          <w:rFonts w:ascii="Salesforce Sans" w:hAnsi="Salesforce Sans"/>
          <w:color w:val="555555"/>
        </w:rPr>
        <w:t>.</w:t>
      </w:r>
    </w:p>
    <w:p w14:paraId="5D550920" w14:textId="77777777" w:rsidR="00BD7D53" w:rsidRDefault="00BD7D53" w:rsidP="00683D8F">
      <w:pPr>
        <w:pStyle w:val="step"/>
        <w:numPr>
          <w:ilvl w:val="1"/>
          <w:numId w:val="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On the Installed Packages page, look for the Version Number of the following packages.</w:t>
      </w:r>
    </w:p>
    <w:p w14:paraId="2928F37A" w14:textId="77777777" w:rsidR="00F46B1D" w:rsidRDefault="00BD7D53" w:rsidP="00F46B1D">
      <w:pPr>
        <w:pStyle w:val="listitem"/>
        <w:numPr>
          <w:ilvl w:val="2"/>
          <w:numId w:val="1"/>
        </w:numPr>
        <w:shd w:val="clear" w:color="auto" w:fill="FFFFFF"/>
        <w:spacing w:before="0" w:beforeAutospacing="0" w:after="336" w:afterAutospacing="0"/>
        <w:ind w:left="1200"/>
        <w:rPr>
          <w:rFonts w:ascii="Salesforce Sans" w:hAnsi="Salesforce Sans"/>
          <w:color w:val="555555"/>
        </w:rPr>
      </w:pPr>
      <w:r>
        <w:rPr>
          <w:rFonts w:ascii="Salesforce Sans" w:hAnsi="Salesforce Sans"/>
          <w:color w:val="555555"/>
        </w:rPr>
        <w:t>Vlocity CMT</w:t>
      </w:r>
    </w:p>
    <w:p w14:paraId="7B92829B" w14:textId="1898C28A" w:rsidR="00F46B1D" w:rsidRDefault="00F46B1D" w:rsidP="00F46B1D">
      <w:pPr>
        <w:pStyle w:val="listitem"/>
        <w:numPr>
          <w:ilvl w:val="2"/>
          <w:numId w:val="1"/>
        </w:numPr>
        <w:shd w:val="clear" w:color="auto" w:fill="FFFFFF"/>
        <w:spacing w:before="0" w:beforeAutospacing="0" w:after="336" w:afterAutospacing="0"/>
        <w:ind w:left="1200"/>
        <w:rPr>
          <w:rFonts w:ascii="Salesforce Sans" w:hAnsi="Salesforce Sans"/>
          <w:color w:val="555555"/>
        </w:rPr>
      </w:pPr>
      <w:r w:rsidRPr="00F46B1D">
        <w:rPr>
          <w:rFonts w:ascii="Salesforce Sans" w:hAnsi="Salesforce Sans"/>
          <w:color w:val="555555"/>
        </w:rPr>
        <w:t>Vlocity Installation CMT</w:t>
      </w:r>
      <w:r w:rsidR="00CC4445">
        <w:rPr>
          <w:rFonts w:ascii="Salesforce Sans" w:hAnsi="Salesforce Sans"/>
          <w:color w:val="555555"/>
        </w:rPr>
        <w:t>/</w:t>
      </w:r>
      <w:r w:rsidR="00CC4445" w:rsidRPr="00CC4445">
        <w:rPr>
          <w:rFonts w:ascii="Salesforce Sans" w:hAnsi="Salesforce Sans"/>
          <w:color w:val="555555"/>
        </w:rPr>
        <w:t xml:space="preserve"> </w:t>
      </w:r>
      <w:r w:rsidR="00CC4445" w:rsidRPr="00F46B1D">
        <w:rPr>
          <w:rFonts w:ascii="Salesforce Sans" w:hAnsi="Salesforce Sans"/>
          <w:color w:val="555555"/>
        </w:rPr>
        <w:t>Vlocity Installation</w:t>
      </w:r>
      <w:r w:rsidR="00CC4445">
        <w:rPr>
          <w:rFonts w:ascii="Salesforce Sans" w:hAnsi="Salesforce Sans"/>
          <w:color w:val="555555"/>
        </w:rPr>
        <w:t xml:space="preserve"> Assistant</w:t>
      </w:r>
      <w:r w:rsidR="00CC4445" w:rsidRPr="00F46B1D">
        <w:rPr>
          <w:rFonts w:ascii="Salesforce Sans" w:hAnsi="Salesforce Sans"/>
          <w:color w:val="555555"/>
        </w:rPr>
        <w:t xml:space="preserve"> CMT</w:t>
      </w:r>
    </w:p>
    <w:p w14:paraId="63168B8E" w14:textId="04CB0412" w:rsidR="00F46B1D" w:rsidRPr="00F46B1D" w:rsidRDefault="00F46B1D" w:rsidP="00F46B1D">
      <w:pPr>
        <w:pStyle w:val="listitem"/>
        <w:shd w:val="clear" w:color="auto" w:fill="FFFFFF"/>
        <w:spacing w:before="0" w:beforeAutospacing="0" w:after="336" w:afterAutospacing="0"/>
        <w:ind w:left="600"/>
        <w:rPr>
          <w:rFonts w:ascii="Salesforce Sans" w:hAnsi="Salesforce Sans"/>
          <w:color w:val="555555"/>
        </w:rPr>
      </w:pPr>
      <w:r w:rsidRPr="00F46B1D">
        <w:rPr>
          <w:rFonts w:ascii="Salesforce Sans" w:hAnsi="Salesforce Sans"/>
          <w:color w:val="555555"/>
          <w:shd w:val="clear" w:color="auto" w:fill="FFFFFF"/>
        </w:rPr>
        <w:t>The Vlocity Managed Package cannot be uninstalled. Vlocity maintains a fix-forward methodology when resolving packaging issues and bugs.</w:t>
      </w:r>
    </w:p>
    <w:p w14:paraId="10557624" w14:textId="594DA194" w:rsidR="00BD7D53" w:rsidRDefault="00BD7D53" w:rsidP="00BD7D53">
      <w:pPr>
        <w:pStyle w:val="step"/>
        <w:numPr>
          <w:ilvl w:val="0"/>
          <w:numId w:val="1"/>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Log off all orgs except the org where you are performing the installation. Make sure you are logged into only one environment and that you do not deploy the managed package to the wrong environment.</w:t>
      </w:r>
    </w:p>
    <w:p w14:paraId="1BBBF0DC" w14:textId="4DF706B6" w:rsidR="00F46B1D" w:rsidRPr="00F46B1D" w:rsidRDefault="00F46B1D" w:rsidP="00F46B1D">
      <w:pPr>
        <w:shd w:val="clear" w:color="auto" w:fill="FFFFFF"/>
        <w:spacing w:after="336"/>
        <w:rPr>
          <w:rFonts w:ascii="Salesforce Sans" w:hAnsi="Salesforce Sans"/>
          <w:color w:val="555555"/>
        </w:rPr>
      </w:pPr>
      <w:r>
        <w:rPr>
          <w:rFonts w:ascii="Salesforce Sans" w:hAnsi="Salesforce Sans"/>
          <w:color w:val="555555"/>
        </w:rPr>
        <w:t xml:space="preserve">           </w:t>
      </w:r>
      <w:r w:rsidRPr="00F46B1D">
        <w:rPr>
          <w:rFonts w:ascii="Salesforce Sans" w:hAnsi="Salesforce Sans"/>
          <w:color w:val="555555"/>
        </w:rPr>
        <w:t>Verify the correct environment:</w:t>
      </w:r>
    </w:p>
    <w:p w14:paraId="7077DF4C" w14:textId="77777777" w:rsidR="00675D8C" w:rsidRDefault="00F46B1D" w:rsidP="00683D8F">
      <w:pPr>
        <w:numPr>
          <w:ilvl w:val="0"/>
          <w:numId w:val="29"/>
        </w:numPr>
        <w:shd w:val="clear" w:color="auto" w:fill="FFFFFF"/>
        <w:spacing w:after="336"/>
        <w:ind w:left="1320"/>
        <w:rPr>
          <w:rFonts w:ascii="Salesforce Sans" w:hAnsi="Salesforce Sans"/>
          <w:color w:val="555555"/>
        </w:rPr>
      </w:pPr>
      <w:r w:rsidRPr="00F46B1D">
        <w:rPr>
          <w:rFonts w:ascii="Salesforce Sans" w:hAnsi="Salesforce Sans"/>
          <w:color w:val="555555"/>
        </w:rPr>
        <w:t>Copy the tail of the package URL. If the package link is: </w:t>
      </w:r>
    </w:p>
    <w:p w14:paraId="1413D94D" w14:textId="68B7DBCB" w:rsidR="00F46B1D" w:rsidRPr="00F46B1D" w:rsidRDefault="00F46B1D" w:rsidP="00675D8C">
      <w:pPr>
        <w:shd w:val="clear" w:color="auto" w:fill="FFFFFF"/>
        <w:spacing w:after="336"/>
        <w:ind w:left="1320"/>
        <w:rPr>
          <w:rFonts w:ascii="Salesforce Sans" w:hAnsi="Salesforce Sans"/>
          <w:color w:val="555555"/>
        </w:rPr>
      </w:pPr>
      <w:r w:rsidRPr="00F46B1D">
        <w:rPr>
          <w:rFonts w:ascii="Courier New" w:hAnsi="Courier New" w:cs="Courier New"/>
          <w:b/>
          <w:bCs/>
          <w:color w:val="000000"/>
          <w:sz w:val="20"/>
          <w:szCs w:val="20"/>
          <w:bdr w:val="none" w:sz="0" w:space="0" w:color="auto" w:frame="1"/>
        </w:rPr>
        <w:t>https://login.salesforce.com/packaging/installPackage.apexp?p0=04t1J000000mW3S</w:t>
      </w:r>
      <w:r w:rsidRPr="00F46B1D">
        <w:rPr>
          <w:rFonts w:ascii="Salesforce Sans" w:hAnsi="Salesforce Sans"/>
          <w:color w:val="555555"/>
        </w:rPr>
        <w:t>, the tail of the URL would be </w:t>
      </w:r>
      <w:r w:rsidRPr="00F46B1D">
        <w:rPr>
          <w:rFonts w:ascii="Courier New" w:hAnsi="Courier New" w:cs="Courier New"/>
          <w:b/>
          <w:bCs/>
          <w:color w:val="000000"/>
          <w:sz w:val="20"/>
          <w:szCs w:val="20"/>
          <w:bdr w:val="none" w:sz="0" w:space="0" w:color="auto" w:frame="1"/>
        </w:rPr>
        <w:t>/packaging/installPackage.apexp?p0=04t1J000000mW3S</w:t>
      </w:r>
      <w:r w:rsidRPr="00F46B1D">
        <w:rPr>
          <w:rFonts w:ascii="Salesforce Sans" w:hAnsi="Salesforce Sans"/>
          <w:color w:val="555555"/>
        </w:rPr>
        <w:t>.</w:t>
      </w:r>
    </w:p>
    <w:p w14:paraId="57234E11" w14:textId="0F4DB2DA" w:rsidR="007363A2" w:rsidRDefault="007363A2" w:rsidP="007363A2">
      <w:pPr>
        <w:numPr>
          <w:ilvl w:val="0"/>
          <w:numId w:val="29"/>
        </w:numPr>
        <w:shd w:val="clear" w:color="auto" w:fill="FFFFFF"/>
        <w:spacing w:after="336"/>
        <w:ind w:left="1320"/>
        <w:rPr>
          <w:rFonts w:ascii="Salesforce Sans" w:hAnsi="Salesforce Sans"/>
          <w:color w:val="555555"/>
        </w:rPr>
      </w:pPr>
      <w:r w:rsidRPr="00F46B1D">
        <w:rPr>
          <w:rFonts w:ascii="Salesforce Sans" w:hAnsi="Salesforce Sans"/>
          <w:color w:val="555555"/>
        </w:rPr>
        <w:t>Copy the tail of the package URL</w:t>
      </w:r>
      <w:r>
        <w:rPr>
          <w:rFonts w:ascii="Salesforce Sans" w:hAnsi="Salesforce Sans"/>
          <w:color w:val="555555"/>
        </w:rPr>
        <w:t>(Sandbox)</w:t>
      </w:r>
      <w:r w:rsidRPr="00F46B1D">
        <w:rPr>
          <w:rFonts w:ascii="Salesforce Sans" w:hAnsi="Salesforce Sans"/>
          <w:color w:val="555555"/>
        </w:rPr>
        <w:t>. If the package link is: </w:t>
      </w:r>
    </w:p>
    <w:p w14:paraId="0076D86B" w14:textId="0A80A325" w:rsidR="007363A2" w:rsidRPr="00F46B1D" w:rsidRDefault="007363A2" w:rsidP="007363A2">
      <w:pPr>
        <w:shd w:val="clear" w:color="auto" w:fill="FFFFFF"/>
        <w:spacing w:after="336"/>
        <w:ind w:left="1320"/>
        <w:rPr>
          <w:rFonts w:ascii="Salesforce Sans" w:hAnsi="Salesforce Sans"/>
          <w:color w:val="555555"/>
        </w:rPr>
      </w:pPr>
      <w:r w:rsidRPr="00F46B1D">
        <w:rPr>
          <w:rFonts w:ascii="Courier New" w:hAnsi="Courier New" w:cs="Courier New"/>
          <w:b/>
          <w:bCs/>
          <w:color w:val="000000"/>
          <w:sz w:val="20"/>
          <w:szCs w:val="20"/>
          <w:bdr w:val="none" w:sz="0" w:space="0" w:color="auto" w:frame="1"/>
        </w:rPr>
        <w:lastRenderedPageBreak/>
        <w:t>https://</w:t>
      </w:r>
      <w:r>
        <w:rPr>
          <w:rFonts w:ascii="Courier New" w:hAnsi="Courier New" w:cs="Courier New"/>
          <w:b/>
          <w:bCs/>
          <w:color w:val="000000"/>
          <w:sz w:val="20"/>
          <w:szCs w:val="20"/>
          <w:bdr w:val="none" w:sz="0" w:space="0" w:color="auto" w:frame="1"/>
        </w:rPr>
        <w:t>test</w:t>
      </w:r>
      <w:r w:rsidRPr="00F46B1D">
        <w:rPr>
          <w:rFonts w:ascii="Courier New" w:hAnsi="Courier New" w:cs="Courier New"/>
          <w:b/>
          <w:bCs/>
          <w:color w:val="000000"/>
          <w:sz w:val="20"/>
          <w:szCs w:val="20"/>
          <w:bdr w:val="none" w:sz="0" w:space="0" w:color="auto" w:frame="1"/>
        </w:rPr>
        <w:t>.salesforce.com/packaging/installPackage.apexp?p0=04t1J000000mW3S</w:t>
      </w:r>
      <w:r w:rsidRPr="00F46B1D">
        <w:rPr>
          <w:rFonts w:ascii="Salesforce Sans" w:hAnsi="Salesforce Sans"/>
          <w:color w:val="555555"/>
        </w:rPr>
        <w:t>, the tail of the URL would be </w:t>
      </w:r>
      <w:r w:rsidRPr="00F46B1D">
        <w:rPr>
          <w:rFonts w:ascii="Courier New" w:hAnsi="Courier New" w:cs="Courier New"/>
          <w:b/>
          <w:bCs/>
          <w:color w:val="000000"/>
          <w:sz w:val="20"/>
          <w:szCs w:val="20"/>
          <w:bdr w:val="none" w:sz="0" w:space="0" w:color="auto" w:frame="1"/>
        </w:rPr>
        <w:t>/packaging/installPackage.apexp?p0=04t1J000000mW3S</w:t>
      </w:r>
      <w:r w:rsidRPr="00F46B1D">
        <w:rPr>
          <w:rFonts w:ascii="Salesforce Sans" w:hAnsi="Salesforce Sans"/>
          <w:color w:val="555555"/>
        </w:rPr>
        <w:t>.</w:t>
      </w:r>
    </w:p>
    <w:p w14:paraId="58842D59" w14:textId="1601F633" w:rsidR="00F46B1D" w:rsidRPr="00F46B1D" w:rsidRDefault="00F46B1D" w:rsidP="00683D8F">
      <w:pPr>
        <w:numPr>
          <w:ilvl w:val="0"/>
          <w:numId w:val="29"/>
        </w:numPr>
        <w:shd w:val="clear" w:color="auto" w:fill="FFFFFF"/>
        <w:spacing w:after="336"/>
        <w:ind w:left="1320"/>
        <w:rPr>
          <w:rFonts w:ascii="Salesforce Sans" w:hAnsi="Salesforce Sans"/>
          <w:color w:val="555555"/>
        </w:rPr>
      </w:pPr>
      <w:r w:rsidRPr="00F46B1D">
        <w:rPr>
          <w:rFonts w:ascii="Salesforce Sans" w:hAnsi="Salesforce Sans"/>
          <w:color w:val="555555"/>
        </w:rPr>
        <w:t>Check the URL tail to check the package along with the package ID, for example, 4t1J000000mW3S.</w:t>
      </w:r>
    </w:p>
    <w:p w14:paraId="61CC8905" w14:textId="77777777" w:rsidR="00F46B1D" w:rsidRPr="00F46B1D" w:rsidRDefault="00F46B1D" w:rsidP="00F46B1D">
      <w:pPr>
        <w:shd w:val="clear" w:color="auto" w:fill="FFFFFF"/>
        <w:spacing w:after="336"/>
        <w:ind w:left="600"/>
        <w:rPr>
          <w:rFonts w:ascii="Salesforce Sans" w:hAnsi="Salesforce Sans"/>
          <w:color w:val="555555"/>
        </w:rPr>
      </w:pPr>
      <w:r w:rsidRPr="00F46B1D">
        <w:rPr>
          <w:rFonts w:ascii="Salesforce Sans" w:hAnsi="Salesforce Sans"/>
          <w:color w:val="555555"/>
        </w:rPr>
        <w:t>Alternatively, if you are logged out of all other environments, click the installation URL for the major release package in the release summary table below.</w:t>
      </w:r>
    </w:p>
    <w:p w14:paraId="280E6138" w14:textId="373E7299" w:rsidR="00BD7D53" w:rsidRPr="00F46B1D" w:rsidRDefault="00F46B1D" w:rsidP="00F46B1D">
      <w:pPr>
        <w:pStyle w:val="step"/>
        <w:numPr>
          <w:ilvl w:val="0"/>
          <w:numId w:val="1"/>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Ensure the Salesforce Recycle Bin is empty, and that your strategic backup plan that does not involve using the Recycle Bin.</w:t>
      </w:r>
    </w:p>
    <w:p w14:paraId="4AB45B7D" w14:textId="6AFDE941" w:rsidR="00BD7D53" w:rsidRPr="00237AB4" w:rsidRDefault="00BD7D53" w:rsidP="00237AB4">
      <w:pPr>
        <w:rPr>
          <w:b/>
          <w:bCs/>
          <w:sz w:val="28"/>
          <w:szCs w:val="28"/>
        </w:rPr>
      </w:pPr>
      <w:r w:rsidRPr="00237AB4">
        <w:rPr>
          <w:b/>
          <w:bCs/>
          <w:sz w:val="28"/>
          <w:szCs w:val="28"/>
        </w:rPr>
        <w:t>Important</w:t>
      </w:r>
      <w:r w:rsidR="00237AB4">
        <w:rPr>
          <w:b/>
          <w:bCs/>
          <w:sz w:val="28"/>
          <w:szCs w:val="28"/>
        </w:rPr>
        <w:t>:</w:t>
      </w:r>
      <w:r w:rsidR="0046128E">
        <w:rPr>
          <w:b/>
          <w:bCs/>
          <w:sz w:val="28"/>
          <w:szCs w:val="28"/>
        </w:rPr>
        <w:t xml:space="preserve"> </w:t>
      </w:r>
      <w:r w:rsidR="0046128E" w:rsidRPr="0046128E">
        <w:rPr>
          <w:b/>
          <w:bCs/>
          <w:color w:val="FF0000"/>
          <w:sz w:val="28"/>
          <w:szCs w:val="28"/>
        </w:rPr>
        <w:t>(Need to confirm with Business)</w:t>
      </w:r>
    </w:p>
    <w:p w14:paraId="0426A274" w14:textId="77777777" w:rsidR="00BD7D53" w:rsidRPr="00943B75" w:rsidRDefault="00BD7D53" w:rsidP="00BD7D53">
      <w:pPr>
        <w:pStyle w:val="step"/>
        <w:shd w:val="clear" w:color="auto" w:fill="FFFFFF"/>
        <w:spacing w:before="0" w:beforeAutospacing="0" w:after="336" w:afterAutospacing="0" w:line="336" w:lineRule="atLeast"/>
        <w:ind w:left="600"/>
        <w:rPr>
          <w:rFonts w:ascii="Salesforce Sans" w:hAnsi="Salesforce Sans"/>
          <w:b/>
          <w:bCs/>
          <w:i/>
          <w:iCs/>
          <w:color w:val="555555"/>
        </w:rPr>
      </w:pPr>
      <w:r w:rsidRPr="00943B75">
        <w:rPr>
          <w:rFonts w:ascii="Salesforce Sans" w:hAnsi="Salesforce Sans"/>
          <w:b/>
          <w:bCs/>
          <w:i/>
          <w:iCs/>
          <w:color w:val="555555"/>
        </w:rPr>
        <w:t>If the Salesforce Recycle Bin is not empty, the package deployment may fail.</w:t>
      </w:r>
    </w:p>
    <w:p w14:paraId="2CD8EBFC" w14:textId="77788BD5" w:rsidR="00BD7D53" w:rsidRDefault="00BD7D53" w:rsidP="008861D1">
      <w:pPr>
        <w:pStyle w:val="listitem"/>
        <w:shd w:val="clear" w:color="auto" w:fill="FFFFFF"/>
        <w:spacing w:before="0" w:beforeAutospacing="0" w:after="336" w:afterAutospacing="0"/>
        <w:ind w:firstLine="720"/>
        <w:rPr>
          <w:rFonts w:ascii="Salesforce Sans" w:hAnsi="Salesforce Sans"/>
          <w:color w:val="555555"/>
        </w:rPr>
      </w:pPr>
      <w:r>
        <w:rPr>
          <w:rFonts w:ascii="Salesforce Sans" w:hAnsi="Salesforce Sans"/>
          <w:color w:val="555555"/>
        </w:rPr>
        <w:t>In </w:t>
      </w:r>
      <w:r>
        <w:rPr>
          <w:rStyle w:val="Emphasis"/>
          <w:rFonts w:ascii="Salesforce Sans" w:hAnsi="Salesforce Sans"/>
          <w:color w:val="555555"/>
        </w:rPr>
        <w:t>Salesforce Lightning</w:t>
      </w:r>
      <w:r>
        <w:rPr>
          <w:rFonts w:ascii="Salesforce Sans" w:hAnsi="Salesforce Sans"/>
          <w:color w:val="555555"/>
        </w:rPr>
        <w:t>, you can use the App Launcher to find the Recycle Bin.</w:t>
      </w:r>
    </w:p>
    <w:p w14:paraId="61F1974F" w14:textId="45A04EEF" w:rsidR="00B55638" w:rsidRDefault="00BD7D53" w:rsidP="00B55638">
      <w:pPr>
        <w:pStyle w:val="listitem"/>
        <w:shd w:val="clear" w:color="auto" w:fill="FFFFFF"/>
        <w:spacing w:before="0" w:beforeAutospacing="0" w:after="336" w:afterAutospacing="0"/>
        <w:ind w:left="600" w:firstLine="12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Empty Org Recycle Bin</w:t>
      </w:r>
      <w:r>
        <w:rPr>
          <w:rFonts w:ascii="Salesforce Sans" w:hAnsi="Salesforce Sans"/>
          <w:color w:val="555555"/>
        </w:rPr>
        <w:t>.</w:t>
      </w:r>
    </w:p>
    <w:p w14:paraId="473A7AB2" w14:textId="77777777" w:rsidR="00BD7D53" w:rsidRDefault="00BD7D53" w:rsidP="00683D8F">
      <w:pPr>
        <w:pStyle w:val="step"/>
        <w:numPr>
          <w:ilvl w:val="0"/>
          <w:numId w:val="5"/>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Ensure that Deliverability is set to All Email:</w:t>
      </w:r>
    </w:p>
    <w:p w14:paraId="2981D429" w14:textId="39DDD23B" w:rsidR="00BD7D53" w:rsidRDefault="00BD7D53" w:rsidP="00683D8F">
      <w:pPr>
        <w:pStyle w:val="listitem"/>
        <w:numPr>
          <w:ilvl w:val="1"/>
          <w:numId w:val="11"/>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Deliverability</w:t>
      </w:r>
      <w:r>
        <w:rPr>
          <w:rFonts w:ascii="Salesforce Sans" w:hAnsi="Salesforce Sans"/>
          <w:color w:val="555555"/>
        </w:rPr>
        <w:t>.</w:t>
      </w:r>
    </w:p>
    <w:p w14:paraId="74B4E608" w14:textId="5BA0CB8C" w:rsidR="00BD7D53" w:rsidRDefault="00BD7D53" w:rsidP="00683D8F">
      <w:pPr>
        <w:pStyle w:val="listitem"/>
        <w:numPr>
          <w:ilvl w:val="1"/>
          <w:numId w:val="11"/>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Deliverability</w:t>
      </w:r>
      <w:r>
        <w:rPr>
          <w:rFonts w:ascii="Salesforce Sans" w:hAnsi="Salesforce Sans"/>
          <w:color w:val="555555"/>
        </w:rPr>
        <w:t>.</w:t>
      </w:r>
    </w:p>
    <w:p w14:paraId="5AE9C980" w14:textId="2F430C6B" w:rsidR="00BD7D53" w:rsidRDefault="00BD7D53" w:rsidP="00683D8F">
      <w:pPr>
        <w:pStyle w:val="listitem"/>
        <w:numPr>
          <w:ilvl w:val="1"/>
          <w:numId w:val="11"/>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the dropdown for </w:t>
      </w:r>
      <w:r>
        <w:rPr>
          <w:rStyle w:val="guilabel"/>
          <w:rFonts w:ascii="Salesforce Sans" w:eastAsiaTheme="majorEastAsia" w:hAnsi="Salesforce Sans"/>
          <w:b/>
          <w:bCs/>
          <w:color w:val="555555"/>
        </w:rPr>
        <w:t>Access level</w:t>
      </w:r>
      <w:r>
        <w:rPr>
          <w:rFonts w:ascii="Salesforce Sans" w:hAnsi="Salesforce Sans"/>
          <w:color w:val="555555"/>
        </w:rPr>
        <w:t> and set to </w:t>
      </w:r>
      <w:r>
        <w:rPr>
          <w:rStyle w:val="Strong"/>
          <w:rFonts w:ascii="Salesforce Sans" w:hAnsi="Salesforce Sans"/>
          <w:color w:val="555555"/>
        </w:rPr>
        <w:t>All Email</w:t>
      </w:r>
      <w:r>
        <w:rPr>
          <w:rFonts w:ascii="Salesforce Sans" w:hAnsi="Salesforce Sans"/>
          <w:color w:val="555555"/>
        </w:rPr>
        <w:t>.</w:t>
      </w:r>
    </w:p>
    <w:p w14:paraId="55E4126F" w14:textId="780D47CB" w:rsidR="00BD7D53" w:rsidRDefault="00BD7D53" w:rsidP="00683D8F">
      <w:pPr>
        <w:pStyle w:val="listitem"/>
        <w:numPr>
          <w:ilvl w:val="1"/>
          <w:numId w:val="11"/>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Save</w:t>
      </w:r>
      <w:r>
        <w:rPr>
          <w:rFonts w:ascii="Salesforce Sans" w:hAnsi="Salesforce Sans"/>
          <w:color w:val="555555"/>
        </w:rPr>
        <w:t>.</w:t>
      </w:r>
    </w:p>
    <w:p w14:paraId="29A40B7C"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Ensure Enhanced Email is enabled:</w:t>
      </w:r>
    </w:p>
    <w:p w14:paraId="155961C0" w14:textId="77777777" w:rsidR="00BD7D53" w:rsidRDefault="00BD7D53" w:rsidP="00683D8F">
      <w:pPr>
        <w:pStyle w:val="step"/>
        <w:numPr>
          <w:ilvl w:val="1"/>
          <w:numId w:val="12"/>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Enhanced Email</w:t>
      </w:r>
      <w:r>
        <w:rPr>
          <w:rFonts w:ascii="Salesforce Sans" w:hAnsi="Salesforce Sans"/>
          <w:color w:val="555555"/>
        </w:rPr>
        <w:t>.</w:t>
      </w:r>
    </w:p>
    <w:p w14:paraId="2107C417" w14:textId="77777777" w:rsidR="00BD7D53" w:rsidRDefault="00BD7D53" w:rsidP="00683D8F">
      <w:pPr>
        <w:pStyle w:val="step"/>
        <w:numPr>
          <w:ilvl w:val="1"/>
          <w:numId w:val="12"/>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Enhanced Email</w:t>
      </w:r>
      <w:r>
        <w:rPr>
          <w:rFonts w:ascii="Salesforce Sans" w:hAnsi="Salesforce Sans"/>
          <w:color w:val="555555"/>
        </w:rPr>
        <w:t>.</w:t>
      </w:r>
    </w:p>
    <w:p w14:paraId="41FA68D1" w14:textId="62123C8B" w:rsidR="00BD7D53" w:rsidRDefault="00BD7D53" w:rsidP="00683D8F">
      <w:pPr>
        <w:pStyle w:val="step"/>
        <w:numPr>
          <w:ilvl w:val="1"/>
          <w:numId w:val="12"/>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Make sure </w:t>
      </w:r>
      <w:r>
        <w:rPr>
          <w:rStyle w:val="guilabel"/>
          <w:rFonts w:ascii="Salesforce Sans" w:eastAsiaTheme="majorEastAsia" w:hAnsi="Salesforce Sans"/>
          <w:b/>
          <w:bCs/>
          <w:color w:val="555555"/>
        </w:rPr>
        <w:t>Enhanced Email</w:t>
      </w:r>
      <w:r>
        <w:rPr>
          <w:rFonts w:ascii="Salesforce Sans" w:hAnsi="Salesforce Sans"/>
          <w:color w:val="555555"/>
        </w:rPr>
        <w:t> is enabled.</w:t>
      </w:r>
      <w:r w:rsidR="00F74269">
        <w:rPr>
          <w:rFonts w:ascii="Salesforce Sans" w:hAnsi="Salesforce Sans"/>
          <w:color w:val="555555"/>
        </w:rPr>
        <w:t xml:space="preserve"> </w:t>
      </w:r>
      <w:r w:rsidR="00821AF4">
        <w:rPr>
          <w:rStyle w:val="normaltextrun"/>
          <w:rFonts w:ascii="Salesforce Sans" w:eastAsiaTheme="majorEastAsia" w:hAnsi="Salesforce Sans"/>
          <w:color w:val="555555"/>
        </w:rPr>
        <w:t>(which is already enabled in our Org)</w:t>
      </w:r>
      <w:r w:rsidR="00821AF4">
        <w:rPr>
          <w:rStyle w:val="eop"/>
          <w:rFonts w:ascii="Salesforce Sans" w:hAnsi="Salesforce Sans"/>
          <w:color w:val="555555"/>
        </w:rPr>
        <w:t> </w:t>
      </w:r>
    </w:p>
    <w:p w14:paraId="3E93F830"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Set up Content Deliveries:</w:t>
      </w:r>
    </w:p>
    <w:p w14:paraId="4DA5103F" w14:textId="77777777"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lastRenderedPageBreak/>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content deliveries and public links</w:t>
      </w:r>
      <w:r>
        <w:rPr>
          <w:rFonts w:ascii="Salesforce Sans" w:hAnsi="Salesforce Sans"/>
          <w:color w:val="555555"/>
        </w:rPr>
        <w:t>.</w:t>
      </w:r>
    </w:p>
    <w:p w14:paraId="506D0D50" w14:textId="77777777"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Content Deliveries and Public Links</w:t>
      </w:r>
      <w:r>
        <w:rPr>
          <w:rFonts w:ascii="Salesforce Sans" w:hAnsi="Salesforce Sans"/>
          <w:color w:val="555555"/>
        </w:rPr>
        <w:t>.</w:t>
      </w:r>
    </w:p>
    <w:p w14:paraId="02A49A65" w14:textId="77777777"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Content Deliveries feature can be enabled for users</w:t>
      </w:r>
      <w:r>
        <w:rPr>
          <w:rFonts w:ascii="Salesforce Sans" w:hAnsi="Salesforce Sans"/>
          <w:color w:val="555555"/>
        </w:rPr>
        <w:t>.</w:t>
      </w:r>
    </w:p>
    <w:p w14:paraId="7FC3D07B" w14:textId="77777777"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Public Links can be enabled for users (Requires Content Deliveries)</w:t>
      </w:r>
      <w:r>
        <w:rPr>
          <w:rFonts w:ascii="Salesforce Sans" w:hAnsi="Salesforce Sans"/>
          <w:color w:val="555555"/>
        </w:rPr>
        <w:t>.</w:t>
      </w:r>
    </w:p>
    <w:p w14:paraId="1621FCF1" w14:textId="19A62E35"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 xml:space="preserve">Content Deliveries and Public Links can be enabled to let </w:t>
      </w:r>
      <w:r w:rsidR="000B68EB">
        <w:rPr>
          <w:rStyle w:val="Strong"/>
          <w:rFonts w:ascii="Salesforce Sans" w:hAnsi="Salesforce Sans"/>
          <w:color w:val="555555"/>
        </w:rPr>
        <w:t>communities</w:t>
      </w:r>
      <w:r w:rsidR="000B68EB">
        <w:rPr>
          <w:rStyle w:val="Strong"/>
          <w:rFonts w:ascii="Salesforce Sans" w:hAnsi="Salesforce Sans" w:hint="eastAsia"/>
          <w:color w:val="555555"/>
        </w:rPr>
        <w:t>’</w:t>
      </w:r>
      <w:r>
        <w:rPr>
          <w:rStyle w:val="Strong"/>
          <w:rFonts w:ascii="Salesforce Sans" w:hAnsi="Salesforce Sans"/>
          <w:color w:val="555555"/>
        </w:rPr>
        <w:t xml:space="preserve"> users share files managed by libraries (Requires Content Deliveries)</w:t>
      </w:r>
      <w:r>
        <w:rPr>
          <w:rFonts w:ascii="Salesforce Sans" w:hAnsi="Salesforce Sans"/>
          <w:color w:val="555555"/>
        </w:rPr>
        <w:t>.</w:t>
      </w:r>
    </w:p>
    <w:p w14:paraId="59F9FCDA" w14:textId="215EE60E" w:rsidR="00150B00" w:rsidRDefault="00BD7D53" w:rsidP="00683D8F">
      <w:pPr>
        <w:pStyle w:val="listitem"/>
        <w:numPr>
          <w:ilvl w:val="1"/>
          <w:numId w:val="13"/>
        </w:numPr>
        <w:shd w:val="clear" w:color="auto" w:fill="FFFFFF"/>
        <w:spacing w:before="0" w:beforeAutospacing="0" w:after="336" w:afterAutospacing="0"/>
        <w:rPr>
          <w:rFonts w:ascii="Salesforce Sans" w:hAnsi="Salesforce Sans"/>
          <w:color w:val="555555"/>
        </w:rPr>
      </w:pPr>
      <w:r w:rsidRPr="00127018">
        <w:rPr>
          <w:rFonts w:ascii="Salesforce Sans" w:hAnsi="Salesforce Sans"/>
          <w:color w:val="555555"/>
        </w:rPr>
        <w:t>Choose a default option for content-delivery passwords</w:t>
      </w:r>
      <w:r w:rsidR="00B55638">
        <w:rPr>
          <w:rFonts w:ascii="Salesforce Sans" w:hAnsi="Salesforce Sans"/>
          <w:color w:val="555555"/>
        </w:rPr>
        <w:t>:</w:t>
      </w:r>
    </w:p>
    <w:p w14:paraId="0000D787" w14:textId="77777777" w:rsidR="009C7570" w:rsidRPr="009C7570" w:rsidRDefault="009C7570" w:rsidP="00683D8F">
      <w:pPr>
        <w:numPr>
          <w:ilvl w:val="1"/>
          <w:numId w:val="30"/>
        </w:numPr>
        <w:shd w:val="clear" w:color="auto" w:fill="FFFFFF"/>
        <w:spacing w:after="336"/>
        <w:rPr>
          <w:rFonts w:ascii="Salesforce Sans" w:hAnsi="Salesforce Sans"/>
          <w:color w:val="555555"/>
        </w:rPr>
      </w:pPr>
      <w:r w:rsidRPr="009C7570">
        <w:rPr>
          <w:rFonts w:ascii="Salesforce Sans" w:hAnsi="Salesforce Sans"/>
          <w:b/>
          <w:bCs/>
          <w:color w:val="555555"/>
        </w:rPr>
        <w:t>Password protection is optional and defaults to OFF</w:t>
      </w:r>
      <w:r w:rsidRPr="009C7570">
        <w:rPr>
          <w:rFonts w:ascii="Salesforce Sans" w:hAnsi="Salesforce Sans"/>
          <w:color w:val="555555"/>
        </w:rPr>
        <w:t>—If this option is selected, users can choose to require a password when they create a content delivery, but the Require Password to Access Content field on the create-delivery wizard is not selected by default.</w:t>
      </w:r>
    </w:p>
    <w:p w14:paraId="4BCD1BDF" w14:textId="73467968" w:rsidR="00BD7D53" w:rsidRDefault="00BD7D53" w:rsidP="00683D8F">
      <w:pPr>
        <w:pStyle w:val="step"/>
        <w:numPr>
          <w:ilvl w:val="1"/>
          <w:numId w:val="1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Save</w:t>
      </w:r>
      <w:r>
        <w:rPr>
          <w:rFonts w:ascii="Salesforce Sans" w:hAnsi="Salesforce Sans"/>
          <w:color w:val="555555"/>
        </w:rPr>
        <w:t>.</w:t>
      </w:r>
    </w:p>
    <w:p w14:paraId="6F2D0271" w14:textId="77777777" w:rsidR="00BD7D53" w:rsidRPr="00447A12"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sidRPr="00447A12">
        <w:rPr>
          <w:rFonts w:ascii="Salesforce Sans" w:hAnsi="Salesforce Sans"/>
          <w:color w:val="555555"/>
        </w:rPr>
        <w:t>Enable Orders:</w:t>
      </w:r>
    </w:p>
    <w:p w14:paraId="2CC3A1D6" w14:textId="77777777" w:rsidR="00BD7D53" w:rsidRDefault="00BD7D53" w:rsidP="00683D8F">
      <w:pPr>
        <w:pStyle w:val="step"/>
        <w:numPr>
          <w:ilvl w:val="1"/>
          <w:numId w:val="14"/>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Order</w:t>
      </w:r>
      <w:r>
        <w:rPr>
          <w:rFonts w:ascii="Salesforce Sans" w:hAnsi="Salesforce Sans"/>
          <w:color w:val="555555"/>
        </w:rPr>
        <w:t>.</w:t>
      </w:r>
    </w:p>
    <w:p w14:paraId="68246116" w14:textId="77777777" w:rsidR="00BD7D53" w:rsidRDefault="00BD7D53" w:rsidP="00683D8F">
      <w:pPr>
        <w:pStyle w:val="step"/>
        <w:numPr>
          <w:ilvl w:val="1"/>
          <w:numId w:val="14"/>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guilabel"/>
          <w:rFonts w:ascii="Salesforce Sans" w:eastAsiaTheme="majorEastAsia" w:hAnsi="Salesforce Sans"/>
          <w:b/>
          <w:bCs/>
          <w:color w:val="555555"/>
        </w:rPr>
        <w:t>Order Settings</w:t>
      </w:r>
      <w:r>
        <w:rPr>
          <w:rFonts w:ascii="Salesforce Sans" w:hAnsi="Salesforce Sans"/>
          <w:color w:val="555555"/>
        </w:rPr>
        <w:t> and click </w:t>
      </w:r>
      <w:r>
        <w:rPr>
          <w:rStyle w:val="guilabel"/>
          <w:rFonts w:ascii="Salesforce Sans" w:eastAsiaTheme="majorEastAsia" w:hAnsi="Salesforce Sans"/>
          <w:b/>
          <w:bCs/>
          <w:color w:val="555555"/>
        </w:rPr>
        <w:t>Enable</w:t>
      </w:r>
      <w:r>
        <w:rPr>
          <w:rFonts w:ascii="Salesforce Sans" w:hAnsi="Salesforce Sans"/>
          <w:color w:val="555555"/>
        </w:rPr>
        <w:t>.</w:t>
      </w:r>
    </w:p>
    <w:p w14:paraId="56AD7ABB" w14:textId="77777777" w:rsidR="00BD7D53" w:rsidRDefault="00BD7D53" w:rsidP="00683D8F">
      <w:pPr>
        <w:pStyle w:val="step"/>
        <w:numPr>
          <w:ilvl w:val="1"/>
          <w:numId w:val="14"/>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Save</w:t>
      </w:r>
      <w:r>
        <w:rPr>
          <w:rFonts w:ascii="Salesforce Sans" w:hAnsi="Salesforce Sans"/>
          <w:color w:val="555555"/>
        </w:rPr>
        <w:t>.</w:t>
      </w:r>
    </w:p>
    <w:p w14:paraId="584A4DCB"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Enable Work Orders:</w:t>
      </w:r>
    </w:p>
    <w:p w14:paraId="35975A3C" w14:textId="77777777" w:rsidR="00BD7D53" w:rsidRDefault="00BD7D53" w:rsidP="00683D8F">
      <w:pPr>
        <w:pStyle w:val="step"/>
        <w:numPr>
          <w:ilvl w:val="1"/>
          <w:numId w:val="15"/>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w:t>
      </w:r>
      <w:r>
        <w:rPr>
          <w:rStyle w:val="guilabel"/>
          <w:rFonts w:ascii="Salesforce Sans" w:eastAsiaTheme="majorEastAsia" w:hAnsi="Salesforce Sans"/>
          <w:b/>
          <w:bCs/>
          <w:color w:val="555555"/>
        </w:rPr>
        <w:t>Setup</w:t>
      </w:r>
      <w:r>
        <w:rPr>
          <w:rFonts w:ascii="Salesforce Sans" w:hAnsi="Salesforce Sans"/>
          <w:color w:val="555555"/>
        </w:rPr>
        <w:t>,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type"/>
          <w:rFonts w:ascii="Courier New" w:hAnsi="Courier New" w:cs="Courier New"/>
          <w:color w:val="555555"/>
        </w:rPr>
        <w:t>Field Service</w:t>
      </w:r>
      <w:r>
        <w:rPr>
          <w:rFonts w:ascii="Salesforce Sans" w:hAnsi="Salesforce Sans"/>
          <w:color w:val="555555"/>
        </w:rPr>
        <w:t>.</w:t>
      </w:r>
    </w:p>
    <w:p w14:paraId="0A6D8272" w14:textId="77777777" w:rsidR="00BD7D53" w:rsidRDefault="00BD7D53" w:rsidP="00683D8F">
      <w:pPr>
        <w:pStyle w:val="step"/>
        <w:numPr>
          <w:ilvl w:val="1"/>
          <w:numId w:val="15"/>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Field Service Settings</w:t>
      </w:r>
      <w:r>
        <w:rPr>
          <w:rFonts w:ascii="Salesforce Sans" w:hAnsi="Salesforce Sans"/>
          <w:color w:val="555555"/>
        </w:rPr>
        <w:t>.</w:t>
      </w:r>
    </w:p>
    <w:p w14:paraId="2632104E" w14:textId="43D7F8F5" w:rsidR="00BD7D53" w:rsidRDefault="00BD7D53" w:rsidP="00683D8F">
      <w:pPr>
        <w:pStyle w:val="step"/>
        <w:numPr>
          <w:ilvl w:val="1"/>
          <w:numId w:val="15"/>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Enable </w:t>
      </w:r>
      <w:r>
        <w:rPr>
          <w:rStyle w:val="guilabel"/>
          <w:rFonts w:ascii="Salesforce Sans" w:eastAsiaTheme="majorEastAsia" w:hAnsi="Salesforce Sans"/>
          <w:b/>
          <w:bCs/>
          <w:color w:val="555555"/>
        </w:rPr>
        <w:t>Work Orders</w:t>
      </w:r>
      <w:r>
        <w:rPr>
          <w:rFonts w:ascii="Salesforce Sans" w:hAnsi="Salesforce Sans"/>
          <w:color w:val="555555"/>
        </w:rPr>
        <w:t>.</w:t>
      </w:r>
    </w:p>
    <w:p w14:paraId="69A83F59"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Ensure Salesforce CRM Content is enabled:</w:t>
      </w:r>
    </w:p>
    <w:p w14:paraId="76933051" w14:textId="77777777" w:rsidR="00BD7D53" w:rsidRDefault="00BD7D53" w:rsidP="00683D8F">
      <w:pPr>
        <w:pStyle w:val="step"/>
        <w:numPr>
          <w:ilvl w:val="1"/>
          <w:numId w:val="16"/>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Salesforce CRM</w:t>
      </w:r>
      <w:r>
        <w:rPr>
          <w:rFonts w:ascii="Salesforce Sans" w:hAnsi="Salesforce Sans"/>
          <w:color w:val="555555"/>
        </w:rPr>
        <w:t>.</w:t>
      </w:r>
    </w:p>
    <w:p w14:paraId="07B17E5A" w14:textId="77777777" w:rsidR="00BD7D53" w:rsidRDefault="00BD7D53" w:rsidP="00683D8F">
      <w:pPr>
        <w:pStyle w:val="step"/>
        <w:numPr>
          <w:ilvl w:val="1"/>
          <w:numId w:val="16"/>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lastRenderedPageBreak/>
        <w:t>Click </w:t>
      </w:r>
      <w:r>
        <w:rPr>
          <w:rStyle w:val="Strong"/>
          <w:rFonts w:ascii="Salesforce Sans" w:hAnsi="Salesforce Sans"/>
          <w:color w:val="555555"/>
        </w:rPr>
        <w:t>Salesforce CRM Content</w:t>
      </w:r>
      <w:r>
        <w:rPr>
          <w:rFonts w:ascii="Salesforce Sans" w:hAnsi="Salesforce Sans"/>
          <w:color w:val="555555"/>
        </w:rPr>
        <w:t> and click </w:t>
      </w:r>
      <w:r>
        <w:rPr>
          <w:rStyle w:val="Strong"/>
          <w:rFonts w:ascii="Salesforce Sans" w:hAnsi="Salesforce Sans"/>
          <w:color w:val="555555"/>
        </w:rPr>
        <w:t>Enable</w:t>
      </w:r>
      <w:r>
        <w:rPr>
          <w:rFonts w:ascii="Salesforce Sans" w:hAnsi="Salesforce Sans"/>
          <w:color w:val="555555"/>
        </w:rPr>
        <w:t>.</w:t>
      </w:r>
    </w:p>
    <w:p w14:paraId="60264E58" w14:textId="7B398683" w:rsidR="009C7570" w:rsidRPr="00E475F3" w:rsidRDefault="00BD7D53" w:rsidP="009C7570">
      <w:pPr>
        <w:pStyle w:val="step"/>
        <w:numPr>
          <w:ilvl w:val="1"/>
          <w:numId w:val="16"/>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Save</w:t>
      </w:r>
      <w:r>
        <w:rPr>
          <w:rFonts w:ascii="Salesforce Sans" w:hAnsi="Salesforce Sans"/>
          <w:color w:val="555555"/>
        </w:rPr>
        <w:t>.</w:t>
      </w:r>
    </w:p>
    <w:p w14:paraId="6E43BA34"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Ensure Scheduling is enabled:</w:t>
      </w:r>
    </w:p>
    <w:p w14:paraId="374B560D" w14:textId="77777777" w:rsidR="00BD7D53" w:rsidRDefault="00BD7D53" w:rsidP="00683D8F">
      <w:pPr>
        <w:pStyle w:val="step"/>
        <w:numPr>
          <w:ilvl w:val="1"/>
          <w:numId w:val="17"/>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Quick Find box, enter </w:t>
      </w:r>
      <w:r>
        <w:rPr>
          <w:rStyle w:val="HTMLCode"/>
          <w:rFonts w:ascii="Consolas" w:hAnsi="Consolas"/>
          <w:i/>
          <w:iCs/>
          <w:color w:val="C7254E"/>
          <w:sz w:val="19"/>
          <w:szCs w:val="19"/>
          <w:shd w:val="clear" w:color="auto" w:fill="F9F2F4"/>
        </w:rPr>
        <w:t>Product Schedule</w:t>
      </w:r>
      <w:r>
        <w:rPr>
          <w:rFonts w:ascii="Salesforce Sans" w:hAnsi="Salesforce Sans"/>
          <w:color w:val="555555"/>
        </w:rPr>
        <w:t>.</w:t>
      </w:r>
    </w:p>
    <w:p w14:paraId="6030FF9F" w14:textId="77777777" w:rsidR="00BD7D53" w:rsidRDefault="00BD7D53" w:rsidP="00683D8F">
      <w:pPr>
        <w:pStyle w:val="step"/>
        <w:numPr>
          <w:ilvl w:val="1"/>
          <w:numId w:val="17"/>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guilabel"/>
          <w:rFonts w:ascii="Salesforce Sans" w:eastAsiaTheme="majorEastAsia" w:hAnsi="Salesforce Sans"/>
          <w:b/>
          <w:bCs/>
          <w:color w:val="555555"/>
        </w:rPr>
        <w:t>Product Schedules Settings</w:t>
      </w:r>
      <w:r>
        <w:rPr>
          <w:rFonts w:ascii="Salesforce Sans" w:hAnsi="Salesforce Sans"/>
          <w:color w:val="555555"/>
        </w:rPr>
        <w:t>.</w:t>
      </w:r>
    </w:p>
    <w:p w14:paraId="52CB5ADD" w14:textId="77777777" w:rsidR="00BD7D53" w:rsidRDefault="00BD7D53" w:rsidP="00683D8F">
      <w:pPr>
        <w:pStyle w:val="step"/>
        <w:numPr>
          <w:ilvl w:val="1"/>
          <w:numId w:val="17"/>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Select </w:t>
      </w:r>
      <w:r>
        <w:rPr>
          <w:rStyle w:val="guilabel"/>
          <w:rFonts w:ascii="Salesforce Sans" w:eastAsiaTheme="majorEastAsia" w:hAnsi="Salesforce Sans"/>
          <w:b/>
          <w:bCs/>
          <w:color w:val="555555"/>
        </w:rPr>
        <w:t>Enable quantity scheduling</w:t>
      </w:r>
      <w:r>
        <w:rPr>
          <w:rFonts w:ascii="Salesforce Sans" w:hAnsi="Salesforce Sans"/>
          <w:color w:val="555555"/>
        </w:rPr>
        <w:t> and </w:t>
      </w:r>
      <w:r>
        <w:rPr>
          <w:rStyle w:val="guilabel"/>
          <w:rFonts w:ascii="Salesforce Sans" w:eastAsiaTheme="majorEastAsia" w:hAnsi="Salesforce Sans"/>
          <w:b/>
          <w:bCs/>
          <w:color w:val="555555"/>
        </w:rPr>
        <w:t>Enable for all products</w:t>
      </w:r>
      <w:r>
        <w:rPr>
          <w:rFonts w:ascii="Salesforce Sans" w:hAnsi="Salesforce Sans"/>
          <w:color w:val="555555"/>
        </w:rPr>
        <w:t>.</w:t>
      </w:r>
    </w:p>
    <w:p w14:paraId="5E69C3E6" w14:textId="77777777" w:rsidR="00BD7D53" w:rsidRDefault="00BD7D53" w:rsidP="00683D8F">
      <w:pPr>
        <w:pStyle w:val="step"/>
        <w:numPr>
          <w:ilvl w:val="1"/>
          <w:numId w:val="17"/>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Select </w:t>
      </w:r>
      <w:r>
        <w:rPr>
          <w:rStyle w:val="guilabel"/>
          <w:rFonts w:ascii="Salesforce Sans" w:eastAsiaTheme="majorEastAsia" w:hAnsi="Salesforce Sans"/>
          <w:b/>
          <w:bCs/>
          <w:color w:val="555555"/>
        </w:rPr>
        <w:t>Enable revenue scheduling</w:t>
      </w:r>
      <w:r>
        <w:rPr>
          <w:rFonts w:ascii="Salesforce Sans" w:hAnsi="Salesforce Sans"/>
          <w:color w:val="555555"/>
        </w:rPr>
        <w:t> and </w:t>
      </w:r>
      <w:r>
        <w:rPr>
          <w:rStyle w:val="guilabel"/>
          <w:rFonts w:ascii="Salesforce Sans" w:eastAsiaTheme="majorEastAsia" w:hAnsi="Salesforce Sans"/>
          <w:b/>
          <w:bCs/>
          <w:color w:val="555555"/>
        </w:rPr>
        <w:t>Enable for all products</w:t>
      </w:r>
      <w:r>
        <w:rPr>
          <w:rFonts w:ascii="Salesforce Sans" w:hAnsi="Salesforce Sans"/>
          <w:color w:val="555555"/>
        </w:rPr>
        <w:t>.</w:t>
      </w:r>
    </w:p>
    <w:p w14:paraId="1A8D32D0" w14:textId="77777777" w:rsidR="00BD7D53" w:rsidRDefault="00BD7D53" w:rsidP="00683D8F">
      <w:pPr>
        <w:pStyle w:val="step"/>
        <w:numPr>
          <w:ilvl w:val="1"/>
          <w:numId w:val="17"/>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Save</w:t>
      </w:r>
      <w:r>
        <w:rPr>
          <w:rFonts w:ascii="Salesforce Sans" w:hAnsi="Salesforce Sans"/>
          <w:color w:val="555555"/>
        </w:rPr>
        <w:t>.</w:t>
      </w:r>
    </w:p>
    <w:p w14:paraId="35E30A63" w14:textId="71A7EE73" w:rsidR="00BD7D53" w:rsidRDefault="00926AE2" w:rsidP="00BD7D53">
      <w:pPr>
        <w:pStyle w:val="step"/>
        <w:shd w:val="clear" w:color="auto" w:fill="FFFFFF"/>
        <w:spacing w:before="0" w:beforeAutospacing="0" w:after="336" w:afterAutospacing="0"/>
        <w:ind w:left="600"/>
        <w:rPr>
          <w:rFonts w:ascii="Salesforce Sans" w:hAnsi="Salesforce Sans"/>
          <w:color w:val="555555"/>
        </w:rPr>
      </w:pPr>
      <w:r>
        <w:rPr>
          <w:rStyle w:val="guilabel"/>
          <w:rFonts w:ascii="Salesforce Sans" w:eastAsiaTheme="majorEastAsia" w:hAnsi="Salesforce Sans"/>
          <w:b/>
          <w:bCs/>
          <w:color w:val="555555"/>
        </w:rPr>
        <w:t>Note:</w:t>
      </w:r>
      <w:r w:rsidR="0010754E">
        <w:rPr>
          <w:rStyle w:val="guilabel"/>
          <w:rFonts w:ascii="Salesforce Sans" w:eastAsiaTheme="majorEastAsia" w:hAnsi="Salesforce Sans"/>
          <w:b/>
          <w:bCs/>
          <w:color w:val="555555"/>
        </w:rPr>
        <w:t xml:space="preserve"> </w:t>
      </w:r>
      <w:r>
        <w:rPr>
          <w:rStyle w:val="guilabel"/>
          <w:rFonts w:ascii="Salesforce Sans" w:eastAsiaTheme="majorEastAsia" w:hAnsi="Salesforce Sans"/>
          <w:b/>
          <w:bCs/>
          <w:color w:val="555555"/>
        </w:rPr>
        <w:t xml:space="preserve"> </w:t>
      </w:r>
      <w:r w:rsidR="00BD7D53">
        <w:rPr>
          <w:rStyle w:val="guilabel"/>
          <w:rFonts w:ascii="Salesforce Sans" w:eastAsiaTheme="majorEastAsia" w:hAnsi="Salesforce Sans"/>
          <w:b/>
          <w:bCs/>
          <w:color w:val="555555"/>
        </w:rPr>
        <w:t>Enable for all products</w:t>
      </w:r>
      <w:r w:rsidR="00BD7D53">
        <w:rPr>
          <w:rFonts w:ascii="Salesforce Sans" w:hAnsi="Salesforce Sans"/>
          <w:color w:val="555555"/>
        </w:rPr>
        <w:t> is deselected in the UI when you return to </w:t>
      </w:r>
      <w:r w:rsidR="00BD7D53">
        <w:rPr>
          <w:rStyle w:val="guilabel"/>
          <w:rFonts w:ascii="Salesforce Sans" w:eastAsiaTheme="majorEastAsia" w:hAnsi="Salesforce Sans"/>
          <w:b/>
          <w:bCs/>
          <w:color w:val="555555"/>
        </w:rPr>
        <w:t>Product Schedules Settings</w:t>
      </w:r>
      <w:r w:rsidR="00BD7D53">
        <w:rPr>
          <w:rFonts w:ascii="Salesforce Sans" w:hAnsi="Salesforce Sans"/>
          <w:color w:val="555555"/>
        </w:rPr>
        <w:t> because it only affects new products.</w:t>
      </w:r>
    </w:p>
    <w:p w14:paraId="0FC4406C" w14:textId="77777777" w:rsidR="009C7570" w:rsidRPr="009C7570" w:rsidRDefault="009C7570" w:rsidP="00683D8F">
      <w:pPr>
        <w:numPr>
          <w:ilvl w:val="0"/>
          <w:numId w:val="6"/>
        </w:numPr>
        <w:shd w:val="clear" w:color="auto" w:fill="FFFFFF"/>
        <w:spacing w:after="336"/>
        <w:rPr>
          <w:rFonts w:ascii="Salesforce Sans" w:hAnsi="Salesforce Sans"/>
          <w:color w:val="555555"/>
        </w:rPr>
      </w:pPr>
      <w:r w:rsidRPr="009C7570">
        <w:rPr>
          <w:rFonts w:ascii="Salesforce Sans" w:hAnsi="Salesforce Sans"/>
          <w:color w:val="555555"/>
        </w:rPr>
        <w:t>Ensure Libraries in Salesforce Files is enabled:</w:t>
      </w:r>
    </w:p>
    <w:p w14:paraId="76E8348A" w14:textId="77777777" w:rsidR="009C7570" w:rsidRPr="009C7570" w:rsidRDefault="009C7570" w:rsidP="00683D8F">
      <w:pPr>
        <w:numPr>
          <w:ilvl w:val="1"/>
          <w:numId w:val="6"/>
        </w:numPr>
        <w:shd w:val="clear" w:color="auto" w:fill="FFFFFF"/>
        <w:spacing w:after="336"/>
        <w:rPr>
          <w:rFonts w:ascii="Salesforce Sans" w:hAnsi="Salesforce Sans"/>
          <w:color w:val="555555"/>
        </w:rPr>
      </w:pPr>
      <w:r w:rsidRPr="009C7570">
        <w:rPr>
          <w:rFonts w:ascii="Salesforce Sans" w:hAnsi="Salesforce Sans"/>
          <w:color w:val="555555"/>
        </w:rPr>
        <w:t>From Setup, in the </w:t>
      </w:r>
      <w:r w:rsidRPr="009C7570">
        <w:rPr>
          <w:rFonts w:ascii="Salesforce Sans" w:hAnsi="Salesforce Sans"/>
          <w:b/>
          <w:bCs/>
          <w:color w:val="555555"/>
        </w:rPr>
        <w:t>Quick Find</w:t>
      </w:r>
      <w:r w:rsidRPr="009C7570">
        <w:rPr>
          <w:rFonts w:ascii="Salesforce Sans" w:hAnsi="Salesforce Sans"/>
          <w:color w:val="555555"/>
        </w:rPr>
        <w:t> box, enter </w:t>
      </w:r>
      <w:r w:rsidRPr="009C7570">
        <w:rPr>
          <w:rFonts w:ascii="Consolas" w:hAnsi="Consolas" w:cs="Courier New"/>
          <w:i/>
          <w:iCs/>
          <w:color w:val="C7254E"/>
          <w:sz w:val="19"/>
          <w:szCs w:val="19"/>
          <w:shd w:val="clear" w:color="auto" w:fill="F9F2F4"/>
        </w:rPr>
        <w:t>Salesforce Files</w:t>
      </w:r>
      <w:r w:rsidRPr="009C7570">
        <w:rPr>
          <w:rFonts w:ascii="Salesforce Sans" w:hAnsi="Salesforce Sans"/>
          <w:color w:val="555555"/>
        </w:rPr>
        <w:t>.</w:t>
      </w:r>
    </w:p>
    <w:p w14:paraId="45349302" w14:textId="77777777" w:rsidR="009C7570" w:rsidRPr="009C7570" w:rsidRDefault="009C7570" w:rsidP="00683D8F">
      <w:pPr>
        <w:numPr>
          <w:ilvl w:val="1"/>
          <w:numId w:val="6"/>
        </w:numPr>
        <w:shd w:val="clear" w:color="auto" w:fill="FFFFFF"/>
        <w:spacing w:after="336"/>
        <w:rPr>
          <w:rFonts w:ascii="Salesforce Sans" w:hAnsi="Salesforce Sans"/>
          <w:color w:val="555555"/>
        </w:rPr>
      </w:pPr>
      <w:r w:rsidRPr="009C7570">
        <w:rPr>
          <w:rFonts w:ascii="Salesforce Sans" w:hAnsi="Salesforce Sans"/>
          <w:color w:val="555555"/>
        </w:rPr>
        <w:t>Click </w:t>
      </w:r>
      <w:r w:rsidRPr="009C7570">
        <w:rPr>
          <w:rFonts w:ascii="Salesforce Sans" w:hAnsi="Salesforce Sans"/>
          <w:b/>
          <w:bCs/>
          <w:color w:val="555555"/>
        </w:rPr>
        <w:t>General Settings</w:t>
      </w:r>
      <w:r w:rsidRPr="009C7570">
        <w:rPr>
          <w:rFonts w:ascii="Salesforce Sans" w:hAnsi="Salesforce Sans"/>
          <w:color w:val="555555"/>
        </w:rPr>
        <w:t>.</w:t>
      </w:r>
    </w:p>
    <w:p w14:paraId="0CF89DC1" w14:textId="77777777" w:rsidR="009C7570" w:rsidRPr="009C7570" w:rsidRDefault="009C7570" w:rsidP="00683D8F">
      <w:pPr>
        <w:numPr>
          <w:ilvl w:val="1"/>
          <w:numId w:val="6"/>
        </w:numPr>
        <w:shd w:val="clear" w:color="auto" w:fill="FFFFFF"/>
        <w:spacing w:after="336"/>
        <w:rPr>
          <w:rFonts w:ascii="Salesforce Sans" w:hAnsi="Salesforce Sans"/>
          <w:color w:val="555555"/>
        </w:rPr>
      </w:pPr>
      <w:r w:rsidRPr="009C7570">
        <w:rPr>
          <w:rFonts w:ascii="Salesforce Sans" w:hAnsi="Salesforce Sans"/>
          <w:color w:val="555555"/>
        </w:rPr>
        <w:t>Ensure there is a checkmark in the box beside </w:t>
      </w:r>
      <w:r w:rsidRPr="009C7570">
        <w:rPr>
          <w:rFonts w:ascii="Salesforce Sans" w:hAnsi="Salesforce Sans"/>
          <w:b/>
          <w:bCs/>
          <w:color w:val="555555"/>
        </w:rPr>
        <w:t>Libraries in Salesforce Files</w:t>
      </w:r>
      <w:r w:rsidRPr="009C7570">
        <w:rPr>
          <w:rFonts w:ascii="Salesforce Sans" w:hAnsi="Salesforce Sans"/>
          <w:color w:val="555555"/>
        </w:rPr>
        <w:t>. If not, click </w:t>
      </w:r>
      <w:r w:rsidRPr="009C7570">
        <w:rPr>
          <w:rFonts w:ascii="Salesforce Sans" w:hAnsi="Salesforce Sans"/>
          <w:b/>
          <w:bCs/>
          <w:color w:val="555555"/>
        </w:rPr>
        <w:t>Edit</w:t>
      </w:r>
      <w:r w:rsidRPr="009C7570">
        <w:rPr>
          <w:rFonts w:ascii="Salesforce Sans" w:hAnsi="Salesforce Sans"/>
          <w:color w:val="555555"/>
        </w:rPr>
        <w:t>, click the box, and click </w:t>
      </w:r>
      <w:r w:rsidRPr="009C7570">
        <w:rPr>
          <w:rFonts w:ascii="Salesforce Sans" w:hAnsi="Salesforce Sans"/>
          <w:b/>
          <w:bCs/>
          <w:color w:val="555555"/>
        </w:rPr>
        <w:t>Save</w:t>
      </w:r>
      <w:r w:rsidRPr="009C7570">
        <w:rPr>
          <w:rFonts w:ascii="Salesforce Sans" w:hAnsi="Salesforce Sans"/>
          <w:color w:val="555555"/>
        </w:rPr>
        <w:t>.</w:t>
      </w:r>
    </w:p>
    <w:p w14:paraId="621253FA"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Allow users to relate multiple contacts to tasks and events:</w:t>
      </w:r>
    </w:p>
    <w:p w14:paraId="742C79C1" w14:textId="77777777" w:rsidR="00BD7D53" w:rsidRDefault="00BD7D53" w:rsidP="00683D8F">
      <w:pPr>
        <w:pStyle w:val="step"/>
        <w:numPr>
          <w:ilvl w:val="1"/>
          <w:numId w:val="18"/>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Activity</w:t>
      </w:r>
      <w:r>
        <w:rPr>
          <w:rFonts w:ascii="Salesforce Sans" w:hAnsi="Salesforce Sans"/>
          <w:color w:val="555555"/>
        </w:rPr>
        <w:t>.</w:t>
      </w:r>
    </w:p>
    <w:p w14:paraId="6947DC71" w14:textId="77777777" w:rsidR="00BD7D53" w:rsidRDefault="00BD7D53" w:rsidP="00683D8F">
      <w:pPr>
        <w:pStyle w:val="step"/>
        <w:numPr>
          <w:ilvl w:val="1"/>
          <w:numId w:val="18"/>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Activity Settings</w:t>
      </w:r>
      <w:r>
        <w:rPr>
          <w:rFonts w:ascii="Salesforce Sans" w:hAnsi="Salesforce Sans"/>
          <w:color w:val="555555"/>
        </w:rPr>
        <w:t>.</w:t>
      </w:r>
    </w:p>
    <w:p w14:paraId="04E0DAA8" w14:textId="7A076CC2" w:rsidR="00BD7D53" w:rsidRPr="00B367C2" w:rsidRDefault="00BD7D53" w:rsidP="00683D8F">
      <w:pPr>
        <w:pStyle w:val="step"/>
        <w:numPr>
          <w:ilvl w:val="1"/>
          <w:numId w:val="18"/>
        </w:numPr>
        <w:shd w:val="clear" w:color="auto" w:fill="FFFFFF"/>
        <w:spacing w:before="0" w:beforeAutospacing="0" w:after="336" w:afterAutospacing="0"/>
        <w:rPr>
          <w:rFonts w:ascii="Salesforce Sans" w:hAnsi="Salesforce Sans"/>
          <w:color w:val="555555"/>
        </w:rPr>
      </w:pPr>
      <w:r w:rsidRPr="00B367C2">
        <w:rPr>
          <w:rFonts w:ascii="Salesforce Sans" w:hAnsi="Salesforce Sans"/>
          <w:color w:val="555555"/>
        </w:rPr>
        <w:t>Click </w:t>
      </w:r>
      <w:r w:rsidRPr="00B367C2">
        <w:rPr>
          <w:rStyle w:val="Strong"/>
          <w:rFonts w:ascii="Salesforce Sans" w:hAnsi="Salesforce Sans"/>
          <w:color w:val="555555"/>
        </w:rPr>
        <w:t>Allow Users to Relate Multiple Contacts to Tasks and Events</w:t>
      </w:r>
      <w:r w:rsidRPr="00B367C2">
        <w:rPr>
          <w:rFonts w:ascii="Salesforce Sans" w:hAnsi="Salesforce Sans"/>
          <w:color w:val="555555"/>
        </w:rPr>
        <w:t>.</w:t>
      </w:r>
      <w:r w:rsidR="00821AF4" w:rsidRPr="00821AF4">
        <w:rPr>
          <w:rStyle w:val="Heading1Char"/>
          <w:rFonts w:ascii="Salesforce Sans" w:eastAsiaTheme="majorEastAsia" w:hAnsi="Salesforce Sans"/>
          <w:color w:val="555555"/>
          <w:bdr w:val="none" w:sz="0" w:space="0" w:color="auto" w:frame="1"/>
        </w:rPr>
        <w:t xml:space="preserve"> </w:t>
      </w:r>
      <w:r w:rsidR="00821AF4">
        <w:rPr>
          <w:rStyle w:val="normaltextrun"/>
          <w:rFonts w:ascii="Salesforce Sans" w:eastAsiaTheme="majorEastAsia" w:hAnsi="Salesforce Sans"/>
          <w:color w:val="555555"/>
          <w:bdr w:val="none" w:sz="0" w:space="0" w:color="auto" w:frame="1"/>
        </w:rPr>
        <w:t>(which is already enabled in our Org)</w:t>
      </w:r>
    </w:p>
    <w:p w14:paraId="41311F52" w14:textId="77777777" w:rsidR="00BD7D53" w:rsidRDefault="00BD7D53" w:rsidP="00683D8F">
      <w:pPr>
        <w:pStyle w:val="step"/>
        <w:numPr>
          <w:ilvl w:val="1"/>
          <w:numId w:val="18"/>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Ignore the Salesforce warning and click </w:t>
      </w:r>
      <w:r>
        <w:rPr>
          <w:rStyle w:val="Strong"/>
          <w:rFonts w:ascii="Salesforce Sans" w:hAnsi="Salesforce Sans"/>
          <w:color w:val="555555"/>
        </w:rPr>
        <w:t>Submit</w:t>
      </w:r>
      <w:r>
        <w:rPr>
          <w:rFonts w:ascii="Salesforce Sans" w:hAnsi="Salesforce Sans"/>
          <w:color w:val="555555"/>
        </w:rPr>
        <w:t>.</w:t>
      </w:r>
    </w:p>
    <w:p w14:paraId="148B60C9" w14:textId="77777777" w:rsidR="00BD7D53" w:rsidRDefault="00BD7D53" w:rsidP="00683D8F">
      <w:pPr>
        <w:pStyle w:val="step"/>
        <w:numPr>
          <w:ilvl w:val="1"/>
          <w:numId w:val="18"/>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Refresh</w:t>
      </w:r>
      <w:r>
        <w:rPr>
          <w:rFonts w:ascii="Salesforce Sans" w:hAnsi="Salesforce Sans"/>
          <w:color w:val="555555"/>
        </w:rPr>
        <w:t> and ensure the </w:t>
      </w:r>
      <w:r>
        <w:rPr>
          <w:rStyle w:val="guilabel"/>
          <w:rFonts w:ascii="Salesforce Sans" w:eastAsiaTheme="majorEastAsia" w:hAnsi="Salesforce Sans"/>
          <w:b/>
          <w:bCs/>
          <w:color w:val="555555"/>
        </w:rPr>
        <w:t>Feature enabled</w:t>
      </w:r>
      <w:r>
        <w:rPr>
          <w:rFonts w:ascii="Salesforce Sans" w:hAnsi="Salesforce Sans"/>
          <w:color w:val="555555"/>
        </w:rPr>
        <w:t> message appears. Wait for this confirmation because the package will fail to deploy if the feature is not enabled.</w:t>
      </w:r>
    </w:p>
    <w:p w14:paraId="420CCA3F" w14:textId="77777777" w:rsidR="00BD7D53" w:rsidRDefault="00BD7D53"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lastRenderedPageBreak/>
        <w:t>Allow users to relate a contact to multiple accounts:</w:t>
      </w:r>
    </w:p>
    <w:p w14:paraId="7FB7BACF" w14:textId="77777777" w:rsidR="00BD7D53" w:rsidRDefault="00BD7D53" w:rsidP="00683D8F">
      <w:pPr>
        <w:pStyle w:val="step"/>
        <w:numPr>
          <w:ilvl w:val="1"/>
          <w:numId w:val="1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eastAsiaTheme="majorEastAsia"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Account Settings</w:t>
      </w:r>
      <w:r>
        <w:rPr>
          <w:rFonts w:ascii="Salesforce Sans" w:hAnsi="Salesforce Sans"/>
          <w:color w:val="555555"/>
        </w:rPr>
        <w:t>.</w:t>
      </w:r>
    </w:p>
    <w:p w14:paraId="468694EE" w14:textId="77777777" w:rsidR="00BD7D53" w:rsidRDefault="00BD7D53" w:rsidP="00683D8F">
      <w:pPr>
        <w:pStyle w:val="step"/>
        <w:numPr>
          <w:ilvl w:val="1"/>
          <w:numId w:val="1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Account Settings</w:t>
      </w:r>
      <w:r>
        <w:rPr>
          <w:rFonts w:ascii="Salesforce Sans" w:hAnsi="Salesforce Sans"/>
          <w:color w:val="555555"/>
        </w:rPr>
        <w:t>.</w:t>
      </w:r>
    </w:p>
    <w:p w14:paraId="340C4082" w14:textId="77777777" w:rsidR="00BD7D53" w:rsidRDefault="00BD7D53" w:rsidP="00683D8F">
      <w:pPr>
        <w:pStyle w:val="step"/>
        <w:numPr>
          <w:ilvl w:val="1"/>
          <w:numId w:val="1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Edit</w:t>
      </w:r>
      <w:r>
        <w:rPr>
          <w:rFonts w:ascii="Salesforce Sans" w:hAnsi="Salesforce Sans"/>
          <w:color w:val="555555"/>
        </w:rPr>
        <w:t>.</w:t>
      </w:r>
    </w:p>
    <w:p w14:paraId="55139118" w14:textId="77777777" w:rsidR="00BD7D53" w:rsidRDefault="00BD7D53" w:rsidP="00683D8F">
      <w:pPr>
        <w:pStyle w:val="step"/>
        <w:numPr>
          <w:ilvl w:val="1"/>
          <w:numId w:val="1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Allow users to relate a contact to multiple accounts</w:t>
      </w:r>
      <w:r>
        <w:rPr>
          <w:rFonts w:ascii="Salesforce Sans" w:hAnsi="Salesforce Sans"/>
          <w:color w:val="555555"/>
        </w:rPr>
        <w:t>.</w:t>
      </w:r>
    </w:p>
    <w:p w14:paraId="6AB225B3" w14:textId="5A7925A7" w:rsidR="00BD7D53" w:rsidRDefault="00DD3141" w:rsidP="00683D8F">
      <w:pPr>
        <w:pStyle w:val="step"/>
        <w:numPr>
          <w:ilvl w:val="1"/>
          <w:numId w:val="1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Ignore</w:t>
      </w:r>
      <w:r w:rsidR="00BD7D53">
        <w:rPr>
          <w:rFonts w:ascii="Salesforce Sans" w:hAnsi="Salesforce Sans"/>
          <w:color w:val="555555"/>
        </w:rPr>
        <w:t xml:space="preserve"> the Salesforce warning and click </w:t>
      </w:r>
      <w:r w:rsidR="00BD7D53">
        <w:rPr>
          <w:rStyle w:val="Strong"/>
          <w:rFonts w:ascii="Salesforce Sans" w:hAnsi="Salesforce Sans"/>
          <w:color w:val="555555"/>
        </w:rPr>
        <w:t>Save</w:t>
      </w:r>
      <w:r w:rsidR="00BD7D53">
        <w:rPr>
          <w:rFonts w:ascii="Salesforce Sans" w:hAnsi="Salesforce Sans"/>
          <w:color w:val="555555"/>
        </w:rPr>
        <w:t>.</w:t>
      </w:r>
    </w:p>
    <w:p w14:paraId="589398D7" w14:textId="079959B5" w:rsidR="00C15334" w:rsidRPr="001B656B" w:rsidRDefault="001B656B" w:rsidP="00683D8F">
      <w:pPr>
        <w:pStyle w:val="step"/>
        <w:numPr>
          <w:ilvl w:val="0"/>
          <w:numId w:val="6"/>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shd w:val="clear" w:color="auto" w:fill="FFFFFF"/>
        </w:rPr>
        <w:t>Delete the tab name of any custom Vlocity tabs that already exist in the managed package, especially Pricing Variable (</w:t>
      </w:r>
      <w:proofErr w:type="spellStart"/>
      <w:r>
        <w:rPr>
          <w:rFonts w:ascii="Salesforce Sans" w:hAnsi="Salesforce Sans"/>
          <w:color w:val="555555"/>
          <w:shd w:val="clear" w:color="auto" w:fill="FFFFFF"/>
        </w:rPr>
        <w:t>PricingVariable</w:t>
      </w:r>
      <w:proofErr w:type="spellEnd"/>
      <w:r>
        <w:rPr>
          <w:rFonts w:ascii="Salesforce Sans" w:hAnsi="Salesforce Sans"/>
          <w:color w:val="555555"/>
          <w:shd w:val="clear" w:color="auto" w:fill="FFFFFF"/>
        </w:rPr>
        <w:t>__c), Price List (</w:t>
      </w:r>
      <w:proofErr w:type="spellStart"/>
      <w:r>
        <w:rPr>
          <w:rFonts w:ascii="Salesforce Sans" w:hAnsi="Salesforce Sans"/>
          <w:color w:val="555555"/>
          <w:shd w:val="clear" w:color="auto" w:fill="FFFFFF"/>
        </w:rPr>
        <w:t>PriceList</w:t>
      </w:r>
      <w:proofErr w:type="spellEnd"/>
      <w:r>
        <w:rPr>
          <w:rFonts w:ascii="Salesforce Sans" w:hAnsi="Salesforce Sans"/>
          <w:color w:val="555555"/>
          <w:shd w:val="clear" w:color="auto" w:fill="FFFFFF"/>
        </w:rPr>
        <w:t>__c), and Promotion (</w:t>
      </w:r>
      <w:proofErr w:type="spellStart"/>
      <w:r>
        <w:rPr>
          <w:rFonts w:ascii="Salesforce Sans" w:hAnsi="Salesforce Sans"/>
          <w:color w:val="555555"/>
          <w:shd w:val="clear" w:color="auto" w:fill="FFFFFF"/>
        </w:rPr>
        <w:t>Promotion__c</w:t>
      </w:r>
      <w:proofErr w:type="spellEnd"/>
      <w:r>
        <w:rPr>
          <w:rFonts w:ascii="Salesforce Sans" w:hAnsi="Salesforce Sans"/>
          <w:color w:val="555555"/>
          <w:shd w:val="clear" w:color="auto" w:fill="FFFFFF"/>
        </w:rPr>
        <w:t xml:space="preserve">). </w:t>
      </w:r>
      <w:r w:rsidRPr="00106643">
        <w:rPr>
          <w:rFonts w:ascii="Salesforce Sans" w:hAnsi="Salesforce Sans"/>
          <w:b/>
          <w:bCs/>
          <w:color w:val="555555"/>
          <w:shd w:val="clear" w:color="auto" w:fill="FFFFFF"/>
        </w:rPr>
        <w:t>Do not delete the actual object</w:t>
      </w:r>
      <w:r>
        <w:rPr>
          <w:rFonts w:ascii="Salesforce Sans" w:hAnsi="Salesforce Sans"/>
          <w:color w:val="555555"/>
          <w:shd w:val="clear" w:color="auto" w:fill="FFFFFF"/>
        </w:rPr>
        <w:t>. The tabs in the managed package will replace the custom tabs once the deployment is complete.</w:t>
      </w:r>
    </w:p>
    <w:p w14:paraId="7F188F39" w14:textId="77777777" w:rsidR="001B656B" w:rsidRPr="001B656B" w:rsidRDefault="001B656B" w:rsidP="00683D8F">
      <w:pPr>
        <w:pStyle w:val="ListParagraph"/>
        <w:numPr>
          <w:ilvl w:val="0"/>
          <w:numId w:val="32"/>
        </w:numPr>
        <w:rPr>
          <w:rFonts w:ascii="Salesforce Sans" w:hAnsi="Salesforce Sans"/>
          <w:color w:val="555555"/>
        </w:rPr>
      </w:pPr>
      <w:r w:rsidRPr="001B656B">
        <w:rPr>
          <w:rFonts w:ascii="Salesforce Sans" w:hAnsi="Salesforce Sans"/>
          <w:color w:val="555555"/>
        </w:rPr>
        <w:t>From Setup, in the Quick Find box, enter Tabs.</w:t>
      </w:r>
    </w:p>
    <w:p w14:paraId="3366EAFE" w14:textId="77777777" w:rsidR="001B656B" w:rsidRPr="001B656B" w:rsidRDefault="001B656B" w:rsidP="00683D8F">
      <w:pPr>
        <w:numPr>
          <w:ilvl w:val="0"/>
          <w:numId w:val="32"/>
        </w:numPr>
        <w:shd w:val="clear" w:color="auto" w:fill="FFFFFF"/>
        <w:spacing w:after="336"/>
        <w:rPr>
          <w:rFonts w:ascii="Salesforce Sans" w:hAnsi="Salesforce Sans"/>
          <w:color w:val="555555"/>
        </w:rPr>
      </w:pPr>
      <w:r w:rsidRPr="001B656B">
        <w:rPr>
          <w:rFonts w:ascii="Salesforce Sans" w:hAnsi="Salesforce Sans"/>
          <w:color w:val="555555"/>
        </w:rPr>
        <w:t>Click </w:t>
      </w:r>
      <w:r w:rsidRPr="001B656B">
        <w:rPr>
          <w:rFonts w:ascii="Salesforce Sans" w:hAnsi="Salesforce Sans"/>
          <w:b/>
          <w:bCs/>
          <w:color w:val="555555"/>
        </w:rPr>
        <w:t>Tabs</w:t>
      </w:r>
      <w:r w:rsidRPr="001B656B">
        <w:rPr>
          <w:rFonts w:ascii="Salesforce Sans" w:hAnsi="Salesforce Sans"/>
          <w:color w:val="555555"/>
        </w:rPr>
        <w:t>. The Custom Tabs page appears.</w:t>
      </w:r>
    </w:p>
    <w:p w14:paraId="1581A161" w14:textId="483BD20F" w:rsidR="001B656B" w:rsidRDefault="001B656B" w:rsidP="00683D8F">
      <w:pPr>
        <w:numPr>
          <w:ilvl w:val="0"/>
          <w:numId w:val="32"/>
        </w:numPr>
        <w:shd w:val="clear" w:color="auto" w:fill="FFFFFF"/>
        <w:spacing w:after="336"/>
        <w:rPr>
          <w:rFonts w:ascii="Salesforce Sans" w:hAnsi="Salesforce Sans"/>
          <w:color w:val="555555"/>
        </w:rPr>
      </w:pPr>
      <w:r w:rsidRPr="001B656B">
        <w:rPr>
          <w:rFonts w:ascii="Salesforce Sans" w:hAnsi="Salesforce Sans"/>
          <w:color w:val="555555"/>
        </w:rPr>
        <w:t>In the </w:t>
      </w:r>
      <w:r w:rsidRPr="001B656B">
        <w:rPr>
          <w:rFonts w:ascii="Salesforce Sans" w:hAnsi="Salesforce Sans"/>
          <w:b/>
          <w:bCs/>
          <w:color w:val="555555"/>
        </w:rPr>
        <w:t>Custom Object Tabs</w:t>
      </w:r>
      <w:r w:rsidRPr="001B656B">
        <w:rPr>
          <w:rFonts w:ascii="Salesforce Sans" w:hAnsi="Salesforce Sans"/>
          <w:color w:val="555555"/>
        </w:rPr>
        <w:t xml:space="preserve"> section, look for any custom </w:t>
      </w:r>
      <w:proofErr w:type="gramStart"/>
      <w:r w:rsidRPr="001B656B">
        <w:rPr>
          <w:rFonts w:ascii="Salesforce Sans" w:hAnsi="Salesforce Sans"/>
          <w:color w:val="555555"/>
        </w:rPr>
        <w:t>tabs</w:t>
      </w:r>
      <w:proofErr w:type="gramEnd"/>
      <w:r w:rsidRPr="001B656B">
        <w:rPr>
          <w:rFonts w:ascii="Salesforce Sans" w:hAnsi="Salesforce Sans"/>
          <w:color w:val="555555"/>
        </w:rPr>
        <w:t xml:space="preserve"> names, which typically start with </w:t>
      </w:r>
      <w:r w:rsidRPr="001B656B">
        <w:rPr>
          <w:rFonts w:ascii="Salesforce Sans" w:hAnsi="Salesforce Sans"/>
          <w:b/>
          <w:bCs/>
          <w:color w:val="555555"/>
        </w:rPr>
        <w:t>Vlocity</w:t>
      </w:r>
      <w:r w:rsidRPr="001B656B">
        <w:rPr>
          <w:rFonts w:ascii="Salesforce Sans" w:hAnsi="Salesforce Sans"/>
          <w:color w:val="555555"/>
        </w:rPr>
        <w:t>, and delete them</w:t>
      </w:r>
      <w:r>
        <w:rPr>
          <w:rFonts w:ascii="Salesforce Sans" w:hAnsi="Salesforce Sans"/>
          <w:color w:val="555555"/>
        </w:rPr>
        <w:t>.</w:t>
      </w:r>
    </w:p>
    <w:p w14:paraId="170A2A5F" w14:textId="67FF1259" w:rsidR="0095382A" w:rsidRDefault="0095382A" w:rsidP="0095382A">
      <w:pPr>
        <w:pStyle w:val="step"/>
        <w:numPr>
          <w:ilvl w:val="0"/>
          <w:numId w:val="6"/>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Make data protection details available in records:</w:t>
      </w:r>
    </w:p>
    <w:p w14:paraId="7C084D68" w14:textId="77777777" w:rsidR="0095382A" w:rsidRDefault="0095382A" w:rsidP="0095382A">
      <w:pPr>
        <w:pStyle w:val="ListParagraph"/>
        <w:numPr>
          <w:ilvl w:val="1"/>
          <w:numId w:val="51"/>
        </w:numPr>
        <w:shd w:val="clear" w:color="auto" w:fill="FFFFFF"/>
        <w:spacing w:after="336"/>
        <w:rPr>
          <w:rFonts w:ascii="Salesforce Sans" w:hAnsi="Salesforce Sans"/>
          <w:color w:val="555555"/>
        </w:rPr>
      </w:pPr>
      <w:r>
        <w:rPr>
          <w:rFonts w:ascii="Salesforce Sans" w:hAnsi="Salesforce Sans"/>
          <w:color w:val="555555"/>
        </w:rPr>
        <w:t>From Setup, enter </w:t>
      </w:r>
      <w:r>
        <w:rPr>
          <w:rFonts w:ascii="Consolas" w:hAnsi="Consolas" w:cs="Courier New"/>
          <w:i/>
          <w:iCs/>
          <w:color w:val="C7254E"/>
          <w:sz w:val="19"/>
          <w:szCs w:val="19"/>
          <w:shd w:val="clear" w:color="auto" w:fill="F9F2F4"/>
        </w:rPr>
        <w:t>Data Protection and Privacy</w:t>
      </w:r>
      <w:r>
        <w:rPr>
          <w:rFonts w:ascii="Salesforce Sans" w:hAnsi="Salesforce Sans"/>
          <w:color w:val="555555"/>
        </w:rPr>
        <w:t> in the </w:t>
      </w:r>
      <w:r>
        <w:rPr>
          <w:rFonts w:ascii="Salesforce Sans" w:hAnsi="Salesforce Sans"/>
          <w:b/>
          <w:bCs/>
          <w:color w:val="555555"/>
        </w:rPr>
        <w:t>Quick Find</w:t>
      </w:r>
      <w:r>
        <w:rPr>
          <w:rFonts w:ascii="Salesforce Sans" w:hAnsi="Salesforce Sans"/>
          <w:color w:val="555555"/>
        </w:rPr>
        <w:t> box, and then select </w:t>
      </w:r>
      <w:r>
        <w:rPr>
          <w:rFonts w:ascii="Salesforce Sans" w:hAnsi="Salesforce Sans"/>
          <w:b/>
          <w:bCs/>
          <w:color w:val="555555"/>
        </w:rPr>
        <w:t>Data Protection and Privacy</w:t>
      </w:r>
      <w:r>
        <w:rPr>
          <w:rFonts w:ascii="Salesforce Sans" w:hAnsi="Salesforce Sans"/>
          <w:color w:val="555555"/>
        </w:rPr>
        <w:t>.</w:t>
      </w:r>
    </w:p>
    <w:p w14:paraId="658E993F" w14:textId="77777777" w:rsidR="0095382A" w:rsidRDefault="0095382A" w:rsidP="0095382A">
      <w:pPr>
        <w:pStyle w:val="ListParagraph"/>
        <w:shd w:val="clear" w:color="auto" w:fill="FFFFFF"/>
        <w:spacing w:after="336"/>
        <w:ind w:left="1440"/>
        <w:rPr>
          <w:rFonts w:ascii="Salesforce Sans" w:hAnsi="Salesforce Sans"/>
          <w:color w:val="555555"/>
        </w:rPr>
      </w:pPr>
    </w:p>
    <w:p w14:paraId="2A99F981" w14:textId="77777777" w:rsidR="0095382A" w:rsidRDefault="0095382A" w:rsidP="0095382A">
      <w:pPr>
        <w:pStyle w:val="ListParagraph"/>
        <w:numPr>
          <w:ilvl w:val="1"/>
          <w:numId w:val="51"/>
        </w:numPr>
        <w:shd w:val="clear" w:color="auto" w:fill="FFFFFF"/>
        <w:spacing w:after="336"/>
        <w:rPr>
          <w:rFonts w:ascii="Salesforce Sans" w:hAnsi="Salesforce Sans"/>
          <w:color w:val="555555"/>
        </w:rPr>
      </w:pPr>
      <w:r>
        <w:rPr>
          <w:rFonts w:ascii="Salesforce Sans" w:hAnsi="Salesforce Sans"/>
          <w:color w:val="555555"/>
        </w:rPr>
        <w:t>Click </w:t>
      </w:r>
      <w:r>
        <w:rPr>
          <w:rFonts w:ascii="Salesforce Sans" w:hAnsi="Salesforce Sans"/>
          <w:b/>
          <w:bCs/>
          <w:color w:val="555555"/>
        </w:rPr>
        <w:t>Edit</w:t>
      </w:r>
      <w:r>
        <w:rPr>
          <w:rFonts w:ascii="Salesforce Sans" w:hAnsi="Salesforce Sans"/>
          <w:color w:val="555555"/>
        </w:rPr>
        <w:t> and select </w:t>
      </w:r>
      <w:r>
        <w:rPr>
          <w:rFonts w:ascii="Salesforce Sans" w:hAnsi="Salesforce Sans"/>
          <w:b/>
          <w:bCs/>
          <w:color w:val="555555"/>
        </w:rPr>
        <w:t>Make data protection details available in records</w:t>
      </w:r>
      <w:r>
        <w:rPr>
          <w:rFonts w:ascii="Salesforce Sans" w:hAnsi="Salesforce Sans"/>
          <w:color w:val="555555"/>
        </w:rPr>
        <w:t>.</w:t>
      </w:r>
    </w:p>
    <w:p w14:paraId="700587C0" w14:textId="77777777" w:rsidR="0095382A" w:rsidRDefault="0095382A" w:rsidP="0095382A">
      <w:pPr>
        <w:pStyle w:val="ListParagraph"/>
        <w:rPr>
          <w:rFonts w:ascii="Salesforce Sans" w:hAnsi="Salesforce Sans"/>
          <w:color w:val="555555"/>
        </w:rPr>
      </w:pPr>
    </w:p>
    <w:p w14:paraId="36FAA32D" w14:textId="77777777" w:rsidR="0095382A" w:rsidRDefault="0095382A" w:rsidP="0095382A">
      <w:pPr>
        <w:pStyle w:val="ListParagraph"/>
        <w:numPr>
          <w:ilvl w:val="1"/>
          <w:numId w:val="51"/>
        </w:numPr>
        <w:shd w:val="clear" w:color="auto" w:fill="FFFFFF"/>
        <w:spacing w:after="336"/>
        <w:rPr>
          <w:rFonts w:ascii="Salesforce Sans" w:hAnsi="Salesforce Sans"/>
          <w:color w:val="555555"/>
        </w:rPr>
      </w:pPr>
      <w:r>
        <w:rPr>
          <w:rFonts w:ascii="Salesforce Sans" w:hAnsi="Salesforce Sans"/>
          <w:color w:val="555555"/>
        </w:rPr>
        <w:t>Click </w:t>
      </w:r>
      <w:r>
        <w:rPr>
          <w:rFonts w:ascii="Salesforce Sans" w:hAnsi="Salesforce Sans"/>
          <w:b/>
          <w:bCs/>
          <w:color w:val="555555"/>
        </w:rPr>
        <w:t>Save</w:t>
      </w:r>
      <w:r>
        <w:rPr>
          <w:rFonts w:ascii="Salesforce Sans" w:hAnsi="Salesforce Sans"/>
          <w:color w:val="555555"/>
        </w:rPr>
        <w:t>.</w:t>
      </w:r>
    </w:p>
    <w:p w14:paraId="4852D0FC" w14:textId="77777777" w:rsidR="0095382A" w:rsidRPr="0095382A" w:rsidRDefault="0095382A" w:rsidP="0095382A">
      <w:pPr>
        <w:pStyle w:val="ListParagraph"/>
        <w:rPr>
          <w:rFonts w:ascii="Salesforce Sans" w:hAnsi="Salesforce Sans"/>
          <w:color w:val="555555"/>
        </w:rPr>
      </w:pPr>
    </w:p>
    <w:p w14:paraId="39F65FD8" w14:textId="79972886" w:rsidR="0095382A" w:rsidRPr="0095382A" w:rsidRDefault="0095382A" w:rsidP="0095382A">
      <w:pPr>
        <w:pStyle w:val="ListParagraph"/>
        <w:numPr>
          <w:ilvl w:val="1"/>
          <w:numId w:val="51"/>
        </w:numPr>
        <w:shd w:val="clear" w:color="auto" w:fill="FFFFFF"/>
        <w:spacing w:after="336"/>
        <w:rPr>
          <w:rFonts w:ascii="Salesforce Sans" w:hAnsi="Salesforce Sans"/>
          <w:color w:val="555555"/>
        </w:rPr>
      </w:pPr>
      <w:r w:rsidRPr="0095382A">
        <w:rPr>
          <w:rFonts w:ascii="Salesforce Sans" w:hAnsi="Salesforce Sans"/>
          <w:color w:val="555555"/>
        </w:rPr>
        <w:t>Add the </w:t>
      </w:r>
      <w:r w:rsidRPr="0095382A">
        <w:rPr>
          <w:rFonts w:ascii="Salesforce Sans" w:hAnsi="Salesforce Sans"/>
          <w:b/>
          <w:bCs/>
          <w:color w:val="555555"/>
        </w:rPr>
        <w:t>Individual</w:t>
      </w:r>
      <w:r w:rsidRPr="0095382A">
        <w:rPr>
          <w:rFonts w:ascii="Salesforce Sans" w:hAnsi="Salesforce Sans"/>
          <w:color w:val="555555"/>
        </w:rPr>
        <w:t> field to Lead, Contact, or Person Account page layouts</w:t>
      </w:r>
    </w:p>
    <w:p w14:paraId="68DFFE39" w14:textId="797212E3" w:rsidR="00767436" w:rsidRDefault="00767436" w:rsidP="00586018">
      <w:pPr>
        <w:rPr>
          <w:b/>
          <w:bCs/>
          <w:sz w:val="40"/>
          <w:szCs w:val="40"/>
        </w:rPr>
      </w:pPr>
    </w:p>
    <w:p w14:paraId="284B8501" w14:textId="743A389F" w:rsidR="001B656B" w:rsidRDefault="001B656B" w:rsidP="00586018">
      <w:pPr>
        <w:rPr>
          <w:b/>
          <w:bCs/>
          <w:sz w:val="40"/>
          <w:szCs w:val="40"/>
        </w:rPr>
      </w:pPr>
    </w:p>
    <w:p w14:paraId="789B33FA" w14:textId="799848D8" w:rsidR="001B656B" w:rsidRDefault="001B656B" w:rsidP="00586018">
      <w:pPr>
        <w:rPr>
          <w:b/>
          <w:bCs/>
          <w:sz w:val="40"/>
          <w:szCs w:val="40"/>
        </w:rPr>
      </w:pPr>
    </w:p>
    <w:p w14:paraId="622F82FF" w14:textId="2D06B6CF" w:rsidR="001B656B" w:rsidRDefault="001B656B" w:rsidP="00586018">
      <w:pPr>
        <w:rPr>
          <w:b/>
          <w:bCs/>
          <w:sz w:val="40"/>
          <w:szCs w:val="40"/>
        </w:rPr>
      </w:pPr>
    </w:p>
    <w:p w14:paraId="656D9F4F" w14:textId="6BC0091E" w:rsidR="00E475F3" w:rsidRDefault="00E475F3" w:rsidP="00586018">
      <w:pPr>
        <w:rPr>
          <w:b/>
          <w:bCs/>
          <w:sz w:val="40"/>
          <w:szCs w:val="40"/>
        </w:rPr>
      </w:pPr>
    </w:p>
    <w:p w14:paraId="412AAA7A" w14:textId="77777777" w:rsidR="00E475F3" w:rsidRDefault="00E475F3" w:rsidP="00586018">
      <w:pPr>
        <w:rPr>
          <w:b/>
          <w:bCs/>
          <w:sz w:val="40"/>
          <w:szCs w:val="40"/>
        </w:rPr>
      </w:pPr>
    </w:p>
    <w:p w14:paraId="7AA42041" w14:textId="71839A18" w:rsidR="00926891" w:rsidRPr="00A21B56" w:rsidRDefault="00A21B56" w:rsidP="00A21B56">
      <w:pPr>
        <w:pStyle w:val="Heading1"/>
        <w:rPr>
          <w:rFonts w:asciiTheme="minorHAnsi" w:hAnsiTheme="minorHAnsi"/>
          <w:sz w:val="44"/>
          <w:szCs w:val="44"/>
        </w:rPr>
      </w:pPr>
      <w:bookmarkStart w:id="3" w:name="_Toc85822133"/>
      <w:r w:rsidRPr="00A21B56">
        <w:rPr>
          <w:rFonts w:asciiTheme="minorHAnsi" w:hAnsiTheme="minorHAnsi"/>
          <w:sz w:val="44"/>
          <w:szCs w:val="44"/>
        </w:rPr>
        <w:lastRenderedPageBreak/>
        <w:t>2.</w:t>
      </w:r>
      <w:r>
        <w:rPr>
          <w:rFonts w:asciiTheme="minorHAnsi" w:hAnsiTheme="minorHAnsi"/>
          <w:sz w:val="44"/>
          <w:szCs w:val="44"/>
        </w:rPr>
        <w:t xml:space="preserve"> </w:t>
      </w:r>
      <w:r w:rsidR="00926891" w:rsidRPr="00A21B56">
        <w:rPr>
          <w:rFonts w:asciiTheme="minorHAnsi" w:hAnsiTheme="minorHAnsi"/>
          <w:sz w:val="44"/>
          <w:szCs w:val="44"/>
        </w:rPr>
        <w:t>Upgrade Steps:</w:t>
      </w:r>
      <w:bookmarkEnd w:id="3"/>
    </w:p>
    <w:p w14:paraId="391FEFF7" w14:textId="41111D5D" w:rsidR="00E7128F" w:rsidRPr="0010754E" w:rsidRDefault="00E7128F" w:rsidP="0010754E">
      <w:pPr>
        <w:rPr>
          <w:b/>
          <w:bCs/>
          <w:sz w:val="32"/>
          <w:szCs w:val="32"/>
        </w:rPr>
      </w:pPr>
      <w:r w:rsidRPr="0010754E">
        <w:rPr>
          <w:b/>
          <w:bCs/>
          <w:sz w:val="32"/>
          <w:szCs w:val="32"/>
        </w:rPr>
        <w:t>Note:</w:t>
      </w:r>
    </w:p>
    <w:p w14:paraId="19459C1E" w14:textId="77777777" w:rsidR="00E7128F" w:rsidRPr="0083125F" w:rsidRDefault="00E7128F" w:rsidP="00E7128F">
      <w:pPr>
        <w:spacing w:after="336"/>
        <w:rPr>
          <w:rFonts w:ascii="Salesforce Sans" w:hAnsi="Salesforce Sans"/>
          <w:b/>
          <w:bCs/>
          <w:color w:val="555555"/>
        </w:rPr>
      </w:pPr>
      <w:r w:rsidRPr="0083125F">
        <w:rPr>
          <w:rFonts w:ascii="Salesforce Sans" w:hAnsi="Salesforce Sans"/>
          <w:b/>
          <w:bCs/>
          <w:color w:val="555555"/>
        </w:rPr>
        <w:t>To install in a sandbox rather than a production org, alter the download URL by changing "login" to "test". For example:</w:t>
      </w:r>
    </w:p>
    <w:p w14:paraId="1E82E605" w14:textId="77777777" w:rsidR="00E7128F" w:rsidRPr="008E03B7" w:rsidRDefault="00E7128F" w:rsidP="00E7128F">
      <w:pPr>
        <w:spacing w:after="336"/>
        <w:rPr>
          <w:rFonts w:ascii="Salesforce Sans" w:hAnsi="Salesforce Sans"/>
          <w:color w:val="555555"/>
        </w:rPr>
      </w:pPr>
      <w:r w:rsidRPr="0083125F">
        <w:rPr>
          <w:rFonts w:ascii="Salesforce Sans" w:hAnsi="Salesforce Sans"/>
          <w:b/>
          <w:bCs/>
          <w:color w:val="555555"/>
        </w:rPr>
        <w:t xml:space="preserve">Production </w:t>
      </w:r>
      <w:r w:rsidRPr="008E03B7">
        <w:rPr>
          <w:rFonts w:ascii="Salesforce Sans" w:hAnsi="Salesforce Sans"/>
          <w:color w:val="555555"/>
        </w:rPr>
        <w:t>URL: </w:t>
      </w:r>
      <w:r w:rsidRPr="008E03B7">
        <w:rPr>
          <w:rStyle w:val="HTMLCode"/>
          <w:rFonts w:eastAsiaTheme="majorEastAsia"/>
          <w:color w:val="000000"/>
          <w:bdr w:val="none" w:sz="0" w:space="0" w:color="auto" w:frame="1"/>
        </w:rPr>
        <w:t>https://</w:t>
      </w:r>
      <w:r w:rsidRPr="008E03B7">
        <w:rPr>
          <w:rStyle w:val="underline"/>
          <w:rFonts w:ascii="Salesforce Sans" w:hAnsi="Salesforce Sans" w:cs="Courier New"/>
          <w:color w:val="000000"/>
          <w:u w:val="single"/>
          <w:bdr w:val="none" w:sz="0" w:space="0" w:color="auto" w:frame="1"/>
        </w:rPr>
        <w:t>login</w:t>
      </w:r>
      <w:r w:rsidRPr="008E03B7">
        <w:rPr>
          <w:rStyle w:val="HTMLCode"/>
          <w:rFonts w:eastAsiaTheme="majorEastAsia"/>
          <w:color w:val="000000"/>
          <w:bdr w:val="none" w:sz="0" w:space="0" w:color="auto" w:frame="1"/>
        </w:rPr>
        <w:t>.salesforce.com/packaging/installPackage.apexp?p0</w:t>
      </w:r>
      <w:proofErr w:type="gramStart"/>
      <w:r w:rsidRPr="008E03B7">
        <w:rPr>
          <w:rStyle w:val="HTMLCode"/>
          <w:rFonts w:eastAsiaTheme="majorEastAsia"/>
          <w:color w:val="000000"/>
          <w:bdr w:val="none" w:sz="0" w:space="0" w:color="auto" w:frame="1"/>
        </w:rPr>
        <w:t>={</w:t>
      </w:r>
      <w:proofErr w:type="gramEnd"/>
      <w:r w:rsidRPr="008E03B7">
        <w:rPr>
          <w:rStyle w:val="HTMLCode"/>
          <w:rFonts w:eastAsiaTheme="majorEastAsia"/>
          <w:color w:val="000000"/>
          <w:bdr w:val="none" w:sz="0" w:space="0" w:color="auto" w:frame="1"/>
        </w:rPr>
        <w:t>package-id...}</w:t>
      </w:r>
    </w:p>
    <w:p w14:paraId="1EBF0D5C" w14:textId="77777777" w:rsidR="00E7128F" w:rsidRPr="008E03B7" w:rsidRDefault="00E7128F" w:rsidP="00E7128F">
      <w:pPr>
        <w:spacing w:after="336"/>
        <w:rPr>
          <w:rFonts w:ascii="Salesforce Sans" w:hAnsi="Salesforce Sans"/>
          <w:color w:val="555555"/>
        </w:rPr>
      </w:pPr>
      <w:r w:rsidRPr="0083125F">
        <w:rPr>
          <w:rFonts w:ascii="Salesforce Sans" w:hAnsi="Salesforce Sans"/>
          <w:b/>
          <w:bCs/>
          <w:color w:val="555555"/>
        </w:rPr>
        <w:t xml:space="preserve">Sandbox </w:t>
      </w:r>
      <w:r w:rsidRPr="008E03B7">
        <w:rPr>
          <w:rFonts w:ascii="Salesforce Sans" w:hAnsi="Salesforce Sans"/>
          <w:color w:val="555555"/>
        </w:rPr>
        <w:t>URL: </w:t>
      </w:r>
      <w:r w:rsidRPr="008E03B7">
        <w:rPr>
          <w:rStyle w:val="HTMLCode"/>
          <w:rFonts w:eastAsiaTheme="majorEastAsia"/>
          <w:color w:val="000000"/>
          <w:bdr w:val="none" w:sz="0" w:space="0" w:color="auto" w:frame="1"/>
        </w:rPr>
        <w:t>https://</w:t>
      </w:r>
      <w:r w:rsidRPr="008E03B7">
        <w:rPr>
          <w:rStyle w:val="underline"/>
          <w:rFonts w:ascii="Salesforce Sans" w:hAnsi="Salesforce Sans" w:cs="Courier New"/>
          <w:color w:val="000000"/>
          <w:u w:val="single"/>
          <w:bdr w:val="none" w:sz="0" w:space="0" w:color="auto" w:frame="1"/>
        </w:rPr>
        <w:t>test</w:t>
      </w:r>
      <w:r w:rsidRPr="008E03B7">
        <w:rPr>
          <w:rStyle w:val="HTMLCode"/>
          <w:rFonts w:eastAsiaTheme="majorEastAsia"/>
          <w:color w:val="000000"/>
          <w:bdr w:val="none" w:sz="0" w:space="0" w:color="auto" w:frame="1"/>
        </w:rPr>
        <w:t>.salesforce.com/packaging/installPackage.apexp?p0</w:t>
      </w:r>
      <w:proofErr w:type="gramStart"/>
      <w:r w:rsidRPr="008E03B7">
        <w:rPr>
          <w:rStyle w:val="HTMLCode"/>
          <w:rFonts w:eastAsiaTheme="majorEastAsia"/>
          <w:color w:val="000000"/>
          <w:bdr w:val="none" w:sz="0" w:space="0" w:color="auto" w:frame="1"/>
        </w:rPr>
        <w:t>={</w:t>
      </w:r>
      <w:proofErr w:type="gramEnd"/>
      <w:r w:rsidRPr="008E03B7">
        <w:rPr>
          <w:rStyle w:val="HTMLCode"/>
          <w:rFonts w:eastAsiaTheme="majorEastAsia"/>
          <w:color w:val="000000"/>
          <w:bdr w:val="none" w:sz="0" w:space="0" w:color="auto" w:frame="1"/>
        </w:rPr>
        <w:t>package-id...}</w:t>
      </w:r>
    </w:p>
    <w:p w14:paraId="1F617799" w14:textId="50CA2F9F" w:rsidR="0032368F" w:rsidRDefault="0032368F" w:rsidP="00FC6872">
      <w:pPr>
        <w:numPr>
          <w:ilvl w:val="0"/>
          <w:numId w:val="2"/>
        </w:numPr>
        <w:shd w:val="clear" w:color="auto" w:fill="FFFFFF"/>
        <w:spacing w:after="336"/>
        <w:ind w:left="600"/>
        <w:rPr>
          <w:rFonts w:cstheme="minorHAnsi"/>
          <w:color w:val="555555"/>
        </w:rPr>
      </w:pPr>
      <w:r w:rsidRPr="0032368F">
        <w:rPr>
          <w:rFonts w:cstheme="minorHAnsi"/>
          <w:color w:val="555555"/>
        </w:rPr>
        <w:t xml:space="preserve">Click the installation URL for the major release </w:t>
      </w:r>
      <w:proofErr w:type="gramStart"/>
      <w:r w:rsidRPr="0032368F">
        <w:rPr>
          <w:rFonts w:cstheme="minorHAnsi"/>
          <w:color w:val="555555"/>
        </w:rPr>
        <w:t>package</w:t>
      </w:r>
      <w:r w:rsidR="00F6215F">
        <w:rPr>
          <w:rFonts w:cstheme="minorHAnsi"/>
          <w:color w:val="555555"/>
        </w:rPr>
        <w:t>(</w:t>
      </w:r>
      <w:proofErr w:type="gramEnd"/>
      <w:r w:rsidR="00F6215F">
        <w:rPr>
          <w:rFonts w:cstheme="minorHAnsi"/>
          <w:color w:val="555555"/>
        </w:rPr>
        <w:t>Sandbox).</w:t>
      </w:r>
    </w:p>
    <w:p w14:paraId="6AA4DC67" w14:textId="35B09141" w:rsidR="001C280A" w:rsidDel="00513D52" w:rsidRDefault="00000000" w:rsidP="001C280A">
      <w:pPr>
        <w:shd w:val="clear" w:color="auto" w:fill="FFFFFF"/>
        <w:spacing w:after="336"/>
        <w:ind w:left="600"/>
        <w:rPr>
          <w:rFonts w:cstheme="minorHAnsi"/>
          <w:color w:val="555555"/>
        </w:rPr>
      </w:pPr>
      <w:hyperlink r:id="rId11" w:history="1">
        <w:r w:rsidR="002B5EDC" w:rsidRPr="002B5EDC">
          <w:rPr>
            <w:rStyle w:val="Hyperlink"/>
            <w:rFonts w:cstheme="minorHAnsi"/>
          </w:rPr>
          <w:t>https://test.salesforce.com/packaging/installPackage.apexp?p0=04t5c000000hNCL</w:t>
        </w:r>
      </w:hyperlink>
    </w:p>
    <w:p w14:paraId="536ED345" w14:textId="16A3BB06" w:rsidR="00624AD0" w:rsidRDefault="000A6676" w:rsidP="00B33BEF">
      <w:pPr>
        <w:pStyle w:val="step"/>
        <w:shd w:val="clear" w:color="auto" w:fill="FFFFFF"/>
        <w:spacing w:before="0" w:beforeAutospacing="0" w:after="336" w:afterAutospacing="0"/>
        <w:ind w:left="600"/>
        <w:rPr>
          <w:rFonts w:ascii="Salesforce Sans" w:hAnsi="Salesforce Sans"/>
          <w:color w:val="555555"/>
        </w:rPr>
      </w:pPr>
      <w:r>
        <w:rPr>
          <w:rFonts w:cstheme="minorHAnsi"/>
          <w:color w:val="555555"/>
        </w:rPr>
        <w:t xml:space="preserve">    </w:t>
      </w:r>
      <w:r w:rsidR="00624AD0">
        <w:rPr>
          <w:rFonts w:ascii="Salesforce Sans" w:hAnsi="Salesforce Sans"/>
          <w:color w:val="555555"/>
        </w:rPr>
        <w:t>You can also open the org you are upgrading in a new incognito window in your browser. In Google Chrome, the command is File → New Incognito Window. This ensures that the upgrade process won’t interfere with other Salesforce orgs that you might have open in other browser windows.</w:t>
      </w:r>
    </w:p>
    <w:p w14:paraId="10386FAE" w14:textId="16F32704" w:rsidR="00F6215F" w:rsidRDefault="00F6215F" w:rsidP="00F6215F">
      <w:pPr>
        <w:numPr>
          <w:ilvl w:val="0"/>
          <w:numId w:val="2"/>
        </w:numPr>
        <w:shd w:val="clear" w:color="auto" w:fill="FFFFFF"/>
        <w:spacing w:after="336"/>
        <w:ind w:left="600"/>
        <w:rPr>
          <w:rFonts w:cstheme="minorHAnsi"/>
          <w:color w:val="555555"/>
        </w:rPr>
      </w:pPr>
      <w:r w:rsidRPr="0032368F">
        <w:rPr>
          <w:rFonts w:cstheme="minorHAnsi"/>
          <w:color w:val="555555"/>
        </w:rPr>
        <w:t xml:space="preserve">Click the installation URL for the major release </w:t>
      </w:r>
      <w:proofErr w:type="gramStart"/>
      <w:r w:rsidRPr="0032368F">
        <w:rPr>
          <w:rFonts w:cstheme="minorHAnsi"/>
          <w:color w:val="555555"/>
        </w:rPr>
        <w:t>package</w:t>
      </w:r>
      <w:r>
        <w:rPr>
          <w:rFonts w:cstheme="minorHAnsi"/>
          <w:color w:val="555555"/>
        </w:rPr>
        <w:t>(</w:t>
      </w:r>
      <w:proofErr w:type="gramEnd"/>
      <w:r>
        <w:rPr>
          <w:rFonts w:cstheme="minorHAnsi"/>
          <w:color w:val="555555"/>
        </w:rPr>
        <w:t>Production).</w:t>
      </w:r>
    </w:p>
    <w:p w14:paraId="719D1C38" w14:textId="6F5D0236" w:rsidR="00624AD0" w:rsidRPr="008E5D39" w:rsidRDefault="00000000" w:rsidP="008E5D39">
      <w:pPr>
        <w:shd w:val="clear" w:color="auto" w:fill="FFFFFF"/>
        <w:spacing w:after="336"/>
        <w:ind w:left="600"/>
        <w:rPr>
          <w:rFonts w:cstheme="minorHAnsi"/>
          <w:color w:val="555555"/>
        </w:rPr>
      </w:pPr>
      <w:hyperlink r:id="rId12" w:history="1">
        <w:r w:rsidR="00F6215F" w:rsidRPr="003B3FF5">
          <w:rPr>
            <w:rStyle w:val="Hyperlink"/>
            <w:rFonts w:cstheme="minorHAnsi"/>
          </w:rPr>
          <w:t>https://login.salesforce.com/packaging/installPackage.apexp?p0=04t5c000000hNCL</w:t>
        </w:r>
      </w:hyperlink>
      <w:r w:rsidR="00624AD0" w:rsidRPr="009277C6">
        <w:rPr>
          <w:rFonts w:ascii="Salesforce Sans" w:hAnsi="Salesforce Sans"/>
          <w:i/>
          <w:iCs/>
          <w:color w:val="555555"/>
        </w:rPr>
        <w:t>.</w:t>
      </w:r>
    </w:p>
    <w:p w14:paraId="499535C2" w14:textId="08CDB71A" w:rsidR="00624AD0" w:rsidRDefault="00624AD0" w:rsidP="00E52E8D">
      <w:pPr>
        <w:pStyle w:val="step"/>
        <w:numPr>
          <w:ilvl w:val="0"/>
          <w:numId w:val="2"/>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Select a Salesforce install option. Vlocity recommends </w:t>
      </w:r>
      <w:r>
        <w:rPr>
          <w:rStyle w:val="guilabel"/>
          <w:rFonts w:ascii="Salesforce Sans" w:eastAsiaTheme="majorEastAsia" w:hAnsi="Salesforce Sans"/>
          <w:b/>
          <w:bCs/>
          <w:color w:val="555555"/>
        </w:rPr>
        <w:t>Install for All Users</w:t>
      </w:r>
      <w:r>
        <w:rPr>
          <w:rFonts w:ascii="Salesforce Sans" w:hAnsi="Salesforce Sans"/>
          <w:color w:val="555555"/>
        </w:rPr>
        <w:t>.</w:t>
      </w:r>
    </w:p>
    <w:p w14:paraId="7C3C25AB" w14:textId="77777777" w:rsidR="00624AD0" w:rsidRDefault="00624AD0" w:rsidP="00624AD0">
      <w:pPr>
        <w:pStyle w:val="step"/>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If you selected </w:t>
      </w:r>
      <w:r>
        <w:rPr>
          <w:rStyle w:val="guilabel"/>
          <w:rFonts w:ascii="Salesforce Sans" w:eastAsiaTheme="majorEastAsia" w:hAnsi="Salesforce Sans"/>
          <w:b/>
          <w:bCs/>
          <w:color w:val="555555"/>
        </w:rPr>
        <w:t>Install for All Users</w:t>
      </w:r>
      <w:r>
        <w:rPr>
          <w:rFonts w:ascii="Salesforce Sans" w:hAnsi="Salesforce Sans"/>
          <w:color w:val="555555"/>
        </w:rPr>
        <w:t>, scroll down to the Select Specific Profiles section. Next to the user profiles that should have access to Vlocity Applications, change </w:t>
      </w:r>
      <w:r>
        <w:rPr>
          <w:rStyle w:val="guilabel"/>
          <w:rFonts w:ascii="Salesforce Sans" w:eastAsiaTheme="majorEastAsia" w:hAnsi="Salesforce Sans"/>
          <w:b/>
          <w:bCs/>
          <w:color w:val="555555"/>
        </w:rPr>
        <w:t>No Access</w:t>
      </w:r>
      <w:r>
        <w:rPr>
          <w:rFonts w:ascii="Salesforce Sans" w:hAnsi="Salesforce Sans"/>
          <w:color w:val="555555"/>
        </w:rPr>
        <w:t> to </w:t>
      </w:r>
      <w:r>
        <w:rPr>
          <w:rStyle w:val="guilabel"/>
          <w:rFonts w:ascii="Salesforce Sans" w:eastAsiaTheme="majorEastAsia" w:hAnsi="Salesforce Sans"/>
          <w:b/>
          <w:bCs/>
          <w:color w:val="555555"/>
        </w:rPr>
        <w:t>Full Access</w:t>
      </w:r>
      <w:r>
        <w:rPr>
          <w:rFonts w:ascii="Salesforce Sans" w:hAnsi="Salesforce Sans"/>
          <w:color w:val="555555"/>
        </w:rPr>
        <w:t>.</w:t>
      </w:r>
    </w:p>
    <w:p w14:paraId="1C1C7181" w14:textId="5039C765" w:rsidR="00624AD0" w:rsidRDefault="00624AD0" w:rsidP="00E52E8D">
      <w:pPr>
        <w:pStyle w:val="step"/>
        <w:numPr>
          <w:ilvl w:val="0"/>
          <w:numId w:val="2"/>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Click </w:t>
      </w:r>
      <w:r>
        <w:rPr>
          <w:rStyle w:val="guilabel"/>
          <w:rFonts w:ascii="Salesforce Sans" w:eastAsiaTheme="majorEastAsia" w:hAnsi="Salesforce Sans"/>
          <w:b/>
          <w:bCs/>
          <w:color w:val="555555"/>
        </w:rPr>
        <w:t>Upgrade</w:t>
      </w:r>
      <w:r>
        <w:rPr>
          <w:rFonts w:ascii="Salesforce Sans" w:hAnsi="Salesforce Sans"/>
          <w:color w:val="555555"/>
        </w:rPr>
        <w:t>.</w:t>
      </w:r>
    </w:p>
    <w:p w14:paraId="0A3B1531" w14:textId="64F8A4A7" w:rsidR="00624AD0" w:rsidRDefault="008B7592" w:rsidP="00E475F3">
      <w:pPr>
        <w:pStyle w:val="step"/>
        <w:shd w:val="clear" w:color="auto" w:fill="FFFFFF"/>
        <w:spacing w:before="0" w:beforeAutospacing="0" w:after="336" w:afterAutospacing="0"/>
        <w:ind w:left="360"/>
        <w:rPr>
          <w:rFonts w:ascii="Salesforce Sans" w:hAnsi="Salesforce Sans"/>
          <w:color w:val="555555"/>
        </w:rPr>
      </w:pPr>
      <w:r>
        <w:rPr>
          <w:noProof/>
        </w:rPr>
        <w:lastRenderedPageBreak/>
        <w:drawing>
          <wp:inline distT="0" distB="0" distL="0" distR="0" wp14:anchorId="6B904AF2" wp14:editId="3394E9F0">
            <wp:extent cx="5111752" cy="342858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111752" cy="3428586"/>
                    </a:xfrm>
                    <a:prstGeom prst="rect">
                      <a:avLst/>
                    </a:prstGeom>
                  </pic:spPr>
                </pic:pic>
              </a:graphicData>
            </a:graphic>
          </wp:inline>
        </w:drawing>
      </w:r>
      <w:r w:rsidR="00624AD0">
        <w:rPr>
          <w:rFonts w:ascii="Salesforce Sans" w:hAnsi="Salesforce Sans"/>
          <w:noProof/>
          <w:color w:val="555555"/>
        </w:rPr>
        <mc:AlternateContent>
          <mc:Choice Requires="wps">
            <w:drawing>
              <wp:inline distT="0" distB="0" distL="0" distR="0" wp14:anchorId="54BC284B" wp14:editId="445AE12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v:rect id="Rectangle 2" style="width:24pt;height:24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6919BC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o:lock v:ext="edit" aspectratio="t"/>
                <w10:anchorlock/>
              </v:rect>
            </w:pict>
          </mc:Fallback>
        </mc:AlternateContent>
      </w:r>
    </w:p>
    <w:p w14:paraId="17A8BC8A" w14:textId="77777777" w:rsidR="00624AD0" w:rsidRDefault="00624AD0" w:rsidP="00E52E8D">
      <w:pPr>
        <w:pStyle w:val="step"/>
        <w:numPr>
          <w:ilvl w:val="0"/>
          <w:numId w:val="2"/>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If you see the Approve Third Party Access window, select the option to grant access and click </w:t>
      </w:r>
      <w:r>
        <w:rPr>
          <w:rStyle w:val="guilabel"/>
          <w:rFonts w:ascii="Salesforce Sans" w:eastAsiaTheme="majorEastAsia" w:hAnsi="Salesforce Sans"/>
          <w:b/>
          <w:bCs/>
          <w:color w:val="555555"/>
        </w:rPr>
        <w:t>Continue</w:t>
      </w:r>
      <w:r>
        <w:rPr>
          <w:rFonts w:ascii="Salesforce Sans" w:hAnsi="Salesforce Sans"/>
          <w:color w:val="555555"/>
        </w:rPr>
        <w:t>.</w:t>
      </w:r>
    </w:p>
    <w:p w14:paraId="3F55B567" w14:textId="692FD3EE" w:rsidR="00624AD0" w:rsidRDefault="00624AD0" w:rsidP="00624AD0">
      <w:pPr>
        <w:pStyle w:val="step"/>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Vlocity packages are large and take longer to install than Salesforce's timeout window allows.</w:t>
      </w:r>
      <w:r w:rsidR="00FC70BD">
        <w:rPr>
          <w:rFonts w:ascii="Salesforce Sans" w:hAnsi="Salesforce Sans"/>
          <w:color w:val="555555"/>
        </w:rPr>
        <w:t xml:space="preserve"> (Approximately it will take one hour of time to complete</w:t>
      </w:r>
      <w:r w:rsidR="005C20E5">
        <w:rPr>
          <w:rFonts w:ascii="Salesforce Sans" w:hAnsi="Salesforce Sans"/>
          <w:color w:val="555555"/>
        </w:rPr>
        <w:t xml:space="preserve"> the </w:t>
      </w:r>
      <w:r w:rsidR="00FC70BD">
        <w:rPr>
          <w:rFonts w:ascii="Salesforce Sans" w:hAnsi="Salesforce Sans"/>
          <w:color w:val="555555"/>
        </w:rPr>
        <w:t>installation)</w:t>
      </w:r>
    </w:p>
    <w:p w14:paraId="561CFDE5" w14:textId="77777777" w:rsidR="00624AD0" w:rsidRDefault="00624AD0" w:rsidP="00E52E8D">
      <w:pPr>
        <w:pStyle w:val="step"/>
        <w:numPr>
          <w:ilvl w:val="0"/>
          <w:numId w:val="2"/>
        </w:numPr>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Click </w:t>
      </w:r>
      <w:r>
        <w:rPr>
          <w:rStyle w:val="guilabel"/>
          <w:rFonts w:ascii="Salesforce Sans" w:eastAsiaTheme="majorEastAsia" w:hAnsi="Salesforce Sans"/>
          <w:b/>
          <w:bCs/>
          <w:color w:val="555555"/>
        </w:rPr>
        <w:t>Done</w:t>
      </w:r>
      <w:r>
        <w:rPr>
          <w:rFonts w:ascii="Salesforce Sans" w:hAnsi="Salesforce Sans"/>
          <w:color w:val="555555"/>
        </w:rPr>
        <w:t>.</w:t>
      </w:r>
    </w:p>
    <w:p w14:paraId="31450CFD" w14:textId="77777777" w:rsidR="00624AD0" w:rsidRDefault="00624AD0" w:rsidP="00624AD0">
      <w:pPr>
        <w:pStyle w:val="step"/>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When the Vlocity installation is finished, you will receive an email informing you that the upgrade was successful.</w:t>
      </w:r>
    </w:p>
    <w:p w14:paraId="411014BC" w14:textId="77777777" w:rsidR="00624AD0" w:rsidRDefault="00624AD0" w:rsidP="00624AD0">
      <w:pPr>
        <w:pStyle w:val="step"/>
        <w:shd w:val="clear" w:color="auto" w:fill="FFFFFF"/>
        <w:spacing w:before="0" w:beforeAutospacing="0" w:after="336" w:afterAutospacing="0"/>
        <w:ind w:left="600"/>
        <w:rPr>
          <w:rFonts w:ascii="Salesforce Sans" w:hAnsi="Salesforce Sans"/>
          <w:color w:val="555555"/>
        </w:rPr>
      </w:pPr>
      <w:r>
        <w:rPr>
          <w:rFonts w:ascii="Salesforce Sans" w:hAnsi="Salesforce Sans"/>
          <w:color w:val="555555"/>
        </w:rPr>
        <w:t>You can check the progress of your deployment:</w:t>
      </w:r>
    </w:p>
    <w:p w14:paraId="20F84D6F" w14:textId="77777777" w:rsidR="00624AD0" w:rsidRDefault="00624AD0" w:rsidP="00683D8F">
      <w:pPr>
        <w:pStyle w:val="step"/>
        <w:numPr>
          <w:ilvl w:val="1"/>
          <w:numId w:val="2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guilabel"/>
          <w:rFonts w:ascii="Salesforce Sans" w:eastAsiaTheme="majorEastAsia" w:hAnsi="Salesforce Sans"/>
          <w:b/>
          <w:bCs/>
          <w:color w:val="555555"/>
        </w:rPr>
        <w:t>Setup</w:t>
      </w:r>
      <w:r>
        <w:rPr>
          <w:rFonts w:ascii="Salesforce Sans" w:hAnsi="Salesforce Sans"/>
          <w:color w:val="555555"/>
        </w:rPr>
        <w:t>.</w:t>
      </w:r>
    </w:p>
    <w:p w14:paraId="70BF6CB2" w14:textId="77777777" w:rsidR="00624AD0" w:rsidRDefault="00624AD0" w:rsidP="00683D8F">
      <w:pPr>
        <w:pStyle w:val="step"/>
        <w:numPr>
          <w:ilvl w:val="1"/>
          <w:numId w:val="2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Type </w:t>
      </w:r>
      <w:r>
        <w:rPr>
          <w:rStyle w:val="type"/>
          <w:rFonts w:ascii="Courier New" w:hAnsi="Courier New" w:cs="Courier New"/>
          <w:color w:val="555555"/>
        </w:rPr>
        <w:t>Environments</w:t>
      </w:r>
      <w:r>
        <w:rPr>
          <w:rFonts w:ascii="Salesforce Sans" w:hAnsi="Salesforce Sans"/>
          <w:color w:val="555555"/>
        </w:rPr>
        <w:t> in the </w:t>
      </w:r>
      <w:r>
        <w:rPr>
          <w:rStyle w:val="guilabel"/>
          <w:rFonts w:ascii="Salesforce Sans" w:eastAsiaTheme="majorEastAsia" w:hAnsi="Salesforce Sans"/>
          <w:b/>
          <w:bCs/>
          <w:color w:val="555555"/>
        </w:rPr>
        <w:t>Quick Find</w:t>
      </w:r>
      <w:r>
        <w:rPr>
          <w:rFonts w:ascii="Salesforce Sans" w:hAnsi="Salesforce Sans"/>
          <w:color w:val="555555"/>
        </w:rPr>
        <w:t> field.</w:t>
      </w:r>
    </w:p>
    <w:p w14:paraId="7AB9CC8A" w14:textId="77777777" w:rsidR="00624AD0" w:rsidRDefault="00624AD0" w:rsidP="00683D8F">
      <w:pPr>
        <w:pStyle w:val="step"/>
        <w:numPr>
          <w:ilvl w:val="1"/>
          <w:numId w:val="2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the search results, click </w:t>
      </w:r>
      <w:r>
        <w:rPr>
          <w:rStyle w:val="guilabel"/>
          <w:rFonts w:ascii="Salesforce Sans" w:eastAsiaTheme="majorEastAsia" w:hAnsi="Salesforce Sans"/>
          <w:b/>
          <w:bCs/>
          <w:color w:val="555555"/>
        </w:rPr>
        <w:t>Deployment Status</w:t>
      </w:r>
      <w:r>
        <w:rPr>
          <w:rFonts w:ascii="Salesforce Sans" w:hAnsi="Salesforce Sans"/>
          <w:color w:val="555555"/>
        </w:rPr>
        <w:t>.</w:t>
      </w:r>
    </w:p>
    <w:p w14:paraId="44E8CF48" w14:textId="00138ED6" w:rsidR="00624AD0" w:rsidRDefault="00764CA6" w:rsidP="00624AD0">
      <w:pPr>
        <w:pStyle w:val="step"/>
        <w:shd w:val="clear" w:color="auto" w:fill="FFFFFF"/>
        <w:spacing w:before="0" w:after="0" w:afterAutospacing="0"/>
        <w:ind w:left="1200"/>
        <w:rPr>
          <w:rFonts w:ascii="Salesforce Sans" w:hAnsi="Salesforce Sans"/>
          <w:color w:val="555555"/>
        </w:rPr>
      </w:pPr>
      <w:r>
        <w:rPr>
          <w:noProof/>
        </w:rPr>
        <w:lastRenderedPageBreak/>
        <w:drawing>
          <wp:inline distT="0" distB="0" distL="0" distR="0" wp14:anchorId="47D3773E" wp14:editId="44DCEA35">
            <wp:extent cx="4413250" cy="2757338"/>
            <wp:effectExtent l="0" t="0" r="635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3250" cy="2757338"/>
                    </a:xfrm>
                    <a:prstGeom prst="rect">
                      <a:avLst/>
                    </a:prstGeom>
                  </pic:spPr>
                </pic:pic>
              </a:graphicData>
            </a:graphic>
          </wp:inline>
        </w:drawing>
      </w:r>
    </w:p>
    <w:p w14:paraId="095B48DD" w14:textId="77777777" w:rsidR="00764CA6" w:rsidRDefault="00764CA6" w:rsidP="00624AD0">
      <w:pPr>
        <w:pStyle w:val="step"/>
        <w:shd w:val="clear" w:color="auto" w:fill="FFFFFF"/>
        <w:spacing w:before="0" w:after="0" w:afterAutospacing="0"/>
        <w:ind w:left="1200"/>
        <w:rPr>
          <w:rFonts w:ascii="Salesforce Sans" w:hAnsi="Salesforce Sans"/>
          <w:color w:val="555555"/>
        </w:rPr>
      </w:pPr>
    </w:p>
    <w:p w14:paraId="71D49A55" w14:textId="31D175EF" w:rsidR="008E03B7" w:rsidRDefault="00624AD0" w:rsidP="00E475F3">
      <w:pPr>
        <w:pStyle w:val="step"/>
        <w:shd w:val="clear" w:color="auto" w:fill="FFFFFF"/>
        <w:spacing w:before="0" w:beforeAutospacing="0" w:after="336" w:afterAutospacing="0"/>
        <w:ind w:left="1200"/>
        <w:rPr>
          <w:rFonts w:ascii="Salesforce Sans" w:hAnsi="Salesforce Sans"/>
          <w:color w:val="555555"/>
        </w:rPr>
      </w:pPr>
      <w:r>
        <w:rPr>
          <w:rFonts w:ascii="Salesforce Sans" w:hAnsi="Salesforce Sans"/>
          <w:color w:val="555555"/>
        </w:rPr>
        <w:t>Once the deployment is complete, the status automatically turns green and the version number updates. You do not have to refresh your browser.</w:t>
      </w:r>
    </w:p>
    <w:p w14:paraId="0A5E5CDF" w14:textId="59FDDB4B" w:rsidR="003D294A" w:rsidRPr="00EB0DD4" w:rsidRDefault="00587141" w:rsidP="00EB0DD4">
      <w:pPr>
        <w:pStyle w:val="Heading1"/>
        <w:rPr>
          <w:rFonts w:asciiTheme="minorHAnsi" w:hAnsiTheme="minorHAnsi"/>
          <w:sz w:val="40"/>
          <w:szCs w:val="40"/>
        </w:rPr>
      </w:pPr>
      <w:bookmarkStart w:id="4" w:name="_Toc85822134"/>
      <w:r>
        <w:rPr>
          <w:rFonts w:asciiTheme="minorHAnsi" w:hAnsiTheme="minorHAnsi"/>
          <w:sz w:val="40"/>
          <w:szCs w:val="40"/>
        </w:rPr>
        <w:t>3</w:t>
      </w:r>
      <w:r w:rsidR="000B0D23">
        <w:rPr>
          <w:rFonts w:asciiTheme="minorHAnsi" w:hAnsiTheme="minorHAnsi"/>
          <w:sz w:val="40"/>
          <w:szCs w:val="40"/>
        </w:rPr>
        <w:t>.</w:t>
      </w:r>
      <w:r>
        <w:rPr>
          <w:rFonts w:asciiTheme="minorHAnsi" w:hAnsiTheme="minorHAnsi"/>
          <w:sz w:val="40"/>
          <w:szCs w:val="40"/>
        </w:rPr>
        <w:t xml:space="preserve"> </w:t>
      </w:r>
      <w:r w:rsidR="0098722F" w:rsidRPr="000B0D23">
        <w:rPr>
          <w:rFonts w:asciiTheme="minorHAnsi" w:hAnsiTheme="minorHAnsi"/>
          <w:sz w:val="40"/>
          <w:szCs w:val="40"/>
        </w:rPr>
        <w:t>Post Upgrade Steps:</w:t>
      </w:r>
      <w:bookmarkEnd w:id="4"/>
      <w:r w:rsidR="0098722F" w:rsidRPr="000B0D23">
        <w:rPr>
          <w:rFonts w:asciiTheme="minorHAnsi" w:hAnsiTheme="minorHAnsi"/>
          <w:sz w:val="40"/>
          <w:szCs w:val="40"/>
        </w:rPr>
        <w:t xml:space="preserve"> </w:t>
      </w:r>
    </w:p>
    <w:p w14:paraId="01176AB1" w14:textId="0BD6D109" w:rsidR="00EB0DD4" w:rsidRPr="001F635F" w:rsidRDefault="00EB0DD4" w:rsidP="001F635F">
      <w:pPr>
        <w:shd w:val="clear" w:color="auto" w:fill="FFFFFF"/>
        <w:spacing w:after="336"/>
        <w:rPr>
          <w:rFonts w:ascii="Salesforce Sans" w:hAnsi="Salesforce Sans"/>
          <w:color w:val="555555"/>
        </w:rPr>
      </w:pPr>
      <w:r>
        <w:rPr>
          <w:rFonts w:ascii="Salesforce Sans" w:hAnsi="Salesforce Sans"/>
          <w:color w:val="555555"/>
          <w:shd w:val="clear" w:color="auto" w:fill="FFFFFF"/>
        </w:rPr>
        <w:t>Perform the steps in this section to complete upgrade tasks for Vlocity CME or Vlocity CLM after you have installed the managed package:</w:t>
      </w:r>
    </w:p>
    <w:p w14:paraId="1B81C38B" w14:textId="77777777" w:rsidR="00EB0DD4" w:rsidRPr="00EB0DD4" w:rsidRDefault="00EB0DD4" w:rsidP="00683D8F">
      <w:pPr>
        <w:pStyle w:val="ListParagraph"/>
        <w:numPr>
          <w:ilvl w:val="0"/>
          <w:numId w:val="33"/>
        </w:numPr>
        <w:shd w:val="clear" w:color="auto" w:fill="FFFFFF"/>
        <w:spacing w:after="336"/>
        <w:rPr>
          <w:rFonts w:ascii="Salesforce Sans" w:hAnsi="Salesforce Sans"/>
          <w:color w:val="555555"/>
        </w:rPr>
      </w:pPr>
      <w:r w:rsidRPr="00EB0DD4">
        <w:rPr>
          <w:rFonts w:ascii="Salesforce Sans" w:hAnsi="Salesforce Sans"/>
          <w:color w:val="555555"/>
        </w:rPr>
        <w:t>Configure the default cache partition:</w:t>
      </w:r>
    </w:p>
    <w:p w14:paraId="5C376065" w14:textId="77777777" w:rsidR="00EB0DD4" w:rsidRP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From Setup, in the </w:t>
      </w:r>
      <w:r w:rsidRPr="00EB0DD4">
        <w:rPr>
          <w:rFonts w:ascii="Salesforce Sans" w:hAnsi="Salesforce Sans"/>
          <w:b/>
          <w:bCs/>
          <w:color w:val="555555"/>
        </w:rPr>
        <w:t>Quick Find</w:t>
      </w:r>
      <w:r w:rsidRPr="00EB0DD4">
        <w:rPr>
          <w:rFonts w:ascii="Salesforce Sans" w:hAnsi="Salesforce Sans"/>
          <w:color w:val="555555"/>
        </w:rPr>
        <w:t> box, enter </w:t>
      </w:r>
      <w:r w:rsidRPr="00EB0DD4">
        <w:rPr>
          <w:rFonts w:ascii="Consolas" w:hAnsi="Consolas" w:cs="Courier New"/>
          <w:i/>
          <w:iCs/>
          <w:color w:val="C7254E"/>
          <w:sz w:val="19"/>
          <w:szCs w:val="19"/>
          <w:shd w:val="clear" w:color="auto" w:fill="F9F2F4"/>
        </w:rPr>
        <w:t>Platform Cache</w:t>
      </w:r>
      <w:r w:rsidRPr="00EB0DD4">
        <w:rPr>
          <w:rFonts w:ascii="Salesforce Sans" w:hAnsi="Salesforce Sans"/>
          <w:color w:val="555555"/>
        </w:rPr>
        <w:t>.</w:t>
      </w:r>
    </w:p>
    <w:p w14:paraId="5379E5AC" w14:textId="77777777" w:rsidR="00EB0DD4" w:rsidRP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Click </w:t>
      </w:r>
      <w:r w:rsidRPr="00EB0DD4">
        <w:rPr>
          <w:rFonts w:ascii="Salesforce Sans" w:hAnsi="Salesforce Sans"/>
          <w:b/>
          <w:bCs/>
          <w:color w:val="555555"/>
        </w:rPr>
        <w:t>Platform Cache</w:t>
      </w:r>
      <w:r w:rsidRPr="00EB0DD4">
        <w:rPr>
          <w:rFonts w:ascii="Salesforce Sans" w:hAnsi="Salesforce Sans"/>
          <w:color w:val="555555"/>
        </w:rPr>
        <w:t>.</w:t>
      </w:r>
    </w:p>
    <w:p w14:paraId="066CCF4E" w14:textId="77777777" w:rsidR="00EB0DD4" w:rsidRP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Beside </w:t>
      </w:r>
      <w:proofErr w:type="spellStart"/>
      <w:r w:rsidRPr="00EB0DD4">
        <w:rPr>
          <w:rFonts w:ascii="Salesforce Sans" w:hAnsi="Salesforce Sans"/>
          <w:b/>
          <w:bCs/>
          <w:color w:val="555555"/>
        </w:rPr>
        <w:t>CPQPartition</w:t>
      </w:r>
      <w:proofErr w:type="spellEnd"/>
      <w:r w:rsidRPr="00EB0DD4">
        <w:rPr>
          <w:rFonts w:ascii="Salesforce Sans" w:hAnsi="Salesforce Sans"/>
          <w:color w:val="555555"/>
        </w:rPr>
        <w:t>, click </w:t>
      </w:r>
      <w:r w:rsidRPr="00EB0DD4">
        <w:rPr>
          <w:rFonts w:ascii="Salesforce Sans" w:hAnsi="Salesforce Sans"/>
          <w:b/>
          <w:bCs/>
          <w:color w:val="555555"/>
        </w:rPr>
        <w:t>Edit</w:t>
      </w:r>
      <w:r w:rsidRPr="00EB0DD4">
        <w:rPr>
          <w:rFonts w:ascii="Salesforce Sans" w:hAnsi="Salesforce Sans"/>
          <w:color w:val="555555"/>
        </w:rPr>
        <w:t>.</w:t>
      </w:r>
    </w:p>
    <w:p w14:paraId="17599252" w14:textId="77777777" w:rsidR="00EB0DD4" w:rsidRP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In the </w:t>
      </w:r>
      <w:r w:rsidRPr="00EB0DD4">
        <w:rPr>
          <w:rFonts w:ascii="Salesforce Sans" w:hAnsi="Salesforce Sans"/>
          <w:b/>
          <w:bCs/>
          <w:color w:val="555555"/>
        </w:rPr>
        <w:t>Org Cache Allocation</w:t>
      </w:r>
      <w:r w:rsidRPr="00EB0DD4">
        <w:rPr>
          <w:rFonts w:ascii="Salesforce Sans" w:hAnsi="Salesforce Sans"/>
          <w:color w:val="555555"/>
        </w:rPr>
        <w:t> section, set the </w:t>
      </w:r>
      <w:r w:rsidRPr="00EB0DD4">
        <w:rPr>
          <w:rFonts w:ascii="Salesforce Sans" w:hAnsi="Salesforce Sans"/>
          <w:b/>
          <w:bCs/>
          <w:color w:val="555555"/>
        </w:rPr>
        <w:t>Organization</w:t>
      </w:r>
      <w:r w:rsidRPr="00EB0DD4">
        <w:rPr>
          <w:rFonts w:ascii="Salesforce Sans" w:hAnsi="Salesforce Sans"/>
          <w:color w:val="555555"/>
        </w:rPr>
        <w:t> cache to 2.</w:t>
      </w:r>
    </w:p>
    <w:p w14:paraId="624F02FE" w14:textId="77777777" w:rsidR="00EB0DD4" w:rsidRP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Click </w:t>
      </w:r>
      <w:r w:rsidRPr="00EB0DD4">
        <w:rPr>
          <w:rFonts w:ascii="Salesforce Sans" w:hAnsi="Salesforce Sans"/>
          <w:b/>
          <w:bCs/>
          <w:color w:val="555555"/>
        </w:rPr>
        <w:t>Save</w:t>
      </w:r>
      <w:r w:rsidRPr="00EB0DD4">
        <w:rPr>
          <w:rFonts w:ascii="Salesforce Sans" w:hAnsi="Salesforce Sans"/>
          <w:color w:val="555555"/>
        </w:rPr>
        <w:t>.</w:t>
      </w:r>
    </w:p>
    <w:p w14:paraId="0C32B4C0" w14:textId="3CAC98D4" w:rsidR="00EB0DD4" w:rsidRDefault="00EB0DD4" w:rsidP="00683D8F">
      <w:pPr>
        <w:numPr>
          <w:ilvl w:val="0"/>
          <w:numId w:val="34"/>
        </w:numPr>
        <w:shd w:val="clear" w:color="auto" w:fill="FFFFFF"/>
        <w:spacing w:after="336"/>
        <w:rPr>
          <w:rFonts w:ascii="Salesforce Sans" w:hAnsi="Salesforce Sans"/>
          <w:color w:val="555555"/>
        </w:rPr>
      </w:pPr>
      <w:r w:rsidRPr="00EB0DD4">
        <w:rPr>
          <w:rFonts w:ascii="Salesforce Sans" w:hAnsi="Salesforce Sans"/>
          <w:color w:val="555555"/>
        </w:rPr>
        <w:t xml:space="preserve">Repeat steps c to e for </w:t>
      </w:r>
      <w:proofErr w:type="spellStart"/>
      <w:r w:rsidRPr="00EB0DD4">
        <w:rPr>
          <w:rFonts w:ascii="Salesforce Sans" w:hAnsi="Salesforce Sans"/>
          <w:color w:val="555555"/>
        </w:rPr>
        <w:t>VlocityAPIResponse</w:t>
      </w:r>
      <w:proofErr w:type="spellEnd"/>
      <w:r w:rsidRPr="00EB0DD4">
        <w:rPr>
          <w:rFonts w:ascii="Salesforce Sans" w:hAnsi="Salesforce Sans"/>
          <w:color w:val="555555"/>
        </w:rPr>
        <w:t xml:space="preserve">, </w:t>
      </w:r>
      <w:proofErr w:type="spellStart"/>
      <w:r w:rsidRPr="00EB0DD4">
        <w:rPr>
          <w:rFonts w:ascii="Salesforce Sans" w:hAnsi="Salesforce Sans"/>
          <w:color w:val="555555"/>
        </w:rPr>
        <w:t>VlocityMetadata</w:t>
      </w:r>
      <w:proofErr w:type="spellEnd"/>
      <w:r w:rsidRPr="00EB0DD4">
        <w:rPr>
          <w:rFonts w:ascii="Salesforce Sans" w:hAnsi="Salesforce Sans"/>
          <w:color w:val="555555"/>
        </w:rPr>
        <w:t xml:space="preserve">, and </w:t>
      </w:r>
      <w:proofErr w:type="spellStart"/>
      <w:r w:rsidRPr="00EB0DD4">
        <w:rPr>
          <w:rFonts w:ascii="Salesforce Sans" w:hAnsi="Salesforce Sans"/>
          <w:color w:val="555555"/>
        </w:rPr>
        <w:t>OrchestrationItems</w:t>
      </w:r>
      <w:proofErr w:type="spellEnd"/>
      <w:r w:rsidRPr="00EB0DD4">
        <w:rPr>
          <w:rFonts w:ascii="Salesforce Sans" w:hAnsi="Salesforce Sans"/>
          <w:color w:val="555555"/>
        </w:rPr>
        <w:t>.</w:t>
      </w:r>
    </w:p>
    <w:p w14:paraId="50A5B405" w14:textId="77777777" w:rsidR="00EB0DD4" w:rsidRDefault="00EB0DD4"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Use App Launcher to find Vlocity CMT Administration and perform the following jobs under the respective Admin Console.</w:t>
      </w:r>
    </w:p>
    <w:p w14:paraId="7FF7FACE" w14:textId="77777777" w:rsidR="00EB0DD4" w:rsidRDefault="00EB0DD4" w:rsidP="00683D8F">
      <w:pPr>
        <w:pStyle w:val="step"/>
        <w:numPr>
          <w:ilvl w:val="0"/>
          <w:numId w:val="35"/>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lastRenderedPageBreak/>
        <w:t>Run the following Upgrade jobs:</w:t>
      </w:r>
    </w:p>
    <w:p w14:paraId="675DAC9E"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15" w:tooltip="Upgrade EPC Schema" w:history="1">
        <w:r w:rsidR="00EB0DD4">
          <w:rPr>
            <w:rStyle w:val="Hyperlink"/>
            <w:rFonts w:ascii="Salesforce Sans" w:eastAsiaTheme="majorEastAsia" w:hAnsi="Salesforce Sans"/>
            <w:color w:val="0176D3"/>
          </w:rPr>
          <w:t>Populate Product Selling Period</w:t>
        </w:r>
      </w:hyperlink>
      <w:r w:rsidR="00EB0DD4">
        <w:rPr>
          <w:rFonts w:ascii="Salesforce Sans" w:hAnsi="Salesforce Sans"/>
          <w:color w:val="555555"/>
        </w:rPr>
        <w:t>: Populates Selling Periods datetimes from old Effective dates for each product.</w:t>
      </w:r>
    </w:p>
    <w:p w14:paraId="0FB405F0"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16" w:tooltip="Populate Requested Start Date" w:history="1">
        <w:r w:rsidR="00EB0DD4">
          <w:rPr>
            <w:rStyle w:val="Hyperlink"/>
            <w:rFonts w:ascii="Salesforce Sans" w:eastAsiaTheme="majorEastAsia" w:hAnsi="Salesforce Sans"/>
            <w:color w:val="0176D3"/>
          </w:rPr>
          <w:t>Populate Requested Start Date</w:t>
        </w:r>
      </w:hyperlink>
      <w:r w:rsidR="00EB0DD4">
        <w:rPr>
          <w:rFonts w:ascii="Salesforce Sans" w:hAnsi="Salesforce Sans"/>
          <w:color w:val="555555"/>
        </w:rPr>
        <w:t> Populates Requested Start datetimes from old Request dates for each order.</w:t>
      </w:r>
    </w:p>
    <w:p w14:paraId="0854882E"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17" w:tooltip="Populate Product Hierarchy Global Key Path" w:history="1">
        <w:r w:rsidR="00EB0DD4">
          <w:rPr>
            <w:rStyle w:val="Hyperlink"/>
            <w:rFonts w:ascii="Salesforce Sans" w:eastAsiaTheme="majorEastAsia" w:hAnsi="Salesforce Sans"/>
            <w:color w:val="0176D3"/>
          </w:rPr>
          <w:t>Populate Product Hierarchy Global Key Path</w:t>
        </w:r>
      </w:hyperlink>
      <w:r w:rsidR="00EB0DD4">
        <w:rPr>
          <w:rFonts w:ascii="Salesforce Sans" w:hAnsi="Salesforce Sans"/>
          <w:color w:val="555555"/>
        </w:rPr>
        <w:t>: Populates the product hierarchy global key path from the product hierarchy path for Promotion Item and Override Definition objects.</w:t>
      </w:r>
    </w:p>
    <w:p w14:paraId="2DF904D5"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18" w:tooltip="Upgrade Encrypted Field on Attribute Object" w:history="1">
        <w:r w:rsidR="00EB0DD4">
          <w:rPr>
            <w:rStyle w:val="Hyperlink"/>
            <w:rFonts w:ascii="Salesforce Sans" w:eastAsiaTheme="majorEastAsia" w:hAnsi="Salesforce Sans"/>
            <w:color w:val="0176D3"/>
          </w:rPr>
          <w:t>Update Encrypted Field on Attribute Object</w:t>
        </w:r>
      </w:hyperlink>
      <w:r w:rsidR="00EB0DD4">
        <w:rPr>
          <w:rFonts w:ascii="Salesforce Sans" w:hAnsi="Salesforce Sans"/>
          <w:color w:val="555555"/>
        </w:rPr>
        <w:t>: Updates the Encrypted field on Attribute records based on attribute assignment data.</w:t>
      </w:r>
    </w:p>
    <w:p w14:paraId="453B3B17"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19" w:tooltip="Populate Missing Action Fields in XLIS" w:history="1">
        <w:r w:rsidR="00EB0DD4">
          <w:rPr>
            <w:rStyle w:val="Hyperlink"/>
            <w:rFonts w:ascii="Salesforce Sans" w:eastAsiaTheme="majorEastAsia" w:hAnsi="Salesforce Sans"/>
            <w:color w:val="0176D3"/>
          </w:rPr>
          <w:t>Populate Missing Action Field in XLIs</w:t>
        </w:r>
      </w:hyperlink>
      <w:r w:rsidR="00EB0DD4">
        <w:rPr>
          <w:rFonts w:ascii="Salesforce Sans" w:hAnsi="Salesforce Sans"/>
          <w:color w:val="555555"/>
        </w:rPr>
        <w:t>: Queries all XLIs (</w:t>
      </w:r>
      <w:proofErr w:type="spellStart"/>
      <w:r w:rsidR="00EB0DD4">
        <w:rPr>
          <w:rFonts w:ascii="Salesforce Sans" w:hAnsi="Salesforce Sans"/>
          <w:color w:val="555555"/>
        </w:rPr>
        <w:t>OrderItem</w:t>
      </w:r>
      <w:proofErr w:type="spellEnd"/>
      <w:r w:rsidR="00EB0DD4">
        <w:rPr>
          <w:rFonts w:ascii="Salesforce Sans" w:hAnsi="Salesforce Sans"/>
          <w:color w:val="555555"/>
        </w:rPr>
        <w:t xml:space="preserve">, </w:t>
      </w:r>
      <w:proofErr w:type="spellStart"/>
      <w:r w:rsidR="00EB0DD4">
        <w:rPr>
          <w:rFonts w:ascii="Salesforce Sans" w:hAnsi="Salesforce Sans"/>
          <w:color w:val="555555"/>
        </w:rPr>
        <w:t>QuoteLineItem</w:t>
      </w:r>
      <w:proofErr w:type="spellEnd"/>
      <w:r w:rsidR="00EB0DD4">
        <w:rPr>
          <w:rFonts w:ascii="Salesforce Sans" w:hAnsi="Salesforce Sans"/>
          <w:color w:val="555555"/>
        </w:rPr>
        <w:t xml:space="preserve">, </w:t>
      </w:r>
      <w:proofErr w:type="spellStart"/>
      <w:r w:rsidR="00EB0DD4">
        <w:rPr>
          <w:rFonts w:ascii="Salesforce Sans" w:hAnsi="Salesforce Sans"/>
          <w:color w:val="555555"/>
        </w:rPr>
        <w:t>OpportunityLineItem</w:t>
      </w:r>
      <w:proofErr w:type="spellEnd"/>
      <w:r w:rsidR="00EB0DD4">
        <w:rPr>
          <w:rFonts w:ascii="Salesforce Sans" w:hAnsi="Salesforce Sans"/>
          <w:color w:val="555555"/>
        </w:rPr>
        <w:t xml:space="preserve"> records) that do not have </w:t>
      </w:r>
      <w:proofErr w:type="spellStart"/>
      <w:r w:rsidR="00EB0DD4">
        <w:rPr>
          <w:rFonts w:ascii="Salesforce Sans" w:hAnsi="Salesforce Sans"/>
          <w:color w:val="555555"/>
        </w:rPr>
        <w:t>Action_c</w:t>
      </w:r>
      <w:proofErr w:type="spellEnd"/>
      <w:r w:rsidR="00EB0DD4">
        <w:rPr>
          <w:rFonts w:ascii="Salesforce Sans" w:hAnsi="Salesforce Sans"/>
          <w:color w:val="555555"/>
        </w:rPr>
        <w:t xml:space="preserve"> field populated, uses the </w:t>
      </w:r>
      <w:proofErr w:type="spellStart"/>
      <w:r w:rsidR="00EB0DD4">
        <w:rPr>
          <w:rFonts w:ascii="Salesforce Sans" w:hAnsi="Salesforce Sans"/>
          <w:color w:val="555555"/>
        </w:rPr>
        <w:t>ProvisioningStatus</w:t>
      </w:r>
      <w:proofErr w:type="spellEnd"/>
      <w:r w:rsidR="00EB0DD4">
        <w:rPr>
          <w:rFonts w:ascii="Salesforce Sans" w:hAnsi="Salesforce Sans"/>
          <w:color w:val="555555"/>
        </w:rPr>
        <w:t xml:space="preserve">__c field value to derive value for the </w:t>
      </w:r>
      <w:proofErr w:type="spellStart"/>
      <w:r w:rsidR="00EB0DD4">
        <w:rPr>
          <w:rFonts w:ascii="Salesforce Sans" w:hAnsi="Salesforce Sans"/>
          <w:color w:val="555555"/>
        </w:rPr>
        <w:t>Action__c</w:t>
      </w:r>
      <w:proofErr w:type="spellEnd"/>
      <w:r w:rsidR="00EB0DD4">
        <w:rPr>
          <w:rFonts w:ascii="Salesforce Sans" w:hAnsi="Salesforce Sans"/>
          <w:color w:val="555555"/>
        </w:rPr>
        <w:t xml:space="preserve"> field and updates </w:t>
      </w:r>
      <w:proofErr w:type="spellStart"/>
      <w:r w:rsidR="00EB0DD4">
        <w:rPr>
          <w:rFonts w:ascii="Salesforce Sans" w:hAnsi="Salesforce Sans"/>
          <w:color w:val="555555"/>
        </w:rPr>
        <w:t>Action__c</w:t>
      </w:r>
      <w:proofErr w:type="spellEnd"/>
      <w:r w:rsidR="00EB0DD4">
        <w:rPr>
          <w:rFonts w:ascii="Salesforce Sans" w:hAnsi="Salesforce Sans"/>
          <w:color w:val="555555"/>
        </w:rPr>
        <w:t>.</w:t>
      </w:r>
    </w:p>
    <w:p w14:paraId="0C56C7C9"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20" w:tooltip="Create Relationship Records" w:history="1">
        <w:r w:rsidR="00EB0DD4">
          <w:rPr>
            <w:rStyle w:val="Hyperlink"/>
            <w:rFonts w:ascii="Salesforce Sans" w:eastAsiaTheme="majorEastAsia" w:hAnsi="Salesforce Sans"/>
            <w:color w:val="0176D3"/>
          </w:rPr>
          <w:t>Create Relationship Records</w:t>
        </w:r>
      </w:hyperlink>
      <w:r w:rsidR="00EB0DD4">
        <w:rPr>
          <w:rFonts w:ascii="Salesforce Sans" w:hAnsi="Salesforce Sans"/>
          <w:color w:val="555555"/>
        </w:rPr>
        <w:t>: Allows existing customers to update an existing order and it creates the required relationship records for Movement.</w:t>
      </w:r>
    </w:p>
    <w:p w14:paraId="783B291B"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21" w:tooltip="Upgrade EPC Schema" w:history="1">
        <w:r w:rsidR="00EB0DD4">
          <w:rPr>
            <w:rStyle w:val="Hyperlink"/>
            <w:rFonts w:ascii="Salesforce Sans" w:eastAsiaTheme="majorEastAsia" w:hAnsi="Salesforce Sans"/>
            <w:color w:val="0176D3"/>
          </w:rPr>
          <w:t>Upgrade EPC Schema</w:t>
        </w:r>
      </w:hyperlink>
      <w:r w:rsidR="00EB0DD4">
        <w:rPr>
          <w:rFonts w:ascii="Salesforce Sans" w:hAnsi="Salesforce Sans"/>
          <w:color w:val="555555"/>
        </w:rPr>
        <w:t>: Upgrades the existing product data to populate new fields that support the product Versioning feature for tracking versions of products, picklists, and object types.</w:t>
      </w:r>
    </w:p>
    <w:p w14:paraId="10A4EEC4" w14:textId="77777777" w:rsidR="00EB0DD4" w:rsidRDefault="00EB0DD4" w:rsidP="00CB666D">
      <w:pPr>
        <w:pStyle w:val="step"/>
        <w:shd w:val="clear" w:color="auto" w:fill="FFFFFF"/>
        <w:spacing w:before="0" w:beforeAutospacing="0" w:after="336" w:afterAutospacing="0"/>
        <w:ind w:left="2160"/>
        <w:rPr>
          <w:rFonts w:ascii="Salesforce Sans" w:hAnsi="Salesforce Sans"/>
          <w:color w:val="555555"/>
        </w:rPr>
      </w:pPr>
      <w:r>
        <w:rPr>
          <w:rFonts w:ascii="Salesforce Sans" w:hAnsi="Salesforce Sans"/>
          <w:color w:val="555555"/>
        </w:rPr>
        <w:t>Under </w:t>
      </w:r>
      <w:r>
        <w:rPr>
          <w:rStyle w:val="guilabel"/>
          <w:rFonts w:ascii="Salesforce Sans" w:hAnsi="Salesforce Sans"/>
          <w:b/>
          <w:bCs/>
          <w:color w:val="555555"/>
        </w:rPr>
        <w:t>Populate New fields</w:t>
      </w:r>
      <w:r>
        <w:rPr>
          <w:rFonts w:ascii="Salesforce Sans" w:hAnsi="Salesforce Sans"/>
          <w:color w:val="555555"/>
        </w:rPr>
        <w:t>, select </w:t>
      </w:r>
      <w:r>
        <w:rPr>
          <w:rStyle w:val="Strong"/>
          <w:rFonts w:ascii="Salesforce Sans" w:hAnsi="Salesforce Sans"/>
          <w:color w:val="555555"/>
        </w:rPr>
        <w:t>Product2</w:t>
      </w:r>
      <w:r>
        <w:rPr>
          <w:rFonts w:ascii="Salesforce Sans" w:hAnsi="Salesforce Sans"/>
          <w:color w:val="555555"/>
        </w:rPr>
        <w:t> for the </w:t>
      </w:r>
      <w:r>
        <w:rPr>
          <w:rStyle w:val="guilabel"/>
          <w:rFonts w:ascii="Salesforce Sans" w:hAnsi="Salesforce Sans"/>
          <w:b/>
          <w:bCs/>
          <w:color w:val="555555"/>
        </w:rPr>
        <w:t>Object to Upgrade</w:t>
      </w:r>
      <w:r>
        <w:rPr>
          <w:rFonts w:ascii="Salesforce Sans" w:hAnsi="Salesforce Sans"/>
          <w:color w:val="555555"/>
        </w:rPr>
        <w:t> field. After running this job for </w:t>
      </w:r>
      <w:r>
        <w:rPr>
          <w:rStyle w:val="guilabel"/>
          <w:rFonts w:ascii="Salesforce Sans" w:hAnsi="Salesforce Sans"/>
          <w:b/>
          <w:bCs/>
          <w:color w:val="555555"/>
        </w:rPr>
        <w:t>Product2</w:t>
      </w:r>
      <w:r>
        <w:rPr>
          <w:rFonts w:ascii="Salesforce Sans" w:hAnsi="Salesforce Sans"/>
          <w:color w:val="555555"/>
        </w:rPr>
        <w:t>, run it again for </w:t>
      </w:r>
      <w:r>
        <w:rPr>
          <w:rStyle w:val="guilabel"/>
          <w:rFonts w:ascii="Salesforce Sans" w:hAnsi="Salesforce Sans"/>
          <w:b/>
          <w:bCs/>
          <w:color w:val="555555"/>
        </w:rPr>
        <w:t>Object Type</w:t>
      </w:r>
      <w:r>
        <w:rPr>
          <w:rFonts w:ascii="Salesforce Sans" w:hAnsi="Salesforce Sans"/>
          <w:color w:val="555555"/>
        </w:rPr>
        <w:t> and </w:t>
      </w:r>
      <w:r>
        <w:rPr>
          <w:rStyle w:val="guilabel"/>
          <w:rFonts w:ascii="Salesforce Sans" w:hAnsi="Salesforce Sans"/>
          <w:b/>
          <w:bCs/>
          <w:color w:val="555555"/>
        </w:rPr>
        <w:t>Picklist</w:t>
      </w:r>
      <w:r>
        <w:rPr>
          <w:rFonts w:ascii="Salesforce Sans" w:hAnsi="Salesforce Sans"/>
          <w:color w:val="555555"/>
        </w:rPr>
        <w:t>.</w:t>
      </w:r>
    </w:p>
    <w:p w14:paraId="226895B8" w14:textId="77777777" w:rsidR="00EB0DD4" w:rsidRDefault="00EB0DD4" w:rsidP="00CB666D">
      <w:pPr>
        <w:pStyle w:val="step"/>
        <w:shd w:val="clear" w:color="auto" w:fill="FFFFFF"/>
        <w:spacing w:before="0" w:beforeAutospacing="0" w:after="336" w:afterAutospacing="0"/>
        <w:ind w:left="2160"/>
        <w:rPr>
          <w:rFonts w:ascii="Salesforce Sans" w:hAnsi="Salesforce Sans"/>
          <w:color w:val="555555"/>
        </w:rPr>
      </w:pPr>
      <w:r>
        <w:rPr>
          <w:rFonts w:ascii="Salesforce Sans" w:hAnsi="Salesforce Sans"/>
          <w:color w:val="555555"/>
        </w:rPr>
        <w:t xml:space="preserve">You can use the default setting for this job, which is </w:t>
      </w:r>
      <w:r w:rsidRPr="00F71039">
        <w:rPr>
          <w:rFonts w:ascii="Salesforce Sans" w:hAnsi="Salesforce Sans"/>
          <w:b/>
          <w:bCs/>
          <w:color w:val="555555"/>
        </w:rPr>
        <w:t>200</w:t>
      </w:r>
      <w:r>
        <w:rPr>
          <w:rFonts w:ascii="Salesforce Sans" w:hAnsi="Salesforce Sans"/>
          <w:color w:val="555555"/>
        </w:rPr>
        <w:t>, or you can enter any value between 1 and 2000.</w:t>
      </w:r>
    </w:p>
    <w:p w14:paraId="21447662" w14:textId="77777777" w:rsidR="00EB0DD4"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22" w:tooltip="Multi-Service Upgrade" w:history="1">
        <w:r w:rsidR="00EB0DD4">
          <w:rPr>
            <w:rStyle w:val="Hyperlink"/>
            <w:rFonts w:ascii="Salesforce Sans" w:eastAsiaTheme="majorEastAsia" w:hAnsi="Salesforce Sans"/>
            <w:color w:val="0176D3"/>
          </w:rPr>
          <w:t>Multi-Service Upgrade</w:t>
        </w:r>
      </w:hyperlink>
      <w:r w:rsidR="00EB0DD4">
        <w:rPr>
          <w:rFonts w:ascii="Salesforce Sans" w:hAnsi="Salesforce Sans"/>
          <w:color w:val="555555"/>
        </w:rPr>
        <w:t xml:space="preserve">: Moves attachment records for group info into Quote Members records. This job also reparents </w:t>
      </w:r>
      <w:proofErr w:type="spellStart"/>
      <w:r w:rsidR="00EB0DD4">
        <w:rPr>
          <w:rFonts w:ascii="Salesforce Sans" w:hAnsi="Salesforce Sans"/>
          <w:color w:val="555555"/>
        </w:rPr>
        <w:t>QuoteGroup</w:t>
      </w:r>
      <w:proofErr w:type="spellEnd"/>
      <w:r w:rsidR="00EB0DD4">
        <w:rPr>
          <w:rFonts w:ascii="Salesforce Sans" w:hAnsi="Salesforce Sans"/>
          <w:color w:val="555555"/>
        </w:rPr>
        <w:t xml:space="preserve"> records from Group Cart to Master Quote.</w:t>
      </w:r>
    </w:p>
    <w:p w14:paraId="0127BADB" w14:textId="1CDBA5A5" w:rsidR="00CB666D" w:rsidRDefault="00000000" w:rsidP="00683D8F">
      <w:pPr>
        <w:pStyle w:val="step"/>
        <w:numPr>
          <w:ilvl w:val="2"/>
          <w:numId w:val="36"/>
        </w:numPr>
        <w:shd w:val="clear" w:color="auto" w:fill="FFFFFF"/>
        <w:spacing w:before="0" w:beforeAutospacing="0" w:after="336" w:afterAutospacing="0"/>
        <w:rPr>
          <w:rFonts w:ascii="Salesforce Sans" w:hAnsi="Salesforce Sans"/>
          <w:color w:val="555555"/>
        </w:rPr>
      </w:pPr>
      <w:hyperlink r:id="rId23" w:tooltip="EPC Project Item Upgrade Job" w:history="1">
        <w:r w:rsidR="00EB0DD4">
          <w:rPr>
            <w:rStyle w:val="Hyperlink"/>
            <w:rFonts w:ascii="Salesforce Sans" w:eastAsiaTheme="majorEastAsia" w:hAnsi="Salesforce Sans"/>
            <w:color w:val="0176D3"/>
          </w:rPr>
          <w:t>EPC Project Item Upgrade</w:t>
        </w:r>
      </w:hyperlink>
      <w:r w:rsidR="00EB0DD4">
        <w:rPr>
          <w:rFonts w:ascii="Salesforce Sans" w:hAnsi="Salesforce Sans"/>
          <w:color w:val="555555"/>
        </w:rPr>
        <w:t>: Populates the Root Item Id and Global Key fields of Work Set Item records if they are blank.</w:t>
      </w:r>
    </w:p>
    <w:p w14:paraId="316E7F89" w14:textId="77777777" w:rsidR="00E475F3" w:rsidRDefault="00E475F3" w:rsidP="00E475F3">
      <w:pPr>
        <w:pStyle w:val="step"/>
        <w:shd w:val="clear" w:color="auto" w:fill="FFFFFF"/>
        <w:spacing w:before="0" w:beforeAutospacing="0" w:after="336" w:afterAutospacing="0"/>
        <w:ind w:left="2160"/>
        <w:rPr>
          <w:rFonts w:ascii="Salesforce Sans" w:hAnsi="Salesforce Sans"/>
          <w:color w:val="555555"/>
        </w:rPr>
      </w:pPr>
    </w:p>
    <w:p w14:paraId="3A485A48" w14:textId="0D947040" w:rsidR="00EB0DD4" w:rsidRPr="00CB666D" w:rsidRDefault="00CB666D" w:rsidP="00CB666D">
      <w:pPr>
        <w:pStyle w:val="step"/>
        <w:shd w:val="clear" w:color="auto" w:fill="FFFFFF"/>
        <w:spacing w:before="0" w:beforeAutospacing="0" w:after="336" w:afterAutospacing="0"/>
        <w:rPr>
          <w:rFonts w:ascii="Salesforce Sans" w:hAnsi="Salesforce Sans"/>
          <w:color w:val="555555"/>
        </w:rPr>
      </w:pPr>
      <w:r>
        <w:rPr>
          <w:rFonts w:ascii="Salesforce Sans" w:hAnsi="Salesforce Sans"/>
          <w:color w:val="555555"/>
        </w:rPr>
        <w:lastRenderedPageBreak/>
        <w:t xml:space="preserve">              b. </w:t>
      </w:r>
      <w:r w:rsidR="00EB0DD4" w:rsidRPr="00CB666D">
        <w:rPr>
          <w:rFonts w:ascii="Salesforce Sans" w:hAnsi="Salesforce Sans"/>
          <w:color w:val="555555"/>
        </w:rPr>
        <w:t>Run the following Maintenance jobs:</w:t>
      </w:r>
    </w:p>
    <w:p w14:paraId="04BC48F6" w14:textId="77777777" w:rsidR="00EB0DD4" w:rsidRDefault="00000000" w:rsidP="00683D8F">
      <w:pPr>
        <w:pStyle w:val="step"/>
        <w:numPr>
          <w:ilvl w:val="2"/>
          <w:numId w:val="37"/>
        </w:numPr>
        <w:shd w:val="clear" w:color="auto" w:fill="FFFFFF"/>
        <w:spacing w:before="0" w:beforeAutospacing="0" w:after="336" w:afterAutospacing="0"/>
        <w:rPr>
          <w:rFonts w:ascii="Salesforce Sans" w:hAnsi="Salesforce Sans"/>
          <w:color w:val="555555"/>
        </w:rPr>
      </w:pPr>
      <w:hyperlink r:id="rId24" w:tooltip="Interface Implementation Maintenance (Merge)" w:history="1">
        <w:r w:rsidR="00EB0DD4">
          <w:rPr>
            <w:rStyle w:val="Hyperlink"/>
            <w:rFonts w:ascii="Salesforce Sans" w:eastAsiaTheme="majorEastAsia" w:hAnsi="Salesforce Sans"/>
            <w:color w:val="0176D3"/>
          </w:rPr>
          <w:t>Interface Implementation Maintenance (Merge)</w:t>
        </w:r>
      </w:hyperlink>
      <w:r w:rsidR="00EB0DD4">
        <w:rPr>
          <w:rFonts w:ascii="Salesforce Sans" w:hAnsi="Salesforce Sans"/>
          <w:color w:val="555555"/>
        </w:rPr>
        <w:t>: Merges existing interfaces and implementations with the default Vlocity interfaces and interface implementations.</w:t>
      </w:r>
    </w:p>
    <w:p w14:paraId="614B81CA" w14:textId="45103E8A" w:rsidR="00124326" w:rsidRPr="00124326" w:rsidRDefault="00000000" w:rsidP="00124326">
      <w:pPr>
        <w:pStyle w:val="step"/>
        <w:numPr>
          <w:ilvl w:val="2"/>
          <w:numId w:val="37"/>
        </w:numPr>
        <w:shd w:val="clear" w:color="auto" w:fill="FFFFFF"/>
        <w:spacing w:before="0" w:beforeAutospacing="0" w:after="336" w:afterAutospacing="0"/>
        <w:rPr>
          <w:rFonts w:ascii="Salesforce Sans" w:hAnsi="Salesforce Sans"/>
          <w:color w:val="555555"/>
        </w:rPr>
      </w:pPr>
      <w:hyperlink r:id="rId25" w:tooltip="Field Maps Maintenance" w:history="1">
        <w:r w:rsidR="00EB0DD4">
          <w:rPr>
            <w:rStyle w:val="Hyperlink"/>
            <w:rFonts w:ascii="Salesforce Sans" w:eastAsiaTheme="majorEastAsia" w:hAnsi="Salesforce Sans"/>
            <w:color w:val="0176D3"/>
          </w:rPr>
          <w:t>Field Maps Maintenance</w:t>
        </w:r>
      </w:hyperlink>
      <w:r w:rsidR="00EB0DD4">
        <w:rPr>
          <w:rFonts w:ascii="Salesforce Sans" w:hAnsi="Salesforce Sans"/>
          <w:color w:val="555555"/>
        </w:rPr>
        <w:t>: Creates or restores default Field Mapper settings that the CPQ flow uses to map fields between objects. This job is critical for obtaining the latest field mappings for new fields.</w:t>
      </w:r>
    </w:p>
    <w:p w14:paraId="49965C1D" w14:textId="77777777" w:rsidR="00EB0DD4" w:rsidRDefault="00EB0DD4" w:rsidP="00CB666D">
      <w:pPr>
        <w:pStyle w:val="Heading3"/>
        <w:spacing w:before="0" w:after="240"/>
        <w:ind w:left="1260" w:firstLine="720"/>
        <w:rPr>
          <w:rFonts w:ascii="Salesforce Sans" w:hAnsi="Salesforce Sans" w:hint="eastAsia"/>
          <w:color w:val="555555"/>
          <w:sz w:val="29"/>
          <w:szCs w:val="29"/>
        </w:rPr>
      </w:pPr>
      <w:bookmarkStart w:id="5" w:name="_Toc85822135"/>
      <w:r>
        <w:rPr>
          <w:rFonts w:ascii="Salesforce Sans" w:hAnsi="Salesforce Sans"/>
          <w:b/>
          <w:bCs/>
          <w:color w:val="555555"/>
          <w:sz w:val="29"/>
          <w:szCs w:val="29"/>
        </w:rPr>
        <w:t>Important</w:t>
      </w:r>
      <w:bookmarkEnd w:id="5"/>
    </w:p>
    <w:p w14:paraId="28589E4D" w14:textId="77777777" w:rsidR="00EB0DD4" w:rsidRDefault="00EB0DD4" w:rsidP="00CB666D">
      <w:pPr>
        <w:pStyle w:val="step"/>
        <w:shd w:val="clear" w:color="auto" w:fill="FFFFFF"/>
        <w:spacing w:before="0" w:beforeAutospacing="0" w:after="336" w:afterAutospacing="0" w:line="336" w:lineRule="atLeast"/>
        <w:ind w:left="1980"/>
        <w:rPr>
          <w:rFonts w:ascii="Salesforce Sans" w:hAnsi="Salesforce Sans"/>
          <w:color w:val="555555"/>
        </w:rPr>
      </w:pPr>
      <w:r>
        <w:rPr>
          <w:rFonts w:ascii="Salesforce Sans" w:hAnsi="Salesforce Sans"/>
          <w:color w:val="555555"/>
        </w:rPr>
        <w:t>This job deletes any custom maps, so record any custom field mappings you need to restore after this job has run.</w:t>
      </w:r>
    </w:p>
    <w:p w14:paraId="6ABDBAAD" w14:textId="1B3C1B63" w:rsidR="00EB0DD4" w:rsidRDefault="00000000" w:rsidP="00683D8F">
      <w:pPr>
        <w:pStyle w:val="step"/>
        <w:numPr>
          <w:ilvl w:val="2"/>
          <w:numId w:val="37"/>
        </w:numPr>
        <w:shd w:val="clear" w:color="auto" w:fill="FFFFFF"/>
        <w:spacing w:before="0" w:beforeAutospacing="0" w:after="336" w:afterAutospacing="0"/>
        <w:rPr>
          <w:rFonts w:ascii="Salesforce Sans" w:hAnsi="Salesforce Sans"/>
          <w:color w:val="555555"/>
        </w:rPr>
      </w:pPr>
      <w:hyperlink r:id="rId26" w:tooltip="Object Maps Maintenance" w:history="1">
        <w:r w:rsidR="00EB0DD4">
          <w:rPr>
            <w:rStyle w:val="Hyperlink"/>
            <w:rFonts w:ascii="Salesforce Sans" w:eastAsiaTheme="majorEastAsia" w:hAnsi="Salesforce Sans"/>
            <w:color w:val="0176D3"/>
          </w:rPr>
          <w:t>Object Map Maintenance</w:t>
        </w:r>
      </w:hyperlink>
      <w:r w:rsidR="00EB0DD4">
        <w:rPr>
          <w:rFonts w:ascii="Salesforce Sans" w:hAnsi="Salesforce Sans"/>
          <w:color w:val="555555"/>
        </w:rPr>
        <w:t>: Deletes existing object mappings and creates default Object Mapper settings for Opportunity, Quote, Order, Asset, and related objects.</w:t>
      </w:r>
    </w:p>
    <w:p w14:paraId="0BAF5C5D" w14:textId="77777777" w:rsidR="00EB0DD4" w:rsidRDefault="00000000" w:rsidP="00683D8F">
      <w:pPr>
        <w:pStyle w:val="step"/>
        <w:numPr>
          <w:ilvl w:val="2"/>
          <w:numId w:val="37"/>
        </w:numPr>
        <w:shd w:val="clear" w:color="auto" w:fill="FFFFFF"/>
        <w:spacing w:before="0" w:beforeAutospacing="0" w:after="336" w:afterAutospacing="0"/>
        <w:rPr>
          <w:rFonts w:ascii="Salesforce Sans" w:hAnsi="Salesforce Sans"/>
          <w:color w:val="555555"/>
        </w:rPr>
      </w:pPr>
      <w:hyperlink r:id="rId27" w:tooltip="Product Hierarchy Maintenance" w:history="1">
        <w:r w:rsidR="00EB0DD4">
          <w:rPr>
            <w:rStyle w:val="Hyperlink"/>
            <w:rFonts w:ascii="Salesforce Sans" w:eastAsiaTheme="majorEastAsia" w:hAnsi="Salesforce Sans"/>
            <w:color w:val="0176D3"/>
          </w:rPr>
          <w:t>Product Hierarchy Maintenance</w:t>
        </w:r>
      </w:hyperlink>
      <w:r w:rsidR="00EB0DD4">
        <w:rPr>
          <w:rFonts w:ascii="Salesforce Sans" w:hAnsi="Salesforce Sans"/>
          <w:color w:val="555555"/>
        </w:rPr>
        <w:t xml:space="preserve">: Builds the product hierarchies in the Data Store </w:t>
      </w:r>
      <w:proofErr w:type="spellStart"/>
      <w:r w:rsidR="00EB0DD4">
        <w:rPr>
          <w:rFonts w:ascii="Salesforce Sans" w:hAnsi="Salesforce Sans"/>
          <w:color w:val="555555"/>
        </w:rPr>
        <w:t>sObject</w:t>
      </w:r>
      <w:proofErr w:type="spellEnd"/>
      <w:r w:rsidR="00EB0DD4">
        <w:rPr>
          <w:rFonts w:ascii="Salesforce Sans" w:hAnsi="Salesforce Sans"/>
          <w:color w:val="555555"/>
        </w:rPr>
        <w:t>, enabling the Refresh Platform Cache job to use the hierarchy data. Ignore the </w:t>
      </w:r>
      <w:r w:rsidR="00EB0DD4">
        <w:rPr>
          <w:rStyle w:val="guilabel"/>
          <w:rFonts w:ascii="Salesforce Sans" w:hAnsi="Salesforce Sans"/>
          <w:b/>
          <w:bCs/>
          <w:color w:val="555555"/>
        </w:rPr>
        <w:t>Delete Data</w:t>
      </w:r>
      <w:r w:rsidR="00EB0DD4">
        <w:rPr>
          <w:rFonts w:ascii="Salesforce Sans" w:hAnsi="Salesforce Sans"/>
          <w:color w:val="555555"/>
        </w:rPr>
        <w:t> checkbox.</w:t>
      </w:r>
    </w:p>
    <w:p w14:paraId="61770345" w14:textId="77777777" w:rsidR="00EB0DD4" w:rsidRDefault="00000000" w:rsidP="00683D8F">
      <w:pPr>
        <w:pStyle w:val="step"/>
        <w:numPr>
          <w:ilvl w:val="2"/>
          <w:numId w:val="37"/>
        </w:numPr>
        <w:shd w:val="clear" w:color="auto" w:fill="FFFFFF"/>
        <w:spacing w:before="0" w:beforeAutospacing="0" w:after="336" w:afterAutospacing="0"/>
        <w:rPr>
          <w:rFonts w:ascii="Salesforce Sans" w:hAnsi="Salesforce Sans"/>
          <w:color w:val="555555"/>
        </w:rPr>
      </w:pPr>
      <w:hyperlink r:id="rId28" w:tooltip="Clear Managed Platform Cache" w:history="1">
        <w:r w:rsidR="00EB0DD4">
          <w:rPr>
            <w:rStyle w:val="Hyperlink"/>
            <w:rFonts w:ascii="Salesforce Sans" w:eastAsiaTheme="majorEastAsia" w:hAnsi="Salesforce Sans"/>
            <w:color w:val="0176D3"/>
          </w:rPr>
          <w:t>Clear Managed Platform Cache</w:t>
        </w:r>
      </w:hyperlink>
      <w:r w:rsidR="00EB0DD4">
        <w:rPr>
          <w:rFonts w:ascii="Salesforce Sans" w:hAnsi="Salesforce Sans"/>
          <w:color w:val="555555"/>
        </w:rPr>
        <w:t xml:space="preserve">: Clears the org cache in the </w:t>
      </w:r>
      <w:proofErr w:type="spellStart"/>
      <w:r w:rsidR="00EB0DD4">
        <w:rPr>
          <w:rFonts w:ascii="Salesforce Sans" w:hAnsi="Salesforce Sans"/>
          <w:color w:val="555555"/>
        </w:rPr>
        <w:t>CPQPartition</w:t>
      </w:r>
      <w:proofErr w:type="spellEnd"/>
      <w:r w:rsidR="00EB0DD4">
        <w:rPr>
          <w:rFonts w:ascii="Salesforce Sans" w:hAnsi="Salesforce Sans"/>
          <w:color w:val="555555"/>
        </w:rPr>
        <w:t xml:space="preserve"> platform cache. The job does not affect other cache partitions.</w:t>
      </w:r>
    </w:p>
    <w:p w14:paraId="2DC563B5" w14:textId="77777777" w:rsidR="00EB0DD4" w:rsidRDefault="00000000" w:rsidP="00683D8F">
      <w:pPr>
        <w:pStyle w:val="step"/>
        <w:numPr>
          <w:ilvl w:val="2"/>
          <w:numId w:val="37"/>
        </w:numPr>
        <w:shd w:val="clear" w:color="auto" w:fill="FFFFFF"/>
        <w:spacing w:before="0" w:beforeAutospacing="0" w:after="336" w:afterAutospacing="0"/>
        <w:rPr>
          <w:rFonts w:ascii="Salesforce Sans" w:hAnsi="Salesforce Sans"/>
          <w:color w:val="555555"/>
        </w:rPr>
      </w:pPr>
      <w:hyperlink r:id="rId29" w:tooltip="Refresh Platform Cache" w:history="1">
        <w:r w:rsidR="00EB0DD4">
          <w:rPr>
            <w:rStyle w:val="Hyperlink"/>
            <w:rFonts w:ascii="Salesforce Sans" w:eastAsiaTheme="majorEastAsia" w:hAnsi="Salesforce Sans"/>
            <w:color w:val="0176D3"/>
          </w:rPr>
          <w:t>Refresh Platform Cache</w:t>
        </w:r>
      </w:hyperlink>
      <w:r w:rsidR="00EB0DD4">
        <w:rPr>
          <w:rFonts w:ascii="Salesforce Sans" w:hAnsi="Salesforce Sans"/>
          <w:color w:val="555555"/>
        </w:rPr>
        <w:t>: Copies product hierarchy data to the platform cache and rebuilds the product attribute cache.</w:t>
      </w:r>
    </w:p>
    <w:p w14:paraId="088ED0FA" w14:textId="0FFB3472" w:rsidR="00EB0DD4" w:rsidRDefault="00CB666D" w:rsidP="00CB666D">
      <w:pPr>
        <w:pStyle w:val="step"/>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              c. </w:t>
      </w:r>
      <w:r w:rsidR="00EB0DD4">
        <w:rPr>
          <w:rFonts w:ascii="Salesforce Sans" w:hAnsi="Salesforce Sans"/>
          <w:color w:val="555555"/>
        </w:rPr>
        <w:t>Run the following EPC jobs:</w:t>
      </w:r>
    </w:p>
    <w:p w14:paraId="69F3BF77" w14:textId="77777777" w:rsidR="00EB0DD4" w:rsidRDefault="00000000" w:rsidP="00683D8F">
      <w:pPr>
        <w:pStyle w:val="step"/>
        <w:numPr>
          <w:ilvl w:val="0"/>
          <w:numId w:val="38"/>
        </w:numPr>
        <w:shd w:val="clear" w:color="auto" w:fill="FFFFFF"/>
        <w:spacing w:before="0" w:beforeAutospacing="0" w:after="336" w:afterAutospacing="0"/>
        <w:rPr>
          <w:rFonts w:ascii="Salesforce Sans" w:hAnsi="Salesforce Sans"/>
          <w:color w:val="555555"/>
        </w:rPr>
      </w:pPr>
      <w:hyperlink r:id="rId30" w:tooltip="Generate Global Keys" w:history="1">
        <w:r w:rsidR="00EB0DD4">
          <w:rPr>
            <w:rStyle w:val="xreftitle"/>
            <w:rFonts w:ascii="Salesforce Sans" w:hAnsi="Salesforce Sans"/>
            <w:color w:val="0176D3"/>
          </w:rPr>
          <w:t>Generate Global Keys</w:t>
        </w:r>
      </w:hyperlink>
      <w:r w:rsidR="00EB0DD4">
        <w:rPr>
          <w:rFonts w:ascii="Salesforce Sans" w:hAnsi="Salesforce Sans"/>
          <w:color w:val="555555"/>
        </w:rPr>
        <w:t>: This job creates any missing global keys and assigns them to the correct records.</w:t>
      </w:r>
    </w:p>
    <w:p w14:paraId="2A6A7901" w14:textId="6900A803" w:rsidR="00EB0DD4" w:rsidRDefault="00000000" w:rsidP="3D3D648E">
      <w:pPr>
        <w:pStyle w:val="step"/>
        <w:numPr>
          <w:ilvl w:val="0"/>
          <w:numId w:val="38"/>
        </w:numPr>
        <w:shd w:val="clear" w:color="auto" w:fill="FFFFFF" w:themeFill="background1"/>
        <w:spacing w:before="0" w:beforeAutospacing="0" w:after="336" w:afterAutospacing="0"/>
        <w:rPr>
          <w:rFonts w:ascii="Salesforce Sans" w:hAnsi="Salesforce Sans"/>
          <w:color w:val="555555"/>
        </w:rPr>
      </w:pPr>
      <w:hyperlink r:id="rId31">
        <w:r w:rsidR="00EB0DD4" w:rsidRPr="3D3D648E">
          <w:rPr>
            <w:rStyle w:val="Hyperlink"/>
            <w:rFonts w:ascii="Salesforce Sans" w:eastAsiaTheme="majorEastAsia" w:hAnsi="Salesforce Sans"/>
            <w:color w:val="0176D3"/>
          </w:rPr>
          <w:t>Install Default Vlocity Objects and Layouts</w:t>
        </w:r>
      </w:hyperlink>
      <w:r w:rsidR="00EB0DD4" w:rsidRPr="3D3D648E">
        <w:rPr>
          <w:rFonts w:ascii="Salesforce Sans" w:hAnsi="Salesforce Sans"/>
          <w:color w:val="555555"/>
        </w:rPr>
        <w:t xml:space="preserve">: Installs or restores the default Vlocity objects and layout for object classes. Click Next twice, wait for the import to finish, click Done, and close the </w:t>
      </w:r>
      <w:proofErr w:type="spellStart"/>
      <w:r w:rsidR="00EB0DD4" w:rsidRPr="3D3D648E">
        <w:rPr>
          <w:rFonts w:ascii="Salesforce Sans" w:hAnsi="Salesforce Sans"/>
          <w:color w:val="555555"/>
        </w:rPr>
        <w:t>DataPacks</w:t>
      </w:r>
      <w:proofErr w:type="spellEnd"/>
      <w:r w:rsidR="00EB0DD4" w:rsidRPr="3D3D648E">
        <w:rPr>
          <w:rFonts w:ascii="Salesforce Sans" w:hAnsi="Salesforce Sans"/>
          <w:color w:val="555555"/>
        </w:rPr>
        <w:t xml:space="preserve"> tab.</w:t>
      </w:r>
    </w:p>
    <w:p w14:paraId="51B0DD13" w14:textId="77777777" w:rsidR="00EB0DD4" w:rsidRDefault="00000000" w:rsidP="00683D8F">
      <w:pPr>
        <w:pStyle w:val="step"/>
        <w:numPr>
          <w:ilvl w:val="0"/>
          <w:numId w:val="38"/>
        </w:numPr>
        <w:shd w:val="clear" w:color="auto" w:fill="FFFFFF"/>
        <w:spacing w:before="0" w:beforeAutospacing="0" w:after="336" w:afterAutospacing="0"/>
        <w:rPr>
          <w:rFonts w:ascii="Salesforce Sans" w:hAnsi="Salesforce Sans"/>
          <w:color w:val="555555"/>
        </w:rPr>
      </w:pPr>
      <w:hyperlink r:id="rId32">
        <w:r w:rsidR="00EB0DD4" w:rsidRPr="3D3D648E">
          <w:rPr>
            <w:rStyle w:val="Hyperlink"/>
            <w:rFonts w:ascii="Salesforce Sans" w:eastAsiaTheme="majorEastAsia" w:hAnsi="Salesforce Sans"/>
            <w:color w:val="0176D3"/>
          </w:rPr>
          <w:t>Install Default Pricing Plan Data</w:t>
        </w:r>
      </w:hyperlink>
      <w:r w:rsidR="00EB0DD4" w:rsidRPr="3D3D648E">
        <w:rPr>
          <w:rFonts w:ascii="Salesforce Sans" w:hAnsi="Salesforce Sans"/>
          <w:color w:val="555555"/>
        </w:rPr>
        <w:t xml:space="preserve">: Installs the Vlocity default Pricing Plan </w:t>
      </w:r>
      <w:proofErr w:type="spellStart"/>
      <w:r w:rsidR="00EB0DD4" w:rsidRPr="3D3D648E">
        <w:rPr>
          <w:rFonts w:ascii="Salesforce Sans" w:hAnsi="Salesforce Sans"/>
          <w:color w:val="555555"/>
        </w:rPr>
        <w:t>DataPack</w:t>
      </w:r>
      <w:proofErr w:type="spellEnd"/>
      <w:r w:rsidR="00EB0DD4" w:rsidRPr="3D3D648E">
        <w:rPr>
          <w:rFonts w:ascii="Salesforce Sans" w:hAnsi="Salesforce Sans"/>
          <w:color w:val="555555"/>
        </w:rPr>
        <w:t>.</w:t>
      </w:r>
    </w:p>
    <w:p w14:paraId="091E0736" w14:textId="77777777" w:rsidR="00EB0DD4" w:rsidRDefault="00000000" w:rsidP="00683D8F">
      <w:pPr>
        <w:pStyle w:val="step"/>
        <w:numPr>
          <w:ilvl w:val="0"/>
          <w:numId w:val="38"/>
        </w:numPr>
        <w:shd w:val="clear" w:color="auto" w:fill="FFFFFF"/>
        <w:spacing w:before="0" w:beforeAutospacing="0" w:after="336" w:afterAutospacing="0"/>
        <w:rPr>
          <w:rFonts w:ascii="Salesforce Sans" w:hAnsi="Salesforce Sans"/>
          <w:color w:val="555555"/>
        </w:rPr>
      </w:pPr>
      <w:hyperlink r:id="rId33">
        <w:r w:rsidR="00EB0DD4" w:rsidRPr="3D3D648E">
          <w:rPr>
            <w:rStyle w:val="Hyperlink"/>
            <w:rFonts w:ascii="Salesforce Sans" w:eastAsiaTheme="majorEastAsia" w:hAnsi="Salesforce Sans"/>
            <w:color w:val="0176D3"/>
          </w:rPr>
          <w:t>Create Default Time Policy</w:t>
        </w:r>
      </w:hyperlink>
      <w:r w:rsidR="00EB0DD4" w:rsidRPr="3D3D648E">
        <w:rPr>
          <w:rFonts w:ascii="Salesforce Sans" w:hAnsi="Salesforce Sans"/>
          <w:color w:val="555555"/>
        </w:rPr>
        <w:t>: Creates a default time policy with start policy as purchase date and end policy as end-of-plan duration.</w:t>
      </w:r>
    </w:p>
    <w:p w14:paraId="600745E8" w14:textId="35C150EE" w:rsidR="00EB0DD4" w:rsidRDefault="0047504F" w:rsidP="0047504F">
      <w:pPr>
        <w:pStyle w:val="step"/>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             d. </w:t>
      </w:r>
      <w:r w:rsidR="00EB0DD4">
        <w:rPr>
          <w:rFonts w:ascii="Salesforce Sans" w:hAnsi="Salesforce Sans"/>
          <w:color w:val="555555"/>
        </w:rPr>
        <w:t>Run the following Cacheable API jobs:</w:t>
      </w:r>
    </w:p>
    <w:p w14:paraId="53586027" w14:textId="77777777" w:rsidR="0047504F" w:rsidRDefault="0047504F" w:rsidP="00683D8F">
      <w:pPr>
        <w:pStyle w:val="step"/>
        <w:numPr>
          <w:ilvl w:val="0"/>
          <w:numId w:val="39"/>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 </w:t>
      </w:r>
      <w:hyperlink r:id="rId34" w:tooltip="Delete Pseudo Records" w:history="1">
        <w:r w:rsidR="00EB0DD4">
          <w:rPr>
            <w:rStyle w:val="Hyperlink"/>
            <w:rFonts w:ascii="Salesforce Sans" w:eastAsiaTheme="majorEastAsia" w:hAnsi="Salesforce Sans"/>
            <w:color w:val="0176D3"/>
          </w:rPr>
          <w:t>Delete Pseudo Records</w:t>
        </w:r>
      </w:hyperlink>
      <w:r w:rsidR="00EB0DD4">
        <w:rPr>
          <w:rFonts w:ascii="Salesforce Sans" w:hAnsi="Salesforce Sans"/>
          <w:color w:val="555555"/>
        </w:rPr>
        <w:t>: This job deletes the pseudo records created by Digital Commerce APIs. There is no need to edit the fields.</w:t>
      </w:r>
    </w:p>
    <w:p w14:paraId="4EA58555" w14:textId="6C31F387" w:rsidR="00EB0DD4" w:rsidRPr="0047504F" w:rsidRDefault="00EB0DD4" w:rsidP="0047504F">
      <w:pPr>
        <w:pStyle w:val="step"/>
        <w:shd w:val="clear" w:color="auto" w:fill="FFFFFF"/>
        <w:spacing w:before="0" w:beforeAutospacing="0" w:after="336" w:afterAutospacing="0"/>
        <w:ind w:left="2160"/>
        <w:rPr>
          <w:rFonts w:ascii="Salesforce Sans" w:hAnsi="Salesforce Sans"/>
          <w:color w:val="555555"/>
        </w:rPr>
      </w:pPr>
      <w:r w:rsidRPr="0047504F">
        <w:rPr>
          <w:rFonts w:ascii="Salesforce Sans" w:hAnsi="Salesforce Sans"/>
          <w:b/>
          <w:bCs/>
          <w:color w:val="555555"/>
          <w:sz w:val="29"/>
          <w:szCs w:val="29"/>
        </w:rPr>
        <w:t>Note</w:t>
      </w:r>
    </w:p>
    <w:p w14:paraId="3EF8FE46" w14:textId="678B4300" w:rsidR="00EB0DD4" w:rsidRDefault="00EB0DD4" w:rsidP="00683D8F">
      <w:pPr>
        <w:pStyle w:val="step"/>
        <w:numPr>
          <w:ilvl w:val="3"/>
          <w:numId w:val="36"/>
        </w:numPr>
        <w:shd w:val="clear" w:color="auto" w:fill="FFFFFF"/>
        <w:spacing w:before="0" w:beforeAutospacing="0" w:after="336" w:afterAutospacing="0" w:line="336" w:lineRule="atLeast"/>
        <w:rPr>
          <w:rFonts w:ascii="Salesforce Sans" w:hAnsi="Salesforce Sans"/>
          <w:color w:val="555555"/>
        </w:rPr>
      </w:pPr>
      <w:r>
        <w:rPr>
          <w:rFonts w:ascii="Salesforce Sans" w:hAnsi="Salesforce Sans"/>
          <w:color w:val="555555"/>
        </w:rPr>
        <w:t>There is no need to edit the fields. Click </w:t>
      </w:r>
      <w:r>
        <w:rPr>
          <w:rStyle w:val="Strong"/>
          <w:rFonts w:ascii="Salesforce Sans" w:hAnsi="Salesforce Sans"/>
          <w:color w:val="555555"/>
        </w:rPr>
        <w:t>OK</w:t>
      </w:r>
      <w:r>
        <w:rPr>
          <w:rFonts w:ascii="Salesforce Sans" w:hAnsi="Salesforce Sans"/>
          <w:color w:val="555555"/>
        </w:rPr>
        <w:t>.</w:t>
      </w:r>
    </w:p>
    <w:p w14:paraId="713F8896" w14:textId="77777777" w:rsidR="00EB0DD4" w:rsidRDefault="00000000" w:rsidP="00683D8F">
      <w:pPr>
        <w:pStyle w:val="step"/>
        <w:numPr>
          <w:ilvl w:val="0"/>
          <w:numId w:val="39"/>
        </w:numPr>
        <w:shd w:val="clear" w:color="auto" w:fill="FFFFFF"/>
        <w:spacing w:before="0" w:beforeAutospacing="0" w:after="336" w:afterAutospacing="0"/>
        <w:rPr>
          <w:rFonts w:ascii="Salesforce Sans" w:hAnsi="Salesforce Sans"/>
          <w:color w:val="555555"/>
        </w:rPr>
      </w:pPr>
      <w:hyperlink r:id="rId35" w:tooltip="Populate API Cache" w:history="1">
        <w:r w:rsidR="00EB0DD4">
          <w:rPr>
            <w:rStyle w:val="Hyperlink"/>
            <w:rFonts w:ascii="Salesforce Sans" w:eastAsiaTheme="majorEastAsia" w:hAnsi="Salesforce Sans"/>
            <w:color w:val="0176D3"/>
          </w:rPr>
          <w:t>Populate API Cache</w:t>
        </w:r>
      </w:hyperlink>
      <w:r w:rsidR="00EB0DD4">
        <w:rPr>
          <w:rFonts w:ascii="Salesforce Sans" w:hAnsi="Salesforce Sans"/>
          <w:color w:val="555555"/>
        </w:rPr>
        <w:t>: Processes existing data and populates the API cache.</w:t>
      </w:r>
    </w:p>
    <w:p w14:paraId="2D67D56F" w14:textId="65DA4E7E" w:rsidR="00EB0DD4" w:rsidRDefault="0047504F" w:rsidP="0047504F">
      <w:pPr>
        <w:pStyle w:val="step"/>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              e. </w:t>
      </w:r>
      <w:r w:rsidR="00EB0DD4">
        <w:rPr>
          <w:rFonts w:ascii="Salesforce Sans" w:hAnsi="Salesforce Sans"/>
          <w:color w:val="555555"/>
        </w:rPr>
        <w:t>Run diagnostics to check if your configuration settings are correct:</w:t>
      </w:r>
    </w:p>
    <w:p w14:paraId="0373CF61" w14:textId="77777777" w:rsidR="00EB0DD4" w:rsidRDefault="00EB0DD4" w:rsidP="00683D8F">
      <w:pPr>
        <w:pStyle w:val="step"/>
        <w:numPr>
          <w:ilvl w:val="0"/>
          <w:numId w:val="4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the Vlocity CMT Administration page, click Check Configurations Settings.</w:t>
      </w:r>
    </w:p>
    <w:p w14:paraId="0CE77DBB" w14:textId="77777777" w:rsidR="00EB0DD4" w:rsidRDefault="00EB0DD4" w:rsidP="00683D8F">
      <w:pPr>
        <w:pStyle w:val="step"/>
        <w:numPr>
          <w:ilvl w:val="0"/>
          <w:numId w:val="4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Check.</w:t>
      </w:r>
    </w:p>
    <w:p w14:paraId="3F4D3529" w14:textId="77777777" w:rsidR="0047504F" w:rsidRDefault="00EB0DD4" w:rsidP="00683D8F">
      <w:pPr>
        <w:pStyle w:val="step"/>
        <w:numPr>
          <w:ilvl w:val="0"/>
          <w:numId w:val="40"/>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Review the results and make any necessary adjustments. If any items are highlighted in red, follow the on-screen instructions to troubleshoot.</w:t>
      </w:r>
    </w:p>
    <w:p w14:paraId="4EFDB81C" w14:textId="57825D96" w:rsidR="00EB0DD4" w:rsidRPr="0047504F" w:rsidRDefault="00EB0DD4" w:rsidP="0047504F">
      <w:pPr>
        <w:pStyle w:val="step"/>
        <w:shd w:val="clear" w:color="auto" w:fill="FFFFFF"/>
        <w:spacing w:before="0" w:beforeAutospacing="0" w:after="336" w:afterAutospacing="0"/>
        <w:ind w:left="2160"/>
        <w:rPr>
          <w:rFonts w:ascii="Salesforce Sans" w:hAnsi="Salesforce Sans"/>
          <w:color w:val="555555"/>
        </w:rPr>
      </w:pPr>
      <w:r w:rsidRPr="0047504F">
        <w:rPr>
          <w:rFonts w:ascii="Salesforce Sans" w:hAnsi="Salesforce Sans"/>
          <w:color w:val="555555"/>
        </w:rPr>
        <w:t>To return to the Vlocity CMT Administration page, click </w:t>
      </w:r>
      <w:r w:rsidRPr="0047504F">
        <w:rPr>
          <w:rStyle w:val="Strong"/>
          <w:rFonts w:ascii="Salesforce Sans" w:hAnsi="Salesforce Sans"/>
          <w:color w:val="555555"/>
        </w:rPr>
        <w:t>Back to dashboard</w:t>
      </w:r>
      <w:r w:rsidRPr="0047504F">
        <w:rPr>
          <w:rFonts w:ascii="Salesforce Sans" w:hAnsi="Salesforce Sans"/>
          <w:color w:val="555555"/>
        </w:rPr>
        <w:t>.</w:t>
      </w:r>
    </w:p>
    <w:p w14:paraId="7EBF2BA3"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Install cards and templates:</w:t>
      </w:r>
    </w:p>
    <w:p w14:paraId="06FA0D78"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the App Launcher, click </w:t>
      </w:r>
      <w:r>
        <w:rPr>
          <w:rStyle w:val="Strong"/>
          <w:rFonts w:ascii="Salesforce Sans" w:hAnsi="Salesforce Sans"/>
          <w:color w:val="555555"/>
        </w:rPr>
        <w:t>Vlocity Cards</w:t>
      </w:r>
      <w:r>
        <w:rPr>
          <w:rFonts w:ascii="Salesforce Sans" w:hAnsi="Salesforce Sans"/>
          <w:color w:val="555555"/>
        </w:rPr>
        <w:t>, then click the </w:t>
      </w:r>
      <w:r>
        <w:rPr>
          <w:rStyle w:val="guilabel"/>
          <w:rFonts w:ascii="Salesforce Sans" w:hAnsi="Salesforce Sans"/>
          <w:b/>
          <w:bCs/>
          <w:color w:val="555555"/>
        </w:rPr>
        <w:t>Additional Actions</w:t>
      </w:r>
      <w:r>
        <w:rPr>
          <w:rFonts w:ascii="Salesforce Sans" w:hAnsi="Salesforce Sans"/>
          <w:color w:val="555555"/>
        </w:rPr>
        <w:t> arrow in the top-right and install and activate all cards shown.</w:t>
      </w:r>
    </w:p>
    <w:p w14:paraId="41E374CF" w14:textId="1C30E83C"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the App Launcher, click </w:t>
      </w:r>
      <w:r>
        <w:rPr>
          <w:rStyle w:val="Strong"/>
          <w:rFonts w:ascii="Salesforce Sans" w:hAnsi="Salesforce Sans"/>
          <w:color w:val="555555"/>
        </w:rPr>
        <w:t>Vlocity Templates</w:t>
      </w:r>
      <w:r>
        <w:rPr>
          <w:rFonts w:ascii="Salesforce Sans" w:hAnsi="Salesforce Sans"/>
          <w:color w:val="555555"/>
        </w:rPr>
        <w:t>, then click the </w:t>
      </w:r>
      <w:r>
        <w:rPr>
          <w:rStyle w:val="guilabel"/>
          <w:rFonts w:ascii="Salesforce Sans" w:hAnsi="Salesforce Sans"/>
          <w:b/>
          <w:bCs/>
          <w:color w:val="555555"/>
        </w:rPr>
        <w:t>Additional Actions</w:t>
      </w:r>
      <w:r>
        <w:rPr>
          <w:rFonts w:ascii="Salesforce Sans" w:hAnsi="Salesforce Sans"/>
          <w:color w:val="555555"/>
        </w:rPr>
        <w:t> arrow in the top-right and install and activate all templates shown.</w:t>
      </w:r>
    </w:p>
    <w:p w14:paraId="1B49FE72" w14:textId="2FDDFD6B" w:rsidR="00D611AF" w:rsidRPr="00D611AF" w:rsidRDefault="00D611AF" w:rsidP="00683D8F">
      <w:pPr>
        <w:pStyle w:val="step"/>
        <w:numPr>
          <w:ilvl w:val="1"/>
          <w:numId w:val="33"/>
        </w:numPr>
        <w:shd w:val="clear" w:color="auto" w:fill="FFFFFF"/>
        <w:spacing w:before="0" w:beforeAutospacing="0" w:after="336" w:afterAutospacing="0"/>
        <w:rPr>
          <w:rFonts w:ascii="Salesforce Sans" w:hAnsi="Salesforce Sans"/>
          <w:b/>
          <w:bCs/>
          <w:color w:val="555555"/>
        </w:rPr>
      </w:pPr>
      <w:r w:rsidRPr="00D611AF">
        <w:rPr>
          <w:rFonts w:ascii="Salesforce Sans" w:hAnsi="Salesforce Sans"/>
          <w:b/>
          <w:bCs/>
          <w:color w:val="555555"/>
        </w:rPr>
        <w:t xml:space="preserve">Manually activate custom </w:t>
      </w:r>
      <w:proofErr w:type="spellStart"/>
      <w:r w:rsidRPr="00D611AF">
        <w:rPr>
          <w:rFonts w:ascii="Salesforce Sans" w:hAnsi="Salesforce Sans"/>
          <w:b/>
          <w:bCs/>
          <w:color w:val="555555"/>
        </w:rPr>
        <w:t>vlocity</w:t>
      </w:r>
      <w:proofErr w:type="spellEnd"/>
      <w:r w:rsidRPr="00D611AF">
        <w:rPr>
          <w:rFonts w:ascii="Salesforce Sans" w:hAnsi="Salesforce Sans"/>
          <w:b/>
          <w:bCs/>
          <w:color w:val="555555"/>
        </w:rPr>
        <w:t xml:space="preserve"> card &amp; template to display sunrise customized </w:t>
      </w:r>
      <w:proofErr w:type="spellStart"/>
      <w:r w:rsidRPr="00D611AF">
        <w:rPr>
          <w:rFonts w:ascii="Salesforce Sans" w:hAnsi="Salesforce Sans"/>
          <w:b/>
          <w:bCs/>
          <w:color w:val="555555"/>
        </w:rPr>
        <w:t>vlocity</w:t>
      </w:r>
      <w:proofErr w:type="spellEnd"/>
      <w:r w:rsidRPr="00D611AF">
        <w:rPr>
          <w:rFonts w:ascii="Salesforce Sans" w:hAnsi="Salesforce Sans"/>
          <w:b/>
          <w:bCs/>
          <w:color w:val="555555"/>
        </w:rPr>
        <w:t xml:space="preserve"> card</w:t>
      </w:r>
    </w:p>
    <w:p w14:paraId="2F66DE6C"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Verify that the </w:t>
      </w:r>
      <w:proofErr w:type="spellStart"/>
      <w:r>
        <w:rPr>
          <w:rFonts w:ascii="Salesforce Sans" w:hAnsi="Salesforce Sans"/>
          <w:color w:val="555555"/>
        </w:rPr>
        <w:t>StreamingAPI</w:t>
      </w:r>
      <w:proofErr w:type="spellEnd"/>
      <w:r>
        <w:rPr>
          <w:rFonts w:ascii="Salesforce Sans" w:hAnsi="Salesforce Sans"/>
          <w:color w:val="555555"/>
        </w:rPr>
        <w:t xml:space="preserve"> remote site setting has the correct URL.</w:t>
      </w:r>
    </w:p>
    <w:p w14:paraId="0BEA8820"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lastRenderedPageBreak/>
        <w:t>Remove the Billing link from the Account object. To perform this step, use Salesforce Classic.</w:t>
      </w:r>
    </w:p>
    <w:p w14:paraId="3F74F3C4"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Accounts</w:t>
      </w:r>
      <w:r>
        <w:rPr>
          <w:rFonts w:ascii="Salesforce Sans" w:hAnsi="Salesforce Sans"/>
          <w:color w:val="555555"/>
        </w:rPr>
        <w:t>.</w:t>
      </w:r>
    </w:p>
    <w:p w14:paraId="04B86C44"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In the left panel, under </w:t>
      </w:r>
      <w:r>
        <w:rPr>
          <w:rStyle w:val="guilabel"/>
          <w:rFonts w:ascii="Salesforce Sans" w:hAnsi="Salesforce Sans"/>
          <w:b/>
          <w:bCs/>
          <w:color w:val="555555"/>
        </w:rPr>
        <w:t>Build</w:t>
      </w:r>
      <w:r>
        <w:rPr>
          <w:rFonts w:ascii="Salesforce Sans" w:hAnsi="Salesforce Sans"/>
          <w:color w:val="555555"/>
        </w:rPr>
        <w:t>, click the arrow beside </w:t>
      </w:r>
      <w:r>
        <w:rPr>
          <w:rStyle w:val="guilabel"/>
          <w:rFonts w:ascii="Salesforce Sans" w:hAnsi="Salesforce Sans"/>
          <w:b/>
          <w:bCs/>
          <w:color w:val="555555"/>
        </w:rPr>
        <w:t>Customize</w:t>
      </w:r>
      <w:r>
        <w:rPr>
          <w:rFonts w:ascii="Salesforce Sans" w:hAnsi="Salesforce Sans"/>
          <w:color w:val="555555"/>
        </w:rPr>
        <w:t> to expand the list.</w:t>
      </w:r>
    </w:p>
    <w:p w14:paraId="321E19D0"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the arrow beside </w:t>
      </w:r>
      <w:r>
        <w:rPr>
          <w:rStyle w:val="guilabel"/>
          <w:rFonts w:ascii="Salesforce Sans" w:hAnsi="Salesforce Sans"/>
          <w:b/>
          <w:bCs/>
          <w:color w:val="555555"/>
        </w:rPr>
        <w:t>Account</w:t>
      </w:r>
      <w:r>
        <w:rPr>
          <w:rFonts w:ascii="Salesforce Sans" w:hAnsi="Salesforce Sans"/>
          <w:color w:val="555555"/>
        </w:rPr>
        <w:t> to expand the list.</w:t>
      </w:r>
    </w:p>
    <w:p w14:paraId="47D10160"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Buttons, Links, and Actions</w:t>
      </w:r>
      <w:r>
        <w:rPr>
          <w:rFonts w:ascii="Salesforce Sans" w:hAnsi="Salesforce Sans"/>
          <w:color w:val="555555"/>
        </w:rPr>
        <w:t>.</w:t>
      </w:r>
    </w:p>
    <w:p w14:paraId="382E9E49"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Find and delete the </w:t>
      </w:r>
      <w:r>
        <w:rPr>
          <w:rStyle w:val="guilabel"/>
          <w:rFonts w:ascii="Salesforce Sans" w:hAnsi="Salesforce Sans"/>
          <w:b/>
          <w:bCs/>
          <w:color w:val="555555"/>
        </w:rPr>
        <w:t>Billing</w:t>
      </w:r>
      <w:r>
        <w:rPr>
          <w:rFonts w:ascii="Salesforce Sans" w:hAnsi="Salesforce Sans"/>
          <w:color w:val="555555"/>
        </w:rPr>
        <w:t> row.</w:t>
      </w:r>
    </w:p>
    <w:p w14:paraId="6F7B2B43"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Deactivate workflow rules:</w:t>
      </w:r>
    </w:p>
    <w:p w14:paraId="633793E3"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From Setup, in the </w:t>
      </w:r>
      <w:r>
        <w:rPr>
          <w:rStyle w:val="guilabel"/>
          <w:rFonts w:ascii="Salesforce Sans" w:hAnsi="Salesforce Sans"/>
          <w:b/>
          <w:bCs/>
          <w:color w:val="555555"/>
        </w:rPr>
        <w:t>Quick Find</w:t>
      </w:r>
      <w:r>
        <w:rPr>
          <w:rFonts w:ascii="Salesforce Sans" w:hAnsi="Salesforce Sans"/>
          <w:color w:val="555555"/>
        </w:rPr>
        <w:t> box, enter </w:t>
      </w:r>
      <w:r>
        <w:rPr>
          <w:rStyle w:val="HTMLCode"/>
          <w:rFonts w:ascii="Consolas" w:hAnsi="Consolas"/>
          <w:i/>
          <w:iCs/>
          <w:color w:val="C7254E"/>
          <w:sz w:val="19"/>
          <w:szCs w:val="19"/>
          <w:shd w:val="clear" w:color="auto" w:fill="F9F2F4"/>
        </w:rPr>
        <w:t>Workflow Rules</w:t>
      </w:r>
      <w:r>
        <w:rPr>
          <w:rFonts w:ascii="Salesforce Sans" w:hAnsi="Salesforce Sans"/>
          <w:color w:val="555555"/>
        </w:rPr>
        <w:t>.</w:t>
      </w:r>
    </w:p>
    <w:p w14:paraId="663150B1"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Workflow Rules</w:t>
      </w:r>
      <w:r>
        <w:rPr>
          <w:rFonts w:ascii="Salesforce Sans" w:hAnsi="Salesforce Sans"/>
          <w:color w:val="555555"/>
        </w:rPr>
        <w:t>.</w:t>
      </w:r>
    </w:p>
    <w:p w14:paraId="0CF17F5B"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Strong"/>
          <w:rFonts w:ascii="Salesforce Sans" w:hAnsi="Salesforce Sans"/>
          <w:color w:val="555555"/>
        </w:rPr>
        <w:t>Continue</w:t>
      </w:r>
      <w:r>
        <w:rPr>
          <w:rFonts w:ascii="Salesforce Sans" w:hAnsi="Salesforce Sans"/>
          <w:color w:val="555555"/>
        </w:rPr>
        <w:t>.</w:t>
      </w:r>
    </w:p>
    <w:p w14:paraId="27AF6C80"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 xml:space="preserve">Deactivate Vlocity Workflow rules that start with Asset or </w:t>
      </w:r>
      <w:proofErr w:type="spellStart"/>
      <w:r>
        <w:rPr>
          <w:rFonts w:ascii="Salesforce Sans" w:hAnsi="Salesforce Sans"/>
          <w:color w:val="555555"/>
        </w:rPr>
        <w:t>ReferenceId</w:t>
      </w:r>
      <w:proofErr w:type="spellEnd"/>
      <w:r>
        <w:rPr>
          <w:rFonts w:ascii="Salesforce Sans" w:hAnsi="Salesforce Sans"/>
          <w:color w:val="555555"/>
        </w:rPr>
        <w:t>:</w:t>
      </w:r>
    </w:p>
    <w:p w14:paraId="0FE224F3"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AssetPricingAdjustmentRefIdForOLIPA</w:t>
      </w:r>
      <w:proofErr w:type="spellEnd"/>
    </w:p>
    <w:p w14:paraId="71B02576"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AssetPricingAdjustmentRefIdForQLIPA</w:t>
      </w:r>
      <w:proofErr w:type="spellEnd"/>
    </w:p>
    <w:p w14:paraId="0D9A1FFF"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AssetRefIdForOLI</w:t>
      </w:r>
      <w:proofErr w:type="spellEnd"/>
    </w:p>
    <w:p w14:paraId="6CCA447D"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AssetRefIdForQLI</w:t>
      </w:r>
      <w:proofErr w:type="spellEnd"/>
    </w:p>
    <w:p w14:paraId="26B25ADC"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ReferenceIdForOrderAppliedPromotionItem</w:t>
      </w:r>
      <w:proofErr w:type="spellEnd"/>
    </w:p>
    <w:p w14:paraId="23546FAF"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ReferenceIdForOrderPriceAdjUpdate</w:t>
      </w:r>
      <w:proofErr w:type="spellEnd"/>
    </w:p>
    <w:p w14:paraId="794D442B"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ReferenceIdForOrderPromotionUpdate</w:t>
      </w:r>
      <w:proofErr w:type="spellEnd"/>
    </w:p>
    <w:p w14:paraId="243D1D49"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ReferenceIdForQuoteAppliedPromotionItem</w:t>
      </w:r>
      <w:proofErr w:type="spellEnd"/>
    </w:p>
    <w:p w14:paraId="57993024"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t>ReferenceIdForQuotePricingAdjUpdate</w:t>
      </w:r>
      <w:proofErr w:type="spellEnd"/>
    </w:p>
    <w:p w14:paraId="2AD8BEE1" w14:textId="77777777" w:rsidR="0047504F" w:rsidRDefault="0047504F" w:rsidP="00683D8F">
      <w:pPr>
        <w:pStyle w:val="listitem"/>
        <w:numPr>
          <w:ilvl w:val="2"/>
          <w:numId w:val="41"/>
        </w:numPr>
        <w:shd w:val="clear" w:color="auto" w:fill="FFFFFF"/>
        <w:spacing w:before="0" w:beforeAutospacing="0" w:after="336" w:afterAutospacing="0"/>
        <w:rPr>
          <w:rFonts w:ascii="Salesforce Sans" w:hAnsi="Salesforce Sans"/>
          <w:color w:val="555555"/>
        </w:rPr>
      </w:pPr>
      <w:proofErr w:type="spellStart"/>
      <w:r>
        <w:rPr>
          <w:rFonts w:ascii="Salesforce Sans" w:hAnsi="Salesforce Sans"/>
          <w:color w:val="555555"/>
        </w:rPr>
        <w:lastRenderedPageBreak/>
        <w:t>ReferenceIdForQuotePromotionUpdate</w:t>
      </w:r>
      <w:proofErr w:type="spellEnd"/>
    </w:p>
    <w:p w14:paraId="581F837F"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Ensure a default language is set:</w:t>
      </w:r>
    </w:p>
    <w:p w14:paraId="4C047D19"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In </w:t>
      </w:r>
      <w:r>
        <w:rPr>
          <w:rStyle w:val="guilabel"/>
          <w:rFonts w:ascii="Salesforce Sans" w:hAnsi="Salesforce Sans"/>
          <w:b/>
          <w:bCs/>
          <w:color w:val="555555"/>
        </w:rPr>
        <w:t>Quick Find</w:t>
      </w:r>
      <w:r>
        <w:rPr>
          <w:rFonts w:ascii="Salesforce Sans" w:hAnsi="Salesforce Sans"/>
          <w:color w:val="555555"/>
        </w:rPr>
        <w:t>, search for </w:t>
      </w:r>
      <w:r>
        <w:rPr>
          <w:rStyle w:val="HTMLCode"/>
          <w:rFonts w:ascii="Consolas" w:hAnsi="Consolas"/>
          <w:i/>
          <w:iCs/>
          <w:color w:val="C7254E"/>
          <w:sz w:val="19"/>
          <w:szCs w:val="19"/>
          <w:shd w:val="clear" w:color="auto" w:fill="F9F2F4"/>
        </w:rPr>
        <w:t>Picklist Value Sets</w:t>
      </w:r>
      <w:r>
        <w:rPr>
          <w:rFonts w:ascii="Salesforce Sans" w:hAnsi="Salesforce Sans"/>
          <w:color w:val="555555"/>
        </w:rPr>
        <w:t>.</w:t>
      </w:r>
    </w:p>
    <w:p w14:paraId="633FF961"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guilabel"/>
          <w:rFonts w:ascii="Salesforce Sans" w:hAnsi="Salesforce Sans"/>
          <w:b/>
          <w:bCs/>
          <w:color w:val="555555"/>
        </w:rPr>
        <w:t>Picklist Value Sets</w:t>
      </w:r>
      <w:r>
        <w:rPr>
          <w:rFonts w:ascii="Salesforce Sans" w:hAnsi="Salesforce Sans"/>
          <w:color w:val="555555"/>
        </w:rPr>
        <w:t>.</w:t>
      </w:r>
    </w:p>
    <w:p w14:paraId="284EDB27"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Click </w:t>
      </w:r>
      <w:r>
        <w:rPr>
          <w:rStyle w:val="guilabel"/>
          <w:rFonts w:ascii="Salesforce Sans" w:hAnsi="Salesforce Sans"/>
          <w:b/>
          <w:bCs/>
          <w:color w:val="555555"/>
        </w:rPr>
        <w:t>Vlocity Locale Code</w:t>
      </w:r>
      <w:r>
        <w:rPr>
          <w:rFonts w:ascii="Salesforce Sans" w:hAnsi="Salesforce Sans"/>
          <w:color w:val="555555"/>
        </w:rPr>
        <w:t>.</w:t>
      </w:r>
    </w:p>
    <w:p w14:paraId="743A23A2" w14:textId="61AA132F"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Ensure a base language is selected. If not, select your base language and set it to </w:t>
      </w:r>
      <w:r>
        <w:rPr>
          <w:rStyle w:val="guilabel"/>
          <w:rFonts w:ascii="Salesforce Sans" w:hAnsi="Salesforce Sans"/>
          <w:b/>
          <w:bCs/>
          <w:color w:val="555555"/>
        </w:rPr>
        <w:t>Default</w:t>
      </w:r>
      <w:r>
        <w:rPr>
          <w:rFonts w:ascii="Salesforce Sans" w:hAnsi="Salesforce Sans"/>
          <w:color w:val="555555"/>
        </w:rPr>
        <w:t>. If the value (base language) is inactive, then activate it.</w:t>
      </w:r>
    </w:p>
    <w:p w14:paraId="54AECF5C" w14:textId="03A27F6C" w:rsidR="00FD62D0" w:rsidRDefault="00E475F3" w:rsidP="00683D8F">
      <w:pPr>
        <w:pStyle w:val="step"/>
        <w:numPr>
          <w:ilvl w:val="1"/>
          <w:numId w:val="33"/>
        </w:numPr>
        <w:shd w:val="clear" w:color="auto" w:fill="FFFFFF"/>
        <w:spacing w:before="0" w:beforeAutospacing="0" w:after="336" w:afterAutospacing="0"/>
        <w:rPr>
          <w:rFonts w:ascii="Salesforce Sans" w:hAnsi="Salesforce Sans"/>
          <w:color w:val="555555"/>
        </w:rPr>
      </w:pPr>
      <w:r w:rsidRPr="00FD62D0">
        <w:rPr>
          <w:rFonts w:ascii="Salesforce Sans" w:hAnsi="Salesforce Sans"/>
          <w:noProof/>
          <w:color w:val="555555"/>
        </w:rPr>
        <w:drawing>
          <wp:anchor distT="0" distB="0" distL="114300" distR="114300" simplePos="0" relativeHeight="251662336" behindDoc="0" locked="0" layoutInCell="1" allowOverlap="1" wp14:anchorId="55E1B771" wp14:editId="0BFF0B09">
            <wp:simplePos x="0" y="0"/>
            <wp:positionH relativeFrom="margin">
              <wp:align>center</wp:align>
            </wp:positionH>
            <wp:positionV relativeFrom="paragraph">
              <wp:posOffset>343535</wp:posOffset>
            </wp:positionV>
            <wp:extent cx="5157299" cy="2190750"/>
            <wp:effectExtent l="0" t="0" r="5715" b="0"/>
            <wp:wrapThrough wrapText="bothSides">
              <wp:wrapPolygon edited="0">
                <wp:start x="0" y="0"/>
                <wp:lineTo x="0" y="21412"/>
                <wp:lineTo x="21544" y="21412"/>
                <wp:lineTo x="2154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157299" cy="2190750"/>
                    </a:xfrm>
                    <a:prstGeom prst="rect">
                      <a:avLst/>
                    </a:prstGeom>
                  </pic:spPr>
                </pic:pic>
              </a:graphicData>
            </a:graphic>
            <wp14:sizeRelH relativeFrom="page">
              <wp14:pctWidth>0</wp14:pctWidth>
            </wp14:sizeRelH>
            <wp14:sizeRelV relativeFrom="page">
              <wp14:pctHeight>0</wp14:pctHeight>
            </wp14:sizeRelV>
          </wp:anchor>
        </w:drawing>
      </w:r>
      <w:r w:rsidR="00FD62D0">
        <w:rPr>
          <w:rFonts w:ascii="Salesforce Sans" w:hAnsi="Salesforce Sans"/>
          <w:color w:val="555555"/>
        </w:rPr>
        <w:t>Here the default language will be English.</w:t>
      </w:r>
    </w:p>
    <w:p w14:paraId="6C93BC67" w14:textId="03B9A2AD" w:rsidR="00FD62D0" w:rsidRDefault="00FD62D0" w:rsidP="00FD62D0">
      <w:pPr>
        <w:pStyle w:val="step"/>
        <w:shd w:val="clear" w:color="auto" w:fill="FFFFFF"/>
        <w:spacing w:before="0" w:beforeAutospacing="0" w:after="336" w:afterAutospacing="0"/>
        <w:ind w:left="1440"/>
        <w:rPr>
          <w:rFonts w:ascii="Salesforce Sans" w:hAnsi="Salesforce Sans"/>
          <w:color w:val="555555"/>
        </w:rPr>
      </w:pPr>
    </w:p>
    <w:p w14:paraId="7575EE17" w14:textId="77777777" w:rsidR="0047504F" w:rsidRDefault="0047504F" w:rsidP="00683D8F">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Activate only the languages to which the data will be translated.</w:t>
      </w:r>
    </w:p>
    <w:p w14:paraId="3DEB00F9"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To upgrade the Vlocity Product Designer, see </w:t>
      </w:r>
      <w:hyperlink r:id="rId37" w:tooltip="Upgrade Vlocity Product Designer for Vlocity Communications, Media, and Energy" w:history="1">
        <w:r>
          <w:rPr>
            <w:rStyle w:val="Hyperlink"/>
            <w:rFonts w:ascii="Salesforce Sans" w:hAnsi="Salesforce Sans"/>
            <w:color w:val="0176D3"/>
          </w:rPr>
          <w:t>Upgrade Vlocity Product Designer</w:t>
        </w:r>
      </w:hyperlink>
      <w:r>
        <w:rPr>
          <w:rFonts w:ascii="Salesforce Sans" w:hAnsi="Salesforce Sans"/>
          <w:color w:val="555555"/>
        </w:rPr>
        <w:t>.</w:t>
      </w:r>
    </w:p>
    <w:p w14:paraId="7B911A55" w14:textId="77777777" w:rsidR="0047504F" w:rsidRDefault="0047504F" w:rsidP="00683D8F">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If you use Contract Life Cycle Management (CLM), see </w:t>
      </w:r>
      <w:hyperlink r:id="rId38" w:tooltip="Post-Upgrade Steps for Vlocity Contract Lifecycle Management for Vlocity Communications, Media, and Energy Summer '21" w:history="1">
        <w:r>
          <w:rPr>
            <w:rStyle w:val="xreftitle"/>
            <w:rFonts w:ascii="Salesforce Sans" w:hAnsi="Salesforce Sans"/>
            <w:color w:val="0176D3"/>
          </w:rPr>
          <w:t>Post-Upgrade Steps for Vlocity Contract Lifecycle Management for </w:t>
        </w:r>
        <w:r>
          <w:rPr>
            <w:rStyle w:val="phrase"/>
            <w:rFonts w:ascii="Salesforce Sans" w:hAnsi="Salesforce Sans"/>
            <w:color w:val="0176D3"/>
          </w:rPr>
          <w:t>Vlocity Communications, Media, and Energy</w:t>
        </w:r>
        <w:r>
          <w:rPr>
            <w:rStyle w:val="xreftitle"/>
            <w:rFonts w:ascii="Salesforce Sans" w:hAnsi="Salesforce Sans"/>
            <w:color w:val="0176D3"/>
          </w:rPr>
          <w:t> </w:t>
        </w:r>
        <w:r>
          <w:rPr>
            <w:rStyle w:val="phrase"/>
            <w:rFonts w:ascii="Salesforce Sans" w:hAnsi="Salesforce Sans"/>
            <w:color w:val="0176D3"/>
          </w:rPr>
          <w:t>Summer '21</w:t>
        </w:r>
      </w:hyperlink>
      <w:r>
        <w:rPr>
          <w:rFonts w:ascii="Salesforce Sans" w:hAnsi="Salesforce Sans"/>
          <w:color w:val="555555"/>
        </w:rPr>
        <w:t>.</w:t>
      </w:r>
    </w:p>
    <w:p w14:paraId="4B9863A7" w14:textId="77777777" w:rsidR="002A5D5B" w:rsidRDefault="0047504F" w:rsidP="002A5D5B">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If you use Vlocity Order Management (OM), see </w:t>
      </w:r>
      <w:hyperlink r:id="rId39" w:tooltip="Post-Upgrade Steps for Industries Order Management Summer '21" w:history="1">
        <w:r>
          <w:rPr>
            <w:rStyle w:val="Hyperlink"/>
            <w:rFonts w:ascii="Salesforce Sans" w:hAnsi="Salesforce Sans"/>
            <w:color w:val="0176D3"/>
          </w:rPr>
          <w:t>Post-Upgrade Steps for Order Management Summer '21</w:t>
        </w:r>
      </w:hyperlink>
      <w:r>
        <w:rPr>
          <w:rFonts w:ascii="Salesforce Sans" w:hAnsi="Salesforce Sans"/>
          <w:color w:val="555555"/>
        </w:rPr>
        <w:t>.</w:t>
      </w:r>
    </w:p>
    <w:p w14:paraId="2A5BBEBE" w14:textId="43A3EE22" w:rsidR="002A5D5B" w:rsidRPr="00E415A9" w:rsidRDefault="002A5D5B" w:rsidP="00E415A9">
      <w:pPr>
        <w:pStyle w:val="step"/>
        <w:shd w:val="clear" w:color="auto" w:fill="FFFFFF"/>
        <w:spacing w:before="0" w:beforeAutospacing="0" w:after="336" w:afterAutospacing="0"/>
        <w:ind w:left="1440"/>
        <w:rPr>
          <w:rFonts w:ascii="Salesforce Sans" w:hAnsi="Salesforce Sans"/>
          <w:b/>
          <w:bCs/>
          <w:color w:val="555555"/>
        </w:rPr>
      </w:pPr>
      <w:r w:rsidRPr="00E415A9">
        <w:rPr>
          <w:rFonts w:ascii="Salesforce Sans" w:hAnsi="Salesforce Sans"/>
          <w:b/>
          <w:bCs/>
          <w:color w:val="555555"/>
        </w:rPr>
        <w:t>Note: Please don’t perform the below mentioned steps.</w:t>
      </w:r>
    </w:p>
    <w:p w14:paraId="5933AB26" w14:textId="77A02D1D" w:rsidR="002A5D5B" w:rsidRDefault="002A5D5B" w:rsidP="00E415A9">
      <w:pPr>
        <w:pStyle w:val="step"/>
        <w:numPr>
          <w:ilvl w:val="2"/>
          <w:numId w:val="33"/>
        </w:numPr>
        <w:shd w:val="clear" w:color="auto" w:fill="FFFFFF"/>
        <w:spacing w:before="0" w:beforeAutospacing="0" w:after="336" w:afterAutospacing="0"/>
        <w:rPr>
          <w:rFonts w:ascii="Salesforce Sans" w:hAnsi="Salesforce Sans"/>
          <w:color w:val="555555"/>
        </w:rPr>
      </w:pPr>
      <w:r w:rsidRPr="002A5D5B">
        <w:rPr>
          <w:rFonts w:ascii="Salesforce Sans" w:hAnsi="Salesforce Sans"/>
          <w:color w:val="555555"/>
        </w:rPr>
        <w:t>Order Management Plus: Set DataRaptors to Sync from Salesforce to OM Plus</w:t>
      </w:r>
    </w:p>
    <w:p w14:paraId="50C4FA96" w14:textId="77777777" w:rsidR="00E415A9" w:rsidRPr="00E415A9" w:rsidRDefault="00E415A9" w:rsidP="00E415A9">
      <w:pPr>
        <w:pStyle w:val="step"/>
        <w:numPr>
          <w:ilvl w:val="2"/>
          <w:numId w:val="33"/>
        </w:numPr>
        <w:spacing w:before="0" w:after="336"/>
        <w:rPr>
          <w:rFonts w:ascii="Salesforce Sans" w:hAnsi="Salesforce Sans"/>
          <w:color w:val="555555"/>
        </w:rPr>
      </w:pPr>
      <w:r w:rsidRPr="00E415A9">
        <w:rPr>
          <w:rFonts w:ascii="Salesforce Sans" w:hAnsi="Salesforce Sans"/>
          <w:color w:val="555555"/>
        </w:rPr>
        <w:lastRenderedPageBreak/>
        <w:t>Order Management Standard (optional): Set up Platform Events</w:t>
      </w:r>
    </w:p>
    <w:p w14:paraId="7197C01C" w14:textId="77777777" w:rsidR="00E415A9" w:rsidRPr="00E415A9" w:rsidRDefault="00E415A9" w:rsidP="00E415A9">
      <w:pPr>
        <w:pStyle w:val="step"/>
        <w:numPr>
          <w:ilvl w:val="2"/>
          <w:numId w:val="33"/>
        </w:numPr>
        <w:spacing w:before="0" w:after="336"/>
        <w:rPr>
          <w:rFonts w:ascii="Salesforce Sans" w:hAnsi="Salesforce Sans"/>
          <w:color w:val="555555"/>
        </w:rPr>
      </w:pPr>
      <w:r w:rsidRPr="00E415A9">
        <w:rPr>
          <w:rFonts w:ascii="Salesforce Sans" w:hAnsi="Salesforce Sans"/>
          <w:color w:val="555555"/>
        </w:rPr>
        <w:t>If You Are Upgrading from a Version Earlier Than Fall '20: Upgrade the Priority Queue Picklist</w:t>
      </w:r>
    </w:p>
    <w:p w14:paraId="0B85376F" w14:textId="77777777" w:rsidR="00E415A9" w:rsidRPr="00E415A9" w:rsidRDefault="00E415A9" w:rsidP="00E415A9">
      <w:pPr>
        <w:pStyle w:val="step"/>
        <w:numPr>
          <w:ilvl w:val="2"/>
          <w:numId w:val="33"/>
        </w:numPr>
        <w:spacing w:before="0" w:after="336"/>
        <w:rPr>
          <w:rFonts w:ascii="Salesforce Sans" w:hAnsi="Salesforce Sans"/>
          <w:color w:val="555555"/>
        </w:rPr>
      </w:pPr>
      <w:r w:rsidRPr="00E415A9">
        <w:rPr>
          <w:rFonts w:ascii="Salesforce Sans" w:hAnsi="Salesforce Sans"/>
          <w:color w:val="555555"/>
        </w:rPr>
        <w:t>Add the Sales Bundle Scope to the Appropriate Picklists</w:t>
      </w:r>
    </w:p>
    <w:p w14:paraId="6FD6F793" w14:textId="77777777" w:rsidR="00E415A9" w:rsidRPr="00E415A9" w:rsidRDefault="00E415A9" w:rsidP="00E415A9">
      <w:pPr>
        <w:pStyle w:val="step"/>
        <w:numPr>
          <w:ilvl w:val="2"/>
          <w:numId w:val="33"/>
        </w:numPr>
        <w:spacing w:before="0" w:after="336"/>
        <w:rPr>
          <w:rFonts w:ascii="Salesforce Sans" w:hAnsi="Salesforce Sans"/>
          <w:color w:val="555555"/>
        </w:rPr>
      </w:pPr>
      <w:r w:rsidRPr="00E415A9">
        <w:rPr>
          <w:rFonts w:ascii="Salesforce Sans" w:hAnsi="Salesforce Sans"/>
          <w:color w:val="555555"/>
        </w:rPr>
        <w:t xml:space="preserve">OM Plus only: Set appropriate </w:t>
      </w:r>
      <w:proofErr w:type="spellStart"/>
      <w:r w:rsidRPr="00E415A9">
        <w:rPr>
          <w:rFonts w:ascii="Salesforce Sans" w:hAnsi="Salesforce Sans"/>
          <w:color w:val="555555"/>
        </w:rPr>
        <w:t>dataraptor</w:t>
      </w:r>
      <w:proofErr w:type="spellEnd"/>
      <w:r w:rsidRPr="00E415A9">
        <w:rPr>
          <w:rFonts w:ascii="Salesforce Sans" w:hAnsi="Salesforce Sans"/>
          <w:color w:val="555555"/>
        </w:rPr>
        <w:t xml:space="preserve"> bundles and </w:t>
      </w:r>
      <w:proofErr w:type="spellStart"/>
      <w:r w:rsidRPr="00E415A9">
        <w:rPr>
          <w:rFonts w:ascii="Salesforce Sans" w:hAnsi="Salesforce Sans"/>
          <w:color w:val="555555"/>
        </w:rPr>
        <w:t>dataraptor</w:t>
      </w:r>
      <w:proofErr w:type="spellEnd"/>
      <w:r w:rsidRPr="00E415A9">
        <w:rPr>
          <w:rFonts w:ascii="Salesforce Sans" w:hAnsi="Salesforce Sans"/>
          <w:color w:val="555555"/>
        </w:rPr>
        <w:t xml:space="preserve"> map items to be synced</w:t>
      </w:r>
    </w:p>
    <w:p w14:paraId="2EE6022A" w14:textId="7169563A" w:rsidR="00E415A9" w:rsidRDefault="00E415A9" w:rsidP="00E475F3">
      <w:pPr>
        <w:pStyle w:val="step"/>
        <w:numPr>
          <w:ilvl w:val="2"/>
          <w:numId w:val="33"/>
        </w:numPr>
        <w:spacing w:before="0" w:after="336"/>
        <w:rPr>
          <w:rFonts w:ascii="Salesforce Sans" w:hAnsi="Salesforce Sans"/>
          <w:color w:val="555555"/>
        </w:rPr>
      </w:pPr>
      <w:r w:rsidRPr="00E415A9">
        <w:rPr>
          <w:rFonts w:ascii="Salesforce Sans" w:hAnsi="Salesforce Sans"/>
          <w:color w:val="555555"/>
        </w:rPr>
        <w:t>OM Plus only: As a test, submit an order from Salesforce to OM Plus</w:t>
      </w:r>
    </w:p>
    <w:p w14:paraId="711DE65A" w14:textId="77777777" w:rsidR="00E475F3" w:rsidRPr="00E475F3" w:rsidRDefault="00E475F3" w:rsidP="00E475F3">
      <w:pPr>
        <w:pStyle w:val="step"/>
        <w:spacing w:before="0" w:after="336"/>
        <w:ind w:left="2160"/>
        <w:rPr>
          <w:rFonts w:ascii="Salesforce Sans" w:hAnsi="Salesforce Sans"/>
          <w:color w:val="555555"/>
        </w:rPr>
      </w:pPr>
    </w:p>
    <w:p w14:paraId="4CC35582" w14:textId="6A553280" w:rsidR="00EB399B" w:rsidRDefault="0047504F" w:rsidP="002E5822">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Due to a compiler change, redeploy any active Lightning Web Component OmniScripts you have created. Go to </w:t>
      </w:r>
      <w:hyperlink r:id="rId40" w:tooltip="Activate and Deploy OmniScripts" w:history="1">
        <w:r>
          <w:rPr>
            <w:rStyle w:val="Hyperlink"/>
            <w:rFonts w:ascii="Salesforce Sans" w:hAnsi="Salesforce Sans"/>
            <w:color w:val="0176D3"/>
          </w:rPr>
          <w:t>Deploy an LWC OmniScript</w:t>
        </w:r>
      </w:hyperlink>
      <w:r>
        <w:rPr>
          <w:rFonts w:ascii="Salesforce Sans" w:hAnsi="Salesforce Sans"/>
          <w:color w:val="555555"/>
        </w:rPr>
        <w:t> and follow the steps to deploy.</w:t>
      </w:r>
    </w:p>
    <w:p w14:paraId="617F52DB" w14:textId="7E0B6511" w:rsidR="000D52C3" w:rsidRDefault="000D52C3" w:rsidP="000D52C3">
      <w:pPr>
        <w:pStyle w:val="step"/>
        <w:shd w:val="clear" w:color="auto" w:fill="FFFFFF"/>
        <w:spacing w:before="0" w:beforeAutospacing="0" w:after="336" w:afterAutospacing="0"/>
        <w:ind w:left="360"/>
        <w:rPr>
          <w:rFonts w:ascii="Salesforce Sans" w:hAnsi="Salesforce Sans"/>
          <w:color w:val="555555"/>
        </w:rPr>
      </w:pPr>
      <w:r>
        <w:rPr>
          <w:rFonts w:ascii="Salesforce Sans" w:hAnsi="Salesforce Sans"/>
          <w:color w:val="555555"/>
        </w:rPr>
        <w:t>Note: Please use the below file to deploy active LWC which is mentioned in step 11.</w:t>
      </w:r>
    </w:p>
    <w:p w14:paraId="16313331" w14:textId="14211813" w:rsidR="00B1463B" w:rsidRDefault="00000000" w:rsidP="000D52C3">
      <w:pPr>
        <w:pStyle w:val="step"/>
        <w:shd w:val="clear" w:color="auto" w:fill="FFFFFF"/>
        <w:spacing w:before="0" w:beforeAutospacing="0" w:after="336" w:afterAutospacing="0"/>
        <w:ind w:left="360"/>
        <w:rPr>
          <w:rFonts w:ascii="Salesforce Sans" w:hAnsi="Salesforce Sans"/>
          <w:b/>
          <w:bCs/>
          <w:color w:val="555555"/>
        </w:rPr>
      </w:pPr>
      <w:hyperlink r:id="rId41" w:history="1">
        <w:proofErr w:type="spellStart"/>
        <w:r w:rsidR="005D562D" w:rsidRPr="005D562D">
          <w:rPr>
            <w:rStyle w:val="Hyperlink"/>
            <w:rFonts w:ascii="Salesforce Sans" w:hAnsi="Salesforce Sans"/>
            <w:b/>
            <w:bCs/>
          </w:rPr>
          <w:t>DataPack</w:t>
        </w:r>
        <w:proofErr w:type="spellEnd"/>
        <w:r w:rsidR="005D562D" w:rsidRPr="005D562D">
          <w:rPr>
            <w:rStyle w:val="Hyperlink"/>
            <w:rFonts w:ascii="Salesforce Sans" w:hAnsi="Salesforce Sans"/>
            <w:b/>
            <w:bCs/>
          </w:rPr>
          <w:t xml:space="preserve"> Link</w:t>
        </w:r>
      </w:hyperlink>
      <w:r w:rsidR="005D562D">
        <w:rPr>
          <w:rFonts w:ascii="Salesforce Sans" w:hAnsi="Salesforce Sans"/>
          <w:b/>
          <w:bCs/>
          <w:color w:val="555555"/>
        </w:rPr>
        <w:t xml:space="preserve"> </w:t>
      </w:r>
    </w:p>
    <w:p w14:paraId="54A541E8" w14:textId="01DA9C7D" w:rsidR="005D562D" w:rsidRPr="005D562D" w:rsidRDefault="00E536CE" w:rsidP="000D52C3">
      <w:pPr>
        <w:pStyle w:val="step"/>
        <w:shd w:val="clear" w:color="auto" w:fill="FFFFFF"/>
        <w:spacing w:before="0" w:beforeAutospacing="0" w:after="336" w:afterAutospacing="0"/>
        <w:ind w:left="360"/>
        <w:rPr>
          <w:rFonts w:ascii="Salesforce Sans" w:hAnsi="Salesforce Sans"/>
          <w:b/>
          <w:bCs/>
          <w:color w:val="555555"/>
        </w:rPr>
      </w:pPr>
      <w:r>
        <w:rPr>
          <w:rFonts w:ascii="Salesforce Sans" w:hAnsi="Salesforce Sans"/>
          <w:b/>
          <w:bCs/>
          <w:color w:val="555555"/>
        </w:rPr>
        <w:object w:dxaOrig="1376" w:dyaOrig="899" w14:anchorId="28275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9pt;height:45pt" o:ole="">
            <v:imagedata r:id="rId42" o:title=""/>
          </v:shape>
          <o:OLEObject Type="Embed" ProgID="Package" ShapeID="_x0000_i1028" DrawAspect="Icon" ObjectID="_1733922583" r:id="rId43"/>
        </w:object>
      </w:r>
      <w:r w:rsidR="001E21CD">
        <w:rPr>
          <w:rFonts w:ascii="Salesforce Sans" w:hAnsi="Salesforce Sans"/>
          <w:b/>
          <w:bCs/>
          <w:color w:val="555555"/>
        </w:rPr>
        <w:object w:dxaOrig="1508" w:dyaOrig="984" w14:anchorId="674FCBBB">
          <v:shape id="_x0000_i1026" type="#_x0000_t75" style="width:75.6pt;height:49.2pt" o:ole="">
            <v:imagedata r:id="rId44" o:title=""/>
          </v:shape>
          <o:OLEObject Type="Embed" ProgID="Package" ShapeID="_x0000_i1026" DrawAspect="Icon" ObjectID="_1733922584" r:id="rId45"/>
        </w:object>
      </w:r>
    </w:p>
    <w:p w14:paraId="1530DE11" w14:textId="79FF275A" w:rsidR="000D52C3" w:rsidRDefault="00DC3336" w:rsidP="000D52C3">
      <w:pPr>
        <w:pStyle w:val="step"/>
        <w:numPr>
          <w:ilvl w:val="0"/>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Steps to remove “</w:t>
      </w:r>
      <w:proofErr w:type="spellStart"/>
      <w:r w:rsidRPr="00DC3336">
        <w:rPr>
          <w:rFonts w:ascii="Salesforce Sans" w:hAnsi="Salesforce Sans"/>
          <w:color w:val="555555"/>
        </w:rPr>
        <w:t>XOMExecuteCustomOmniscript</w:t>
      </w:r>
      <w:proofErr w:type="spellEnd"/>
      <w:r>
        <w:rPr>
          <w:rFonts w:ascii="Salesforce Sans" w:hAnsi="Salesforce Sans"/>
          <w:color w:val="555555"/>
        </w:rPr>
        <w:t>” Vlocity action from Vlocity toolbar.</w:t>
      </w:r>
    </w:p>
    <w:p w14:paraId="4C95A6EC" w14:textId="01B453CE" w:rsidR="00DC3336" w:rsidRDefault="00DC3336" w:rsidP="00DC3336">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Login to Salesforce and search Vlocity action in the App Launcher</w:t>
      </w:r>
    </w:p>
    <w:p w14:paraId="7DFFC333" w14:textId="220483CF" w:rsidR="00DC3336" w:rsidRDefault="00DC3336" w:rsidP="00DC3336">
      <w:pPr>
        <w:pStyle w:val="step"/>
        <w:numPr>
          <w:ilvl w:val="1"/>
          <w:numId w:val="33"/>
        </w:numPr>
        <w:shd w:val="clear" w:color="auto" w:fill="FFFFFF"/>
        <w:spacing w:before="0" w:beforeAutospacing="0" w:after="336" w:afterAutospacing="0"/>
        <w:rPr>
          <w:rFonts w:ascii="Salesforce Sans" w:hAnsi="Salesforce Sans"/>
          <w:color w:val="555555"/>
        </w:rPr>
      </w:pPr>
      <w:r>
        <w:rPr>
          <w:rFonts w:ascii="Salesforce Sans" w:hAnsi="Salesforce Sans"/>
          <w:color w:val="555555"/>
        </w:rPr>
        <w:t>Change the list view from Recently Viewed to All</w:t>
      </w:r>
    </w:p>
    <w:p w14:paraId="785DFCCC" w14:textId="06A81E36" w:rsidR="00DC3336" w:rsidRDefault="00DC3336" w:rsidP="00DC3336">
      <w:pPr>
        <w:pStyle w:val="step"/>
        <w:numPr>
          <w:ilvl w:val="1"/>
          <w:numId w:val="33"/>
        </w:numPr>
        <w:shd w:val="clear" w:color="auto" w:fill="FFFFFF"/>
        <w:spacing w:before="0" w:beforeAutospacing="0" w:after="336" w:afterAutospacing="0"/>
        <w:rPr>
          <w:rFonts w:ascii="Salesforce Sans" w:hAnsi="Salesforce Sans"/>
          <w:color w:val="555555"/>
        </w:rPr>
      </w:pPr>
      <w:r w:rsidRPr="00DC3336">
        <w:rPr>
          <w:rFonts w:ascii="Salesforce Sans" w:hAnsi="Salesforce Sans"/>
          <w:noProof/>
          <w:color w:val="555555"/>
        </w:rPr>
        <w:lastRenderedPageBreak/>
        <w:drawing>
          <wp:anchor distT="0" distB="0" distL="114300" distR="114300" simplePos="0" relativeHeight="251658240" behindDoc="0" locked="0" layoutInCell="1" allowOverlap="1" wp14:anchorId="17B6F2A7" wp14:editId="1B11F199">
            <wp:simplePos x="0" y="0"/>
            <wp:positionH relativeFrom="margin">
              <wp:posOffset>720725</wp:posOffset>
            </wp:positionH>
            <wp:positionV relativeFrom="paragraph">
              <wp:posOffset>448945</wp:posOffset>
            </wp:positionV>
            <wp:extent cx="4921250" cy="2740337"/>
            <wp:effectExtent l="0" t="0" r="0" b="3175"/>
            <wp:wrapThrough wrapText="bothSides">
              <wp:wrapPolygon edited="0">
                <wp:start x="0" y="0"/>
                <wp:lineTo x="0" y="21475"/>
                <wp:lineTo x="21489" y="21475"/>
                <wp:lineTo x="214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921250" cy="2740337"/>
                    </a:xfrm>
                    <a:prstGeom prst="rect">
                      <a:avLst/>
                    </a:prstGeom>
                  </pic:spPr>
                </pic:pic>
              </a:graphicData>
            </a:graphic>
            <wp14:sizeRelH relativeFrom="page">
              <wp14:pctWidth>0</wp14:pctWidth>
            </wp14:sizeRelH>
            <wp14:sizeRelV relativeFrom="page">
              <wp14:pctHeight>0</wp14:pctHeight>
            </wp14:sizeRelV>
          </wp:anchor>
        </w:drawing>
      </w:r>
      <w:r>
        <w:rPr>
          <w:rFonts w:ascii="Salesforce Sans" w:hAnsi="Salesforce Sans"/>
          <w:color w:val="555555"/>
        </w:rPr>
        <w:t>Search for “</w:t>
      </w:r>
      <w:proofErr w:type="spellStart"/>
      <w:r w:rsidRPr="00DC3336">
        <w:rPr>
          <w:rFonts w:ascii="Salesforce Sans" w:hAnsi="Salesforce Sans"/>
          <w:color w:val="555555"/>
        </w:rPr>
        <w:t>XOMExecuteCustomOmniscript</w:t>
      </w:r>
      <w:proofErr w:type="spellEnd"/>
      <w:r>
        <w:rPr>
          <w:rFonts w:ascii="Salesforce Sans" w:hAnsi="Salesforce Sans"/>
          <w:color w:val="555555"/>
        </w:rPr>
        <w:t>” and open it.</w:t>
      </w:r>
    </w:p>
    <w:p w14:paraId="7A9BC313" w14:textId="7B849CAE"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297BB500" w14:textId="09DB8929"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46299A4C" w14:textId="45113C7C"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414A49F2" w14:textId="5A03AE24"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5A3C8420" w14:textId="5EA5B2CA"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15C8D031" w14:textId="77777777" w:rsidR="00DC3336" w:rsidRDefault="00DC3336" w:rsidP="00DC3336">
      <w:pPr>
        <w:pStyle w:val="step"/>
        <w:shd w:val="clear" w:color="auto" w:fill="FFFFFF"/>
        <w:spacing w:before="0" w:beforeAutospacing="0" w:after="336" w:afterAutospacing="0"/>
        <w:ind w:left="1080"/>
        <w:rPr>
          <w:rFonts w:ascii="Salesforce Sans" w:hAnsi="Salesforce Sans"/>
          <w:color w:val="555555"/>
        </w:rPr>
      </w:pPr>
    </w:p>
    <w:p w14:paraId="50B58905" w14:textId="56825E35" w:rsidR="0027230E" w:rsidRDefault="00DC3336" w:rsidP="0027230E">
      <w:pPr>
        <w:pStyle w:val="step"/>
        <w:numPr>
          <w:ilvl w:val="1"/>
          <w:numId w:val="33"/>
        </w:numPr>
        <w:shd w:val="clear" w:color="auto" w:fill="FFFFFF"/>
        <w:spacing w:before="0" w:beforeAutospacing="0" w:after="336" w:afterAutospacing="0"/>
        <w:rPr>
          <w:rFonts w:ascii="Salesforce Sans" w:hAnsi="Salesforce Sans"/>
          <w:color w:val="555555"/>
        </w:rPr>
      </w:pPr>
      <w:r w:rsidRPr="00DC3336">
        <w:rPr>
          <w:rFonts w:ascii="Salesforce Sans" w:hAnsi="Salesforce Sans"/>
          <w:noProof/>
          <w:color w:val="555555"/>
        </w:rPr>
        <w:lastRenderedPageBreak/>
        <w:drawing>
          <wp:anchor distT="0" distB="0" distL="114300" distR="114300" simplePos="0" relativeHeight="251659264" behindDoc="0" locked="0" layoutInCell="1" allowOverlap="1" wp14:anchorId="54F7DC90" wp14:editId="1FAFD06F">
            <wp:simplePos x="0" y="0"/>
            <wp:positionH relativeFrom="column">
              <wp:posOffset>501650</wp:posOffset>
            </wp:positionH>
            <wp:positionV relativeFrom="paragraph">
              <wp:posOffset>359410</wp:posOffset>
            </wp:positionV>
            <wp:extent cx="4425950" cy="3644900"/>
            <wp:effectExtent l="0" t="0" r="0" b="0"/>
            <wp:wrapThrough wrapText="bothSides">
              <wp:wrapPolygon edited="0">
                <wp:start x="0" y="0"/>
                <wp:lineTo x="0" y="21449"/>
                <wp:lineTo x="21476" y="21449"/>
                <wp:lineTo x="2147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425950" cy="3644900"/>
                    </a:xfrm>
                    <a:prstGeom prst="rect">
                      <a:avLst/>
                    </a:prstGeom>
                  </pic:spPr>
                </pic:pic>
              </a:graphicData>
            </a:graphic>
            <wp14:sizeRelH relativeFrom="page">
              <wp14:pctWidth>0</wp14:pctWidth>
            </wp14:sizeRelH>
            <wp14:sizeRelV relativeFrom="page">
              <wp14:pctHeight>0</wp14:pctHeight>
            </wp14:sizeRelV>
          </wp:anchor>
        </w:drawing>
      </w:r>
      <w:r>
        <w:rPr>
          <w:rFonts w:ascii="Salesforce Sans" w:hAnsi="Salesforce Sans"/>
          <w:color w:val="555555"/>
        </w:rPr>
        <w:t>Click on edit and deselect the active checkbox and click Save.</w:t>
      </w:r>
    </w:p>
    <w:p w14:paraId="6265004D" w14:textId="57C97D23"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67D28885" w14:textId="12CC4A3C"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42489333" w14:textId="7543D63A"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467E72F2" w14:textId="7C0C7BC3"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05F4DD7B" w14:textId="1DE1720E"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6CE149AA" w14:textId="19D40302"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75842E21" w14:textId="6AEA8FFD"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43A2BB3F" w14:textId="54F62DBC"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03457AF0" w14:textId="1B8A0369"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18B18BCC" w14:textId="77777777" w:rsidR="0027230E" w:rsidRDefault="0027230E" w:rsidP="0027230E">
      <w:pPr>
        <w:pStyle w:val="step"/>
        <w:shd w:val="clear" w:color="auto" w:fill="FFFFFF"/>
        <w:spacing w:before="0" w:beforeAutospacing="0" w:after="336" w:afterAutospacing="0"/>
        <w:rPr>
          <w:rFonts w:ascii="Salesforce Sans" w:hAnsi="Salesforce Sans"/>
          <w:color w:val="555555"/>
        </w:rPr>
      </w:pPr>
    </w:p>
    <w:p w14:paraId="256152A2" w14:textId="29CF4668" w:rsidR="0027230E" w:rsidRDefault="0027230E" w:rsidP="0027230E">
      <w:pPr>
        <w:pStyle w:val="step"/>
        <w:numPr>
          <w:ilvl w:val="0"/>
          <w:numId w:val="33"/>
        </w:numPr>
        <w:shd w:val="clear" w:color="auto" w:fill="FFFFFF"/>
        <w:spacing w:after="336"/>
        <w:rPr>
          <w:rFonts w:ascii="Salesforce Sans" w:hAnsi="Salesforce Sans"/>
          <w:color w:val="555555"/>
        </w:rPr>
      </w:pPr>
      <w:r>
        <w:rPr>
          <w:rFonts w:ascii="Salesforce Sans" w:hAnsi="Salesforce Sans"/>
          <w:color w:val="555555"/>
        </w:rPr>
        <w:t xml:space="preserve">Steps to </w:t>
      </w:r>
      <w:r w:rsidR="008C1021">
        <w:rPr>
          <w:rFonts w:ascii="Salesforce Sans" w:hAnsi="Salesforce Sans"/>
          <w:color w:val="555555"/>
        </w:rPr>
        <w:t>verify,</w:t>
      </w:r>
      <w:r>
        <w:rPr>
          <w:rFonts w:ascii="Salesforce Sans" w:hAnsi="Salesforce Sans"/>
          <w:color w:val="555555"/>
        </w:rPr>
        <w:t xml:space="preserve"> if a</w:t>
      </w:r>
      <w:r w:rsidRPr="0027230E">
        <w:rPr>
          <w:rFonts w:ascii="Salesforce Sans" w:hAnsi="Salesforce Sans"/>
          <w:color w:val="555555"/>
        </w:rPr>
        <w:t>fter clicking on view record button on the cart page, it is redirecting to classic record page instead of Lightning</w:t>
      </w:r>
    </w:p>
    <w:p w14:paraId="424656E9" w14:textId="77777777" w:rsidR="0027230E" w:rsidRDefault="0027230E" w:rsidP="0027230E">
      <w:pPr>
        <w:pStyle w:val="step"/>
        <w:numPr>
          <w:ilvl w:val="1"/>
          <w:numId w:val="33"/>
        </w:numPr>
        <w:shd w:val="clear" w:color="auto" w:fill="FFFFFF"/>
        <w:spacing w:after="336"/>
        <w:rPr>
          <w:rFonts w:ascii="Salesforce Sans" w:hAnsi="Salesforce Sans"/>
          <w:color w:val="555555"/>
        </w:rPr>
      </w:pPr>
      <w:r w:rsidRPr="0027230E">
        <w:rPr>
          <w:rFonts w:ascii="Salesforce Sans" w:hAnsi="Salesforce Sans"/>
          <w:color w:val="555555"/>
        </w:rPr>
        <w:t>Open the Vlocity actions, search for “View Record” action.</w:t>
      </w:r>
    </w:p>
    <w:p w14:paraId="4AE30C99" w14:textId="1021EE66" w:rsidR="0027230E" w:rsidRDefault="0027230E" w:rsidP="0027230E">
      <w:pPr>
        <w:pStyle w:val="step"/>
        <w:numPr>
          <w:ilvl w:val="1"/>
          <w:numId w:val="33"/>
        </w:numPr>
        <w:shd w:val="clear" w:color="auto" w:fill="FFFFFF"/>
        <w:spacing w:after="336"/>
        <w:rPr>
          <w:rFonts w:ascii="Salesforce Sans" w:hAnsi="Salesforce Sans"/>
          <w:color w:val="555555"/>
        </w:rPr>
      </w:pPr>
      <w:r w:rsidRPr="0027230E">
        <w:rPr>
          <w:rFonts w:ascii="Salesforce Sans" w:hAnsi="Salesforce Sans"/>
          <w:color w:val="555555"/>
        </w:rPr>
        <w:t xml:space="preserve">In the target </w:t>
      </w:r>
      <w:proofErr w:type="spellStart"/>
      <w:r w:rsidRPr="0027230E">
        <w:rPr>
          <w:rFonts w:ascii="Salesforce Sans" w:hAnsi="Salesforce Sans"/>
          <w:color w:val="555555"/>
        </w:rPr>
        <w:t>url</w:t>
      </w:r>
      <w:proofErr w:type="spellEnd"/>
      <w:r w:rsidRPr="0027230E">
        <w:rPr>
          <w:rFonts w:ascii="Salesforce Sans" w:hAnsi="Salesforce Sans"/>
          <w:color w:val="555555"/>
        </w:rPr>
        <w:t xml:space="preserve"> field, paste the following code: </w:t>
      </w:r>
      <w:proofErr w:type="gramStart"/>
      <w:r w:rsidRPr="0027230E">
        <w:rPr>
          <w:rFonts w:ascii="Salesforce Sans" w:hAnsi="Salesforce Sans"/>
          <w:color w:val="555555"/>
        </w:rPr>
        <w:t>/{</w:t>
      </w:r>
      <w:proofErr w:type="gramEnd"/>
      <w:r w:rsidRPr="0027230E">
        <w:rPr>
          <w:rFonts w:ascii="Salesforce Sans" w:hAnsi="Salesforce Sans"/>
          <w:color w:val="555555"/>
        </w:rPr>
        <w:t>0}</w:t>
      </w:r>
    </w:p>
    <w:p w14:paraId="00C374B5" w14:textId="15E3AF95" w:rsidR="008C1021" w:rsidRPr="0027230E" w:rsidRDefault="008C1021" w:rsidP="0027230E">
      <w:pPr>
        <w:pStyle w:val="step"/>
        <w:numPr>
          <w:ilvl w:val="1"/>
          <w:numId w:val="33"/>
        </w:numPr>
        <w:shd w:val="clear" w:color="auto" w:fill="FFFFFF"/>
        <w:spacing w:after="336"/>
        <w:rPr>
          <w:rFonts w:ascii="Salesforce Sans" w:hAnsi="Salesforce Sans"/>
          <w:color w:val="555555"/>
        </w:rPr>
      </w:pPr>
      <w:r>
        <w:rPr>
          <w:rFonts w:ascii="Salesforce Sans" w:hAnsi="Salesforce Sans"/>
          <w:color w:val="555555"/>
        </w:rPr>
        <w:t xml:space="preserve">Make sure the Open </w:t>
      </w:r>
      <w:proofErr w:type="spellStart"/>
      <w:r>
        <w:rPr>
          <w:rFonts w:ascii="Salesforce Sans" w:hAnsi="Salesforce Sans"/>
          <w:color w:val="555555"/>
        </w:rPr>
        <w:t>url</w:t>
      </w:r>
      <w:proofErr w:type="spellEnd"/>
      <w:r>
        <w:rPr>
          <w:rFonts w:ascii="Salesforce Sans" w:hAnsi="Salesforce Sans"/>
          <w:color w:val="555555"/>
        </w:rPr>
        <w:t xml:space="preserve"> in is updated as “Current Window”</w:t>
      </w:r>
    </w:p>
    <w:p w14:paraId="6DDC389F" w14:textId="18FCD18C" w:rsidR="001B2C54" w:rsidRPr="00DE4A4D" w:rsidRDefault="001B2C54" w:rsidP="001B2C54">
      <w:pPr>
        <w:pStyle w:val="step"/>
        <w:numPr>
          <w:ilvl w:val="0"/>
          <w:numId w:val="33"/>
        </w:numPr>
        <w:shd w:val="clear" w:color="auto" w:fill="FFFFFF"/>
        <w:spacing w:after="336"/>
        <w:rPr>
          <w:rFonts w:ascii="Salesforce Sans" w:hAnsi="Salesforce Sans"/>
          <w:bCs/>
          <w:color w:val="555555"/>
        </w:rPr>
      </w:pPr>
      <w:r w:rsidRPr="00DE4A4D">
        <w:rPr>
          <w:rFonts w:ascii="Salesforce Sans" w:hAnsi="Salesforce Sans"/>
          <w:bCs/>
          <w:color w:val="555555"/>
        </w:rPr>
        <w:t>In the App Launcher, Party relationship is not visible</w:t>
      </w:r>
    </w:p>
    <w:p w14:paraId="347510B1" w14:textId="378E8012"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Go to System Admin profile and click on “Object Settings”.</w:t>
      </w:r>
    </w:p>
    <w:p w14:paraId="0A0E238E" w14:textId="2AA79428"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Search for “</w:t>
      </w:r>
      <w:r w:rsidRPr="001B2C54">
        <w:rPr>
          <w:rFonts w:ascii="Salesforce Sans" w:hAnsi="Salesforce Sans"/>
          <w:b/>
          <w:bCs/>
          <w:color w:val="555555"/>
        </w:rPr>
        <w:t>Party Relationships</w:t>
      </w:r>
      <w:r w:rsidRPr="001B2C54">
        <w:rPr>
          <w:rFonts w:ascii="Salesforce Sans" w:hAnsi="Salesforce Sans"/>
          <w:color w:val="555555"/>
        </w:rPr>
        <w:t>” and click on edit.</w:t>
      </w:r>
    </w:p>
    <w:p w14:paraId="5B76BC7A" w14:textId="22354B8C"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In the Tab Settings, select “Default On” and click on Save.</w:t>
      </w:r>
    </w:p>
    <w:p w14:paraId="75296F81" w14:textId="53853F57"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To test the relationship, create a test Party Relationship between two accounts.</w:t>
      </w:r>
    </w:p>
    <w:p w14:paraId="51A7AA3D" w14:textId="3C95DA37"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Click on any of the account to see whether the relationship graph is visible or not.</w:t>
      </w:r>
    </w:p>
    <w:p w14:paraId="283AC219" w14:textId="4BCACDF1"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 xml:space="preserve">If not then, search for </w:t>
      </w:r>
      <w:r w:rsidRPr="001B2C54">
        <w:rPr>
          <w:rFonts w:ascii="Salesforce Sans" w:hAnsi="Salesforce Sans"/>
          <w:b/>
          <w:bCs/>
          <w:color w:val="555555"/>
        </w:rPr>
        <w:t>Relationship Graph traversal</w:t>
      </w:r>
      <w:r w:rsidRPr="001B2C54">
        <w:rPr>
          <w:rFonts w:ascii="Salesforce Sans" w:hAnsi="Salesforce Sans"/>
          <w:color w:val="555555"/>
        </w:rPr>
        <w:t xml:space="preserve"> in the App launcher.</w:t>
      </w:r>
    </w:p>
    <w:p w14:paraId="71350E0C" w14:textId="0A8AC1FC" w:rsidR="001B2C54" w:rsidRP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color w:val="555555"/>
        </w:rPr>
        <w:t>Make sure the correct “Relationship Type Value” is updated in the field with respect to target label</w:t>
      </w:r>
      <w:r w:rsidR="005012A9">
        <w:rPr>
          <w:rFonts w:ascii="Salesforce Sans" w:hAnsi="Salesforce Sans"/>
          <w:color w:val="555555"/>
        </w:rPr>
        <w:t xml:space="preserve"> </w:t>
      </w:r>
      <w:r w:rsidR="00DE4A4D">
        <w:rPr>
          <w:rFonts w:ascii="Salesforce Sans" w:hAnsi="Salesforce Sans"/>
          <w:color w:val="555555"/>
        </w:rPr>
        <w:t>(</w:t>
      </w:r>
      <w:r w:rsidR="00DE4A4D" w:rsidRPr="005012A9">
        <w:rPr>
          <w:rFonts w:ascii="Salesforce Sans" w:hAnsi="Salesforce Sans"/>
          <w:b/>
          <w:bCs/>
          <w:color w:val="555555"/>
        </w:rPr>
        <w:t>Member Relationship, Delegate Relationship, Partner Relationship</w:t>
      </w:r>
      <w:r w:rsidR="00DE4A4D">
        <w:rPr>
          <w:rFonts w:ascii="Salesforce Sans" w:hAnsi="Salesforce Sans"/>
          <w:color w:val="555555"/>
        </w:rPr>
        <w:t>)</w:t>
      </w:r>
    </w:p>
    <w:p w14:paraId="55257CE6" w14:textId="1DAF99F2" w:rsidR="001B2C54" w:rsidRDefault="001B2C54" w:rsidP="001B2C54">
      <w:pPr>
        <w:pStyle w:val="step"/>
        <w:numPr>
          <w:ilvl w:val="1"/>
          <w:numId w:val="33"/>
        </w:numPr>
        <w:shd w:val="clear" w:color="auto" w:fill="FFFFFF"/>
        <w:spacing w:after="336"/>
        <w:rPr>
          <w:rFonts w:ascii="Salesforce Sans" w:hAnsi="Salesforce Sans"/>
          <w:color w:val="555555"/>
        </w:rPr>
      </w:pPr>
      <w:r w:rsidRPr="001B2C54">
        <w:rPr>
          <w:rFonts w:ascii="Salesforce Sans" w:hAnsi="Salesforce Sans"/>
          <w:noProof/>
          <w:color w:val="555555"/>
        </w:rPr>
        <w:lastRenderedPageBreak/>
        <w:drawing>
          <wp:anchor distT="0" distB="0" distL="114300" distR="114300" simplePos="0" relativeHeight="251661312" behindDoc="0" locked="0" layoutInCell="1" allowOverlap="1" wp14:anchorId="40D43DE7" wp14:editId="4C9FD594">
            <wp:simplePos x="0" y="0"/>
            <wp:positionH relativeFrom="column">
              <wp:posOffset>330200</wp:posOffset>
            </wp:positionH>
            <wp:positionV relativeFrom="paragraph">
              <wp:posOffset>3575050</wp:posOffset>
            </wp:positionV>
            <wp:extent cx="5911816" cy="2788285"/>
            <wp:effectExtent l="0" t="0" r="0" b="0"/>
            <wp:wrapThrough wrapText="bothSides">
              <wp:wrapPolygon edited="0">
                <wp:start x="0" y="0"/>
                <wp:lineTo x="0" y="21398"/>
                <wp:lineTo x="21510" y="21398"/>
                <wp:lineTo x="2151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911816" cy="2788285"/>
                    </a:xfrm>
                    <a:prstGeom prst="rect">
                      <a:avLst/>
                    </a:prstGeom>
                  </pic:spPr>
                </pic:pic>
              </a:graphicData>
            </a:graphic>
            <wp14:sizeRelH relativeFrom="page">
              <wp14:pctWidth>0</wp14:pctWidth>
            </wp14:sizeRelH>
            <wp14:sizeRelV relativeFrom="page">
              <wp14:pctHeight>0</wp14:pctHeight>
            </wp14:sizeRelV>
          </wp:anchor>
        </w:drawing>
      </w:r>
      <w:r w:rsidRPr="001B2C54">
        <w:rPr>
          <w:rFonts w:ascii="Salesforce Sans" w:hAnsi="Salesforce Sans"/>
          <w:noProof/>
          <w:color w:val="555555"/>
        </w:rPr>
        <w:drawing>
          <wp:anchor distT="0" distB="0" distL="114300" distR="114300" simplePos="0" relativeHeight="251660288" behindDoc="0" locked="0" layoutInCell="1" allowOverlap="1" wp14:anchorId="5BED3224" wp14:editId="6842FDBB">
            <wp:simplePos x="0" y="0"/>
            <wp:positionH relativeFrom="column">
              <wp:posOffset>412750</wp:posOffset>
            </wp:positionH>
            <wp:positionV relativeFrom="paragraph">
              <wp:posOffset>590550</wp:posOffset>
            </wp:positionV>
            <wp:extent cx="5765121" cy="2734902"/>
            <wp:effectExtent l="0" t="0" r="7620" b="8890"/>
            <wp:wrapThrough wrapText="bothSides">
              <wp:wrapPolygon edited="0">
                <wp:start x="0" y="0"/>
                <wp:lineTo x="0" y="21520"/>
                <wp:lineTo x="21557" y="21520"/>
                <wp:lineTo x="2155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5765121" cy="2734902"/>
                    </a:xfrm>
                    <a:prstGeom prst="rect">
                      <a:avLst/>
                    </a:prstGeom>
                  </pic:spPr>
                </pic:pic>
              </a:graphicData>
            </a:graphic>
            <wp14:sizeRelH relativeFrom="page">
              <wp14:pctWidth>0</wp14:pctWidth>
            </wp14:sizeRelH>
            <wp14:sizeRelV relativeFrom="page">
              <wp14:pctHeight>0</wp14:pctHeight>
            </wp14:sizeRelV>
          </wp:anchor>
        </w:drawing>
      </w:r>
      <w:r w:rsidRPr="001B2C54">
        <w:rPr>
          <w:rFonts w:ascii="Salesforce Sans" w:hAnsi="Salesforce Sans"/>
          <w:color w:val="555555"/>
        </w:rPr>
        <w:t xml:space="preserve">For example, if in the Target label, party relationship is updated, then the correct Party Relationship Type (Partner Relationship) value which if of 18 </w:t>
      </w:r>
      <w:proofErr w:type="gramStart"/>
      <w:r w:rsidRPr="001B2C54">
        <w:rPr>
          <w:rFonts w:ascii="Salesforce Sans" w:hAnsi="Salesforce Sans"/>
          <w:color w:val="555555"/>
        </w:rPr>
        <w:t>digit</w:t>
      </w:r>
      <w:proofErr w:type="gramEnd"/>
      <w:r w:rsidRPr="001B2C54">
        <w:rPr>
          <w:rFonts w:ascii="Salesforce Sans" w:hAnsi="Salesforce Sans"/>
          <w:color w:val="555555"/>
        </w:rPr>
        <w:t xml:space="preserve"> should be updated in the Relationship Type Value field.</w:t>
      </w:r>
    </w:p>
    <w:p w14:paraId="74B19454" w14:textId="5B945C4A" w:rsidR="00CD52AA" w:rsidRDefault="00CD52AA" w:rsidP="00CD52AA">
      <w:pPr>
        <w:pStyle w:val="step"/>
        <w:shd w:val="clear" w:color="auto" w:fill="FFFFFF"/>
        <w:spacing w:after="336"/>
        <w:rPr>
          <w:rFonts w:ascii="Salesforce Sans" w:hAnsi="Salesforce Sans"/>
          <w:color w:val="555555"/>
        </w:rPr>
      </w:pPr>
    </w:p>
    <w:p w14:paraId="65A573CC" w14:textId="17584F0D" w:rsidR="00CD52AA" w:rsidRDefault="00CD52AA" w:rsidP="00CD52AA">
      <w:pPr>
        <w:pStyle w:val="step"/>
        <w:shd w:val="clear" w:color="auto" w:fill="FFFFFF"/>
        <w:spacing w:after="336"/>
        <w:rPr>
          <w:rFonts w:ascii="Salesforce Sans" w:hAnsi="Salesforce Sans"/>
          <w:color w:val="555555"/>
        </w:rPr>
      </w:pPr>
    </w:p>
    <w:p w14:paraId="31DD5574" w14:textId="132411AB" w:rsidR="00CD52AA" w:rsidRDefault="00CD52AA" w:rsidP="00CD52AA">
      <w:pPr>
        <w:pStyle w:val="step"/>
        <w:shd w:val="clear" w:color="auto" w:fill="FFFFFF"/>
        <w:spacing w:after="336"/>
        <w:rPr>
          <w:rFonts w:ascii="Salesforce Sans" w:hAnsi="Salesforce Sans"/>
          <w:color w:val="555555"/>
        </w:rPr>
      </w:pPr>
    </w:p>
    <w:p w14:paraId="69C68E62" w14:textId="01512776" w:rsidR="00CD52AA" w:rsidRDefault="00CD52AA" w:rsidP="00CD52AA">
      <w:pPr>
        <w:pStyle w:val="step"/>
        <w:shd w:val="clear" w:color="auto" w:fill="FFFFFF"/>
        <w:spacing w:after="336"/>
        <w:rPr>
          <w:rFonts w:ascii="Salesforce Sans" w:hAnsi="Salesforce Sans"/>
          <w:color w:val="555555"/>
        </w:rPr>
      </w:pPr>
    </w:p>
    <w:p w14:paraId="216395E3" w14:textId="0479EBE7" w:rsidR="00CD52AA" w:rsidRDefault="00CD52AA" w:rsidP="00CD52AA">
      <w:pPr>
        <w:pStyle w:val="step"/>
        <w:shd w:val="clear" w:color="auto" w:fill="FFFFFF"/>
        <w:spacing w:after="336"/>
        <w:rPr>
          <w:rFonts w:ascii="Salesforce Sans" w:hAnsi="Salesforce Sans"/>
          <w:color w:val="555555"/>
        </w:rPr>
      </w:pPr>
    </w:p>
    <w:p w14:paraId="545BB201" w14:textId="5CC8B195" w:rsidR="00CD52AA" w:rsidRDefault="00CD52AA" w:rsidP="00CD52AA">
      <w:pPr>
        <w:pStyle w:val="step"/>
        <w:shd w:val="clear" w:color="auto" w:fill="FFFFFF"/>
        <w:spacing w:after="336"/>
        <w:rPr>
          <w:rFonts w:ascii="Salesforce Sans" w:hAnsi="Salesforce Sans"/>
          <w:color w:val="555555"/>
        </w:rPr>
      </w:pPr>
    </w:p>
    <w:p w14:paraId="1A5181CA" w14:textId="43ECE1FF" w:rsidR="00CD52AA" w:rsidRDefault="00CD52AA" w:rsidP="00CD52AA">
      <w:pPr>
        <w:pStyle w:val="step"/>
        <w:shd w:val="clear" w:color="auto" w:fill="FFFFFF"/>
        <w:spacing w:after="336"/>
        <w:rPr>
          <w:rFonts w:ascii="Salesforce Sans" w:hAnsi="Salesforce Sans"/>
          <w:color w:val="555555"/>
        </w:rPr>
      </w:pPr>
    </w:p>
    <w:p w14:paraId="71A6D5A4" w14:textId="285EE4E6" w:rsidR="00CD52AA" w:rsidRDefault="00CD52AA" w:rsidP="00CD52AA">
      <w:pPr>
        <w:pStyle w:val="step"/>
        <w:shd w:val="clear" w:color="auto" w:fill="FFFFFF"/>
        <w:spacing w:after="336"/>
        <w:rPr>
          <w:rFonts w:ascii="Salesforce Sans" w:hAnsi="Salesforce Sans"/>
          <w:color w:val="555555"/>
        </w:rPr>
      </w:pPr>
    </w:p>
    <w:p w14:paraId="5B8009D2" w14:textId="5A0594F4" w:rsidR="00CD52AA" w:rsidRDefault="00CD52AA" w:rsidP="00CD52AA">
      <w:pPr>
        <w:pStyle w:val="step"/>
        <w:shd w:val="clear" w:color="auto" w:fill="FFFFFF"/>
        <w:spacing w:after="336"/>
        <w:rPr>
          <w:rFonts w:ascii="Salesforce Sans" w:hAnsi="Salesforce Sans"/>
          <w:color w:val="555555"/>
        </w:rPr>
      </w:pPr>
    </w:p>
    <w:p w14:paraId="24D9578A" w14:textId="77777777" w:rsidR="00CD52AA" w:rsidRPr="00CD52AA" w:rsidRDefault="00CD52AA" w:rsidP="00CD52AA">
      <w:pPr>
        <w:pStyle w:val="step"/>
        <w:numPr>
          <w:ilvl w:val="0"/>
          <w:numId w:val="33"/>
        </w:numPr>
        <w:shd w:val="clear" w:color="auto" w:fill="FFFFFF"/>
        <w:spacing w:after="336"/>
        <w:rPr>
          <w:rFonts w:ascii="Salesforce Sans" w:hAnsi="Salesforce Sans"/>
          <w:color w:val="555555"/>
        </w:rPr>
      </w:pPr>
      <w:r w:rsidRPr="00CD52AA">
        <w:rPr>
          <w:rFonts w:ascii="Salesforce Sans" w:hAnsi="Salesforce Sans"/>
          <w:color w:val="555555"/>
        </w:rPr>
        <w:t>Refresh Platform Cache</w:t>
      </w:r>
    </w:p>
    <w:p w14:paraId="698F000D"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Login to Salesforce</w:t>
      </w:r>
    </w:p>
    <w:p w14:paraId="3FCE40EA"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Click on settings gear icon on top right corner</w:t>
      </w:r>
    </w:p>
    <w:p w14:paraId="22AD4DC0"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In Quick Find, search for ‘Platform Cache’</w:t>
      </w:r>
    </w:p>
    <w:p w14:paraId="01B67AAB"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Open ‘Platform Cache’</w:t>
      </w:r>
    </w:p>
    <w:p w14:paraId="560EC6D8"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Open ‘</w:t>
      </w:r>
      <w:proofErr w:type="spellStart"/>
      <w:r w:rsidRPr="00CD52AA">
        <w:rPr>
          <w:rFonts w:ascii="Salesforce Sans" w:hAnsi="Salesforce Sans"/>
          <w:color w:val="555555"/>
        </w:rPr>
        <w:t>CPQPartition</w:t>
      </w:r>
      <w:proofErr w:type="spellEnd"/>
      <w:r w:rsidRPr="00CD52AA">
        <w:rPr>
          <w:rFonts w:ascii="Salesforce Sans" w:hAnsi="Salesforce Sans"/>
          <w:color w:val="555555"/>
        </w:rPr>
        <w:t xml:space="preserve">’  </w:t>
      </w:r>
    </w:p>
    <w:p w14:paraId="77E14A5A" w14:textId="77777777" w:rsid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t>Click on Clear Cache button</w:t>
      </w:r>
    </w:p>
    <w:p w14:paraId="7BDE8FB2" w14:textId="3E2DA35F" w:rsidR="00CD52AA" w:rsidRPr="00CD52AA" w:rsidRDefault="00CD52AA" w:rsidP="00CD52AA">
      <w:pPr>
        <w:pStyle w:val="step"/>
        <w:numPr>
          <w:ilvl w:val="0"/>
          <w:numId w:val="47"/>
        </w:numPr>
        <w:shd w:val="clear" w:color="auto" w:fill="FFFFFF"/>
        <w:spacing w:after="336"/>
        <w:rPr>
          <w:rFonts w:ascii="Salesforce Sans" w:hAnsi="Salesforce Sans"/>
          <w:color w:val="555555"/>
        </w:rPr>
      </w:pPr>
      <w:r w:rsidRPr="00CD52AA">
        <w:rPr>
          <w:rFonts w:ascii="Salesforce Sans" w:hAnsi="Salesforce Sans"/>
          <w:color w:val="555555"/>
        </w:rPr>
        <w:lastRenderedPageBreak/>
        <w:t xml:space="preserve">Popup will be shown, click on OK </w:t>
      </w:r>
    </w:p>
    <w:p w14:paraId="243BA9FC" w14:textId="3BE8A64E" w:rsidR="00CD52AA" w:rsidRPr="00CD52AA" w:rsidRDefault="00CD52AA" w:rsidP="00CD52AA">
      <w:pPr>
        <w:pStyle w:val="step"/>
        <w:numPr>
          <w:ilvl w:val="0"/>
          <w:numId w:val="33"/>
        </w:numPr>
        <w:shd w:val="clear" w:color="auto" w:fill="FFFFFF"/>
        <w:spacing w:after="336"/>
        <w:rPr>
          <w:rFonts w:ascii="Salesforce Sans" w:hAnsi="Salesforce Sans"/>
          <w:color w:val="555555"/>
        </w:rPr>
      </w:pPr>
      <w:r w:rsidRPr="00CD52AA">
        <w:rPr>
          <w:rFonts w:ascii="Salesforce Sans" w:hAnsi="Salesforce Sans"/>
          <w:color w:val="555555"/>
        </w:rPr>
        <w:t xml:space="preserve">Run </w:t>
      </w:r>
      <w:proofErr w:type="spellStart"/>
      <w:r w:rsidRPr="00CD52AA">
        <w:rPr>
          <w:rFonts w:ascii="Salesforce Sans" w:hAnsi="Salesforce Sans"/>
          <w:color w:val="555555"/>
        </w:rPr>
        <w:t>EPCProductAttribJSONBatchJob</w:t>
      </w:r>
      <w:proofErr w:type="spellEnd"/>
      <w:r w:rsidRPr="00CD52AA">
        <w:rPr>
          <w:rFonts w:ascii="Salesforce Sans" w:hAnsi="Salesforce Sans"/>
          <w:color w:val="555555"/>
        </w:rPr>
        <w:t xml:space="preserve"> in Developer Console</w:t>
      </w:r>
    </w:p>
    <w:p w14:paraId="1FF4E803" w14:textId="07F478CC"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Click on “Settings” gear icon and Open “Developer Console”</w:t>
      </w:r>
    </w:p>
    <w:p w14:paraId="11758F2A" w14:textId="77777777"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From “Debug” menu, choose “Open Execute Anonymous Window”</w:t>
      </w:r>
    </w:p>
    <w:p w14:paraId="7A12B6D1" w14:textId="6C67A628" w:rsidR="00E475F3" w:rsidRDefault="00E475F3" w:rsidP="00E475F3">
      <w:pPr>
        <w:pStyle w:val="step"/>
        <w:numPr>
          <w:ilvl w:val="0"/>
          <w:numId w:val="48"/>
        </w:numPr>
        <w:shd w:val="clear" w:color="auto" w:fill="FFFFFF"/>
        <w:spacing w:after="336"/>
        <w:rPr>
          <w:rFonts w:ascii="Salesforce Sans" w:hAnsi="Salesforce Sans"/>
          <w:color w:val="555555"/>
        </w:rPr>
      </w:pPr>
      <w:r w:rsidRPr="00E475F3">
        <w:rPr>
          <w:rFonts w:ascii="Salesforce Sans" w:hAnsi="Salesforce Sans"/>
          <w:noProof/>
          <w:color w:val="555555"/>
        </w:rPr>
        <mc:AlternateContent>
          <mc:Choice Requires="wps">
            <w:drawing>
              <wp:anchor distT="45720" distB="45720" distL="114300" distR="114300" simplePos="0" relativeHeight="251664384" behindDoc="0" locked="0" layoutInCell="1" allowOverlap="1" wp14:anchorId="03E72F1B" wp14:editId="048FEA69">
                <wp:simplePos x="0" y="0"/>
                <wp:positionH relativeFrom="column">
                  <wp:posOffset>50800</wp:posOffset>
                </wp:positionH>
                <wp:positionV relativeFrom="paragraph">
                  <wp:posOffset>536575</wp:posOffset>
                </wp:positionV>
                <wp:extent cx="6172200" cy="1276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276350"/>
                        </a:xfrm>
                        <a:prstGeom prst="rect">
                          <a:avLst/>
                        </a:prstGeom>
                        <a:solidFill>
                          <a:srgbClr val="FFFFFF"/>
                        </a:solidFill>
                        <a:ln w="9525">
                          <a:solidFill>
                            <a:srgbClr val="000000"/>
                          </a:solidFill>
                          <a:miter lim="800000"/>
                          <a:headEnd/>
                          <a:tailEnd/>
                        </a:ln>
                      </wps:spPr>
                      <wps:txbx>
                        <w:txbxContent>
                          <w:p w14:paraId="2EC3807E" w14:textId="77777777" w:rsidR="005C17D9" w:rsidRDefault="00E475F3" w:rsidP="00E475F3">
                            <w:pPr>
                              <w:pStyle w:val="step"/>
                              <w:shd w:val="clear" w:color="auto" w:fill="FFFFFF"/>
                              <w:spacing w:after="336"/>
                              <w:rPr>
                                <w:rFonts w:ascii="Salesforce Sans" w:hAnsi="Salesforce Sans"/>
                                <w:color w:val="555555"/>
                              </w:rPr>
                            </w:pPr>
                            <w:r w:rsidRPr="00CD52AA">
                              <w:rPr>
                                <w:rFonts w:ascii="Salesforce Sans" w:hAnsi="Salesforce Sans"/>
                                <w:i/>
                                <w:iCs/>
                                <w:color w:val="555555"/>
                              </w:rPr>
                              <w:t>List&lt;Id&gt; productIds = new List&lt;Id&gt;();</w:t>
                            </w:r>
                          </w:p>
                          <w:p w14:paraId="4D138AD3" w14:textId="17017A74" w:rsidR="00E475F3" w:rsidRPr="00CD52AA" w:rsidRDefault="00E475F3" w:rsidP="00E475F3">
                            <w:pPr>
                              <w:pStyle w:val="step"/>
                              <w:shd w:val="clear" w:color="auto" w:fill="FFFFFF"/>
                              <w:spacing w:after="336"/>
                              <w:rPr>
                                <w:rFonts w:ascii="Salesforce Sans" w:hAnsi="Salesforce Sans"/>
                                <w:color w:val="555555"/>
                              </w:rPr>
                            </w:pPr>
                            <w:r w:rsidRPr="00CD52AA">
                              <w:rPr>
                                <w:rFonts w:ascii="Salesforce Sans" w:hAnsi="Salesforce Sans"/>
                                <w:i/>
                                <w:iCs/>
                                <w:color w:val="555555"/>
                              </w:rPr>
                              <w:t>for (Product2 prod : [ Select Id from Product2 where vlocity_cmt__ObjectTypeId__c != null or vlocity_cmt__ProductSpecId__c != null ]){productIds.add(prod.Id);}Database.executeBatch(new vlocity_cmt.EPCProductAttribJSONBatchJob(productIds), 1);</w:t>
                            </w:r>
                          </w:p>
                          <w:p w14:paraId="127F9279" w14:textId="4F8515C2" w:rsidR="00E475F3" w:rsidRDefault="00E475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72F1B" id="_x0000_t202" coordsize="21600,21600" o:spt="202" path="m,l,21600r21600,l21600,xe">
                <v:stroke joinstyle="miter"/>
                <v:path gradientshapeok="t" o:connecttype="rect"/>
              </v:shapetype>
              <v:shape id="Text Box 2" o:spid="_x0000_s1026" type="#_x0000_t202" style="position:absolute;left:0;text-align:left;margin-left:4pt;margin-top:42.25pt;width:486pt;height:10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">
                <v:textbox>
                  <w:txbxContent>
                    <w:p w14:paraId="2EC3807E" w14:textId="77777777" w:rsidR="005C17D9" w:rsidRDefault="00E475F3" w:rsidP="00E475F3">
                      <w:pPr>
                        <w:pStyle w:val="step"/>
                        <w:shd w:val="clear" w:color="auto" w:fill="FFFFFF"/>
                        <w:spacing w:after="336"/>
                        <w:rPr>
                          <w:rFonts w:ascii="Salesforce Sans" w:hAnsi="Salesforce Sans"/>
                          <w:color w:val="555555"/>
                        </w:rPr>
                      </w:pPr>
                      <w:r w:rsidRPr="00CD52AA">
                        <w:rPr>
                          <w:rFonts w:ascii="Salesforce Sans" w:hAnsi="Salesforce Sans"/>
                          <w:i/>
                          <w:iCs/>
                          <w:color w:val="555555"/>
                        </w:rPr>
                        <w:t>List&lt;Id&gt; productIds = new List&lt;Id&gt;();</w:t>
                      </w:r>
                    </w:p>
                    <w:p w14:paraId="4D138AD3" w14:textId="17017A74" w:rsidR="00E475F3" w:rsidRPr="00CD52AA" w:rsidRDefault="00E475F3" w:rsidP="00E475F3">
                      <w:pPr>
                        <w:pStyle w:val="step"/>
                        <w:shd w:val="clear" w:color="auto" w:fill="FFFFFF"/>
                        <w:spacing w:after="336"/>
                        <w:rPr>
                          <w:rFonts w:ascii="Salesforce Sans" w:hAnsi="Salesforce Sans"/>
                          <w:color w:val="555555"/>
                        </w:rPr>
                      </w:pPr>
                      <w:r w:rsidRPr="00CD52AA">
                        <w:rPr>
                          <w:rFonts w:ascii="Salesforce Sans" w:hAnsi="Salesforce Sans"/>
                          <w:i/>
                          <w:iCs/>
                          <w:color w:val="555555"/>
                        </w:rPr>
                        <w:t>for (Product2 prod : [ Select Id from Product2 where vlocity_cmt__ObjectTypeId__c != null or vlocity_cmt__ProductSpecId__c != null ]){productIds.add(prod.Id);}Database.executeBatch(new vlocity_cmt.EPCProductAttribJSONBatchJob(productIds), 1);</w:t>
                      </w:r>
                    </w:p>
                    <w:p w14:paraId="127F9279" w14:textId="4F8515C2" w:rsidR="00E475F3" w:rsidRDefault="00E475F3"/>
                  </w:txbxContent>
                </v:textbox>
                <w10:wrap type="square"/>
              </v:shape>
            </w:pict>
          </mc:Fallback>
        </mc:AlternateContent>
      </w:r>
      <w:r w:rsidR="00CD52AA" w:rsidRPr="00CD52AA">
        <w:rPr>
          <w:rFonts w:ascii="Salesforce Sans" w:hAnsi="Salesforce Sans"/>
          <w:color w:val="555555"/>
        </w:rPr>
        <w:t xml:space="preserve">Paste below code </w:t>
      </w:r>
    </w:p>
    <w:p w14:paraId="5F5E2E50" w14:textId="77777777" w:rsidR="00E475F3" w:rsidRPr="00E475F3" w:rsidRDefault="00E475F3" w:rsidP="00E475F3">
      <w:pPr>
        <w:pStyle w:val="step"/>
        <w:shd w:val="clear" w:color="auto" w:fill="FFFFFF"/>
        <w:spacing w:after="336"/>
        <w:ind w:left="2160"/>
        <w:rPr>
          <w:rFonts w:ascii="Salesforce Sans" w:hAnsi="Salesforce Sans"/>
          <w:color w:val="555555"/>
        </w:rPr>
      </w:pPr>
    </w:p>
    <w:p w14:paraId="04668DF3" w14:textId="77777777"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Click on “Execute” and Close Developer Console</w:t>
      </w:r>
    </w:p>
    <w:p w14:paraId="6D60473E" w14:textId="77777777"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To verify the batch job completion, Click on “Settings” gear icon and Open “Setup”</w:t>
      </w:r>
    </w:p>
    <w:p w14:paraId="2199F68F" w14:textId="77777777"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In Quick find, search for “Apex Jobs”</w:t>
      </w:r>
    </w:p>
    <w:p w14:paraId="2A94881E" w14:textId="77777777" w:rsidR="00CD52AA" w:rsidRPr="00CD52AA" w:rsidRDefault="00CD52AA" w:rsidP="004007EA">
      <w:pPr>
        <w:pStyle w:val="step"/>
        <w:numPr>
          <w:ilvl w:val="0"/>
          <w:numId w:val="48"/>
        </w:numPr>
        <w:shd w:val="clear" w:color="auto" w:fill="FFFFFF"/>
        <w:spacing w:after="336"/>
        <w:rPr>
          <w:rFonts w:ascii="Salesforce Sans" w:hAnsi="Salesforce Sans"/>
          <w:color w:val="555555"/>
        </w:rPr>
      </w:pPr>
      <w:r w:rsidRPr="00CD52AA">
        <w:rPr>
          <w:rFonts w:ascii="Salesforce Sans" w:hAnsi="Salesforce Sans"/>
          <w:color w:val="555555"/>
        </w:rPr>
        <w:t>Check whether Batch Apex job is completed</w:t>
      </w:r>
    </w:p>
    <w:p w14:paraId="1F36BB45" w14:textId="3B7238B9" w:rsidR="00CD52AA" w:rsidRPr="00CD52AA" w:rsidRDefault="00CD52AA" w:rsidP="00CD52AA">
      <w:pPr>
        <w:pStyle w:val="step"/>
        <w:shd w:val="clear" w:color="auto" w:fill="FFFFFF"/>
        <w:spacing w:after="336"/>
        <w:rPr>
          <w:rFonts w:ascii="Salesforce Sans" w:hAnsi="Salesforce Sans"/>
          <w:color w:val="555555"/>
        </w:rPr>
      </w:pPr>
      <w:r w:rsidRPr="00CD52AA">
        <w:rPr>
          <w:rFonts w:ascii="Salesforce Sans" w:hAnsi="Salesforce Sans"/>
          <w:noProof/>
          <w:color w:val="555555"/>
        </w:rPr>
        <w:drawing>
          <wp:inline distT="0" distB="0" distL="0" distR="0" wp14:anchorId="67362FEC" wp14:editId="180CBB18">
            <wp:extent cx="5943600" cy="133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133985"/>
                    </a:xfrm>
                    <a:prstGeom prst="rect">
                      <a:avLst/>
                    </a:prstGeom>
                    <a:noFill/>
                    <a:ln>
                      <a:noFill/>
                    </a:ln>
                  </pic:spPr>
                </pic:pic>
              </a:graphicData>
            </a:graphic>
          </wp:inline>
        </w:drawing>
      </w:r>
    </w:p>
    <w:p w14:paraId="11BB0DC7" w14:textId="3120867A" w:rsidR="00CD52AA" w:rsidRPr="00CD52AA" w:rsidRDefault="00CD52AA" w:rsidP="00CD52AA">
      <w:pPr>
        <w:pStyle w:val="step"/>
        <w:numPr>
          <w:ilvl w:val="0"/>
          <w:numId w:val="33"/>
        </w:numPr>
        <w:shd w:val="clear" w:color="auto" w:fill="FFFFFF"/>
        <w:spacing w:after="336"/>
        <w:rPr>
          <w:rFonts w:ascii="Salesforce Sans" w:hAnsi="Salesforce Sans"/>
          <w:color w:val="555555"/>
        </w:rPr>
      </w:pPr>
      <w:r w:rsidRPr="00CD52AA">
        <w:rPr>
          <w:rFonts w:ascii="Salesforce Sans" w:hAnsi="Salesforce Sans"/>
          <w:color w:val="555555"/>
        </w:rPr>
        <w:t xml:space="preserve">Run Product Maintenance Job </w:t>
      </w:r>
    </w:p>
    <w:p w14:paraId="500C3840" w14:textId="099E75CF" w:rsidR="00CD52AA" w:rsidRPr="00CD52AA" w:rsidRDefault="00CD52AA" w:rsidP="004007EA">
      <w:pPr>
        <w:pStyle w:val="step"/>
        <w:numPr>
          <w:ilvl w:val="0"/>
          <w:numId w:val="49"/>
        </w:numPr>
        <w:shd w:val="clear" w:color="auto" w:fill="FFFFFF"/>
        <w:spacing w:after="336"/>
        <w:rPr>
          <w:rFonts w:ascii="Salesforce Sans" w:hAnsi="Salesforce Sans"/>
          <w:color w:val="555555"/>
        </w:rPr>
      </w:pPr>
      <w:r w:rsidRPr="00CD52AA">
        <w:rPr>
          <w:rFonts w:ascii="Salesforce Sans" w:hAnsi="Salesforce Sans"/>
          <w:color w:val="555555"/>
        </w:rPr>
        <w:t>Navigate to "App Launcher" and search for "Vlocity CMT Administration".</w:t>
      </w:r>
    </w:p>
    <w:p w14:paraId="7FD6C87C" w14:textId="77777777" w:rsidR="00CD52AA" w:rsidRPr="00CD52AA" w:rsidRDefault="00CD52AA" w:rsidP="004007EA">
      <w:pPr>
        <w:pStyle w:val="step"/>
        <w:numPr>
          <w:ilvl w:val="0"/>
          <w:numId w:val="49"/>
        </w:numPr>
        <w:shd w:val="clear" w:color="auto" w:fill="FFFFFF"/>
        <w:spacing w:after="336"/>
        <w:rPr>
          <w:rFonts w:ascii="Salesforce Sans" w:hAnsi="Salesforce Sans"/>
          <w:color w:val="555555"/>
        </w:rPr>
      </w:pPr>
      <w:r w:rsidRPr="00CD52AA">
        <w:rPr>
          <w:rFonts w:ascii="Salesforce Sans" w:hAnsi="Salesforce Sans"/>
          <w:color w:val="555555"/>
        </w:rPr>
        <w:t>Select the "</w:t>
      </w:r>
      <w:proofErr w:type="spellStart"/>
      <w:r w:rsidRPr="00CD52AA">
        <w:rPr>
          <w:rFonts w:ascii="Salesforce Sans" w:hAnsi="Salesforce Sans"/>
          <w:color w:val="555555"/>
        </w:rPr>
        <w:t>Maintainance</w:t>
      </w:r>
      <w:proofErr w:type="spellEnd"/>
      <w:r w:rsidRPr="00CD52AA">
        <w:rPr>
          <w:rFonts w:ascii="Salesforce Sans" w:hAnsi="Salesforce Sans"/>
          <w:color w:val="555555"/>
        </w:rPr>
        <w:t xml:space="preserve"> Jobs".</w:t>
      </w:r>
    </w:p>
    <w:p w14:paraId="6DD64A0F" w14:textId="77777777" w:rsidR="00CD52AA" w:rsidRPr="00CD52AA" w:rsidRDefault="00CD52AA" w:rsidP="004007EA">
      <w:pPr>
        <w:pStyle w:val="step"/>
        <w:numPr>
          <w:ilvl w:val="0"/>
          <w:numId w:val="49"/>
        </w:numPr>
        <w:shd w:val="clear" w:color="auto" w:fill="FFFFFF"/>
        <w:spacing w:after="336"/>
        <w:rPr>
          <w:rFonts w:ascii="Salesforce Sans" w:hAnsi="Salesforce Sans"/>
          <w:color w:val="555555"/>
        </w:rPr>
      </w:pPr>
      <w:r w:rsidRPr="00CD52AA">
        <w:rPr>
          <w:rFonts w:ascii="Salesforce Sans" w:hAnsi="Salesforce Sans"/>
          <w:color w:val="555555"/>
        </w:rPr>
        <w:t xml:space="preserve">Start "Product </w:t>
      </w:r>
      <w:proofErr w:type="spellStart"/>
      <w:r w:rsidRPr="00CD52AA">
        <w:rPr>
          <w:rFonts w:ascii="Salesforce Sans" w:hAnsi="Salesforce Sans"/>
          <w:color w:val="555555"/>
        </w:rPr>
        <w:t>Hiearachy</w:t>
      </w:r>
      <w:proofErr w:type="spellEnd"/>
      <w:r w:rsidRPr="00CD52AA">
        <w:rPr>
          <w:rFonts w:ascii="Salesforce Sans" w:hAnsi="Salesforce Sans"/>
          <w:color w:val="555555"/>
        </w:rPr>
        <w:t xml:space="preserve"> </w:t>
      </w:r>
      <w:proofErr w:type="spellStart"/>
      <w:r w:rsidRPr="00CD52AA">
        <w:rPr>
          <w:rFonts w:ascii="Salesforce Sans" w:hAnsi="Salesforce Sans"/>
          <w:color w:val="555555"/>
        </w:rPr>
        <w:t>Maintainance</w:t>
      </w:r>
      <w:proofErr w:type="spellEnd"/>
      <w:r w:rsidRPr="00CD52AA">
        <w:rPr>
          <w:rFonts w:ascii="Salesforce Sans" w:hAnsi="Salesforce Sans"/>
          <w:color w:val="555555"/>
        </w:rPr>
        <w:t>" and check whether it is completed successfully.</w:t>
      </w:r>
    </w:p>
    <w:p w14:paraId="50E41BF5" w14:textId="77777777" w:rsidR="00CD52AA" w:rsidRPr="00CD52AA" w:rsidRDefault="00CD52AA" w:rsidP="004007EA">
      <w:pPr>
        <w:pStyle w:val="step"/>
        <w:numPr>
          <w:ilvl w:val="0"/>
          <w:numId w:val="49"/>
        </w:numPr>
        <w:shd w:val="clear" w:color="auto" w:fill="FFFFFF"/>
        <w:spacing w:after="336"/>
        <w:rPr>
          <w:rFonts w:ascii="Salesforce Sans" w:hAnsi="Salesforce Sans"/>
          <w:color w:val="555555"/>
        </w:rPr>
      </w:pPr>
      <w:r w:rsidRPr="00CD52AA">
        <w:rPr>
          <w:rFonts w:ascii="Salesforce Sans" w:hAnsi="Salesforce Sans"/>
          <w:color w:val="555555"/>
        </w:rPr>
        <w:t>Start "Clear managed Platform Cache" and check whether it is completed successfully.</w:t>
      </w:r>
    </w:p>
    <w:p w14:paraId="2330426A" w14:textId="252D3F4A" w:rsidR="00CD52AA" w:rsidRPr="00CD52AA" w:rsidRDefault="00CD52AA" w:rsidP="004007EA">
      <w:pPr>
        <w:pStyle w:val="step"/>
        <w:numPr>
          <w:ilvl w:val="0"/>
          <w:numId w:val="49"/>
        </w:numPr>
        <w:shd w:val="clear" w:color="auto" w:fill="FFFFFF"/>
        <w:spacing w:after="336"/>
        <w:rPr>
          <w:rFonts w:ascii="Salesforce Sans" w:hAnsi="Salesforce Sans"/>
          <w:color w:val="555555"/>
        </w:rPr>
      </w:pPr>
      <w:r w:rsidRPr="00CD52AA">
        <w:rPr>
          <w:rFonts w:ascii="Salesforce Sans" w:hAnsi="Salesforce Sans"/>
          <w:color w:val="555555"/>
        </w:rPr>
        <w:t>Start "Refresh Platform cache" and check whether it is completed successfully.</w:t>
      </w:r>
    </w:p>
    <w:p w14:paraId="430E5EF4" w14:textId="195D9B92" w:rsidR="001B2C54" w:rsidRDefault="001B2C54" w:rsidP="001B2C54">
      <w:pPr>
        <w:pStyle w:val="step"/>
        <w:shd w:val="clear" w:color="auto" w:fill="FFFFFF"/>
        <w:spacing w:after="336"/>
        <w:ind w:left="1440"/>
        <w:rPr>
          <w:rFonts w:ascii="Salesforce Sans" w:hAnsi="Salesforce Sans"/>
          <w:color w:val="555555"/>
        </w:rPr>
      </w:pPr>
    </w:p>
    <w:p w14:paraId="3033B321" w14:textId="77777777" w:rsidR="0027230E" w:rsidRPr="003B5BBD" w:rsidRDefault="0027230E" w:rsidP="003B5BBD">
      <w:pPr>
        <w:shd w:val="clear" w:color="auto" w:fill="FFFFFF"/>
        <w:spacing w:beforeAutospacing="1"/>
        <w:rPr>
          <w:rFonts w:ascii="Salesforce Sans" w:hAnsi="Salesforce Sans"/>
          <w:color w:val="555555"/>
        </w:rPr>
      </w:pPr>
    </w:p>
    <w:sectPr w:rsidR="0027230E" w:rsidRPr="003B5BBD" w:rsidSect="008F6BB5">
      <w:headerReference w:type="default" r:id="rId51"/>
      <w:footerReference w:type="default" r:id="rId52"/>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234F9" w14:textId="77777777" w:rsidR="00D20826" w:rsidRDefault="00D20826" w:rsidP="00CA6229">
      <w:r>
        <w:separator/>
      </w:r>
    </w:p>
  </w:endnote>
  <w:endnote w:type="continuationSeparator" w:id="0">
    <w:p w14:paraId="21883257" w14:textId="77777777" w:rsidR="00D20826" w:rsidRDefault="00D20826" w:rsidP="00CA6229">
      <w:r>
        <w:continuationSeparator/>
      </w:r>
    </w:p>
  </w:endnote>
  <w:endnote w:type="continuationNotice" w:id="1">
    <w:p w14:paraId="76C945D9" w14:textId="77777777" w:rsidR="00D20826" w:rsidRDefault="00D208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lesforce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239207"/>
      <w:docPartObj>
        <w:docPartGallery w:val="Page Numbers (Bottom of Page)"/>
        <w:docPartUnique/>
      </w:docPartObj>
    </w:sdtPr>
    <w:sdtEndPr>
      <w:rPr>
        <w:noProof/>
      </w:rPr>
    </w:sdtEndPr>
    <w:sdtContent>
      <w:p w14:paraId="77BE3720" w14:textId="0F5AD48B" w:rsidR="002B5EDC" w:rsidRDefault="002B5E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36C6A4" w14:textId="77777777" w:rsidR="002B5EDC" w:rsidRDefault="002B5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4120" w14:textId="77777777" w:rsidR="00D20826" w:rsidRDefault="00D20826" w:rsidP="00CA6229">
      <w:r>
        <w:separator/>
      </w:r>
    </w:p>
  </w:footnote>
  <w:footnote w:type="continuationSeparator" w:id="0">
    <w:p w14:paraId="6BC48803" w14:textId="77777777" w:rsidR="00D20826" w:rsidRDefault="00D20826" w:rsidP="00CA6229">
      <w:r>
        <w:continuationSeparator/>
      </w:r>
    </w:p>
  </w:footnote>
  <w:footnote w:type="continuationNotice" w:id="1">
    <w:p w14:paraId="1B2B44ED" w14:textId="77777777" w:rsidR="00D20826" w:rsidRDefault="00D208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C44C" w14:textId="1B5520B5" w:rsidR="002B5EDC" w:rsidRPr="000F6C72" w:rsidRDefault="002B5EDC" w:rsidP="001E3C11">
    <w:pPr>
      <w:pBdr>
        <w:top w:val="nil"/>
        <w:left w:val="nil"/>
        <w:bottom w:val="single" w:sz="12" w:space="1" w:color="000000"/>
        <w:right w:val="nil"/>
        <w:between w:val="nil"/>
      </w:pBdr>
      <w:tabs>
        <w:tab w:val="right" w:pos="9360"/>
      </w:tabs>
      <w:ind w:left="2160" w:hanging="2160"/>
      <w:jc w:val="right"/>
      <w:rPr>
        <w:rFonts w:asciiTheme="majorHAnsi" w:hAnsiTheme="majorHAnsi" w:cstheme="majorHAnsi"/>
        <w:i/>
        <w:iCs/>
        <w:color w:val="000000" w:themeColor="text1"/>
      </w:rPr>
    </w:pPr>
    <w:r w:rsidRPr="000F6C72">
      <w:rPr>
        <w:rFonts w:asciiTheme="majorHAnsi" w:hAnsiTheme="majorHAnsi" w:cstheme="majorHAnsi"/>
        <w:color w:val="808080" w:themeColor="background1" w:themeShade="80"/>
        <w:sz w:val="28"/>
        <w:szCs w:val="28"/>
      </w:rPr>
      <w:t xml:space="preserve">Vlocity </w:t>
    </w:r>
    <w:r w:rsidR="00FE3141">
      <w:rPr>
        <w:rFonts w:asciiTheme="majorHAnsi" w:hAnsiTheme="majorHAnsi" w:cstheme="majorHAnsi"/>
        <w:color w:val="808080" w:themeColor="background1" w:themeShade="80"/>
        <w:sz w:val="28"/>
        <w:szCs w:val="28"/>
      </w:rPr>
      <w:t>Summer</w:t>
    </w:r>
    <w:r w:rsidRPr="000F6C72">
      <w:rPr>
        <w:rFonts w:asciiTheme="majorHAnsi" w:hAnsiTheme="majorHAnsi" w:cstheme="majorHAnsi"/>
        <w:color w:val="808080" w:themeColor="background1" w:themeShade="80"/>
        <w:sz w:val="28"/>
        <w:szCs w:val="28"/>
      </w:rPr>
      <w:t xml:space="preserve"> release ‘21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1B26"/>
    <w:multiLevelType w:val="multilevel"/>
    <w:tmpl w:val="8EC81FF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1898"/>
    <w:multiLevelType w:val="multilevel"/>
    <w:tmpl w:val="7222125C"/>
    <w:lvl w:ilvl="0">
      <w:start w:val="1"/>
      <w:numFmt w:val="lowerLetter"/>
      <w:lvlText w:val="%1."/>
      <w:lvlJc w:val="left"/>
      <w:pPr>
        <w:tabs>
          <w:tab w:val="num" w:pos="1080"/>
        </w:tabs>
        <w:ind w:left="1080" w:hanging="360"/>
      </w:pPr>
    </w:lvl>
    <w:lvl w:ilvl="1">
      <w:start w:val="1"/>
      <w:numFmt w:val="lowerLetter"/>
      <w:lvlText w:val="%2."/>
      <w:lvlJc w:val="left"/>
      <w:pPr>
        <w:tabs>
          <w:tab w:val="num" w:pos="3240"/>
        </w:tabs>
        <w:ind w:left="324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53575F8"/>
    <w:multiLevelType w:val="hybridMultilevel"/>
    <w:tmpl w:val="D7546D20"/>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7CB398A"/>
    <w:multiLevelType w:val="hybridMultilevel"/>
    <w:tmpl w:val="3086ED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53E15"/>
    <w:multiLevelType w:val="multilevel"/>
    <w:tmpl w:val="C90AF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43801"/>
    <w:multiLevelType w:val="hybridMultilevel"/>
    <w:tmpl w:val="6AAE3460"/>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3334299"/>
    <w:multiLevelType w:val="multilevel"/>
    <w:tmpl w:val="6A0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20704"/>
    <w:multiLevelType w:val="hybridMultilevel"/>
    <w:tmpl w:val="C3728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712591"/>
    <w:multiLevelType w:val="hybridMultilevel"/>
    <w:tmpl w:val="E6421E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0341E3D"/>
    <w:multiLevelType w:val="multilevel"/>
    <w:tmpl w:val="9F225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D1219"/>
    <w:multiLevelType w:val="multilevel"/>
    <w:tmpl w:val="E24ABB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65C5E"/>
    <w:multiLevelType w:val="multilevel"/>
    <w:tmpl w:val="B218E2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C22A91"/>
    <w:multiLevelType w:val="multilevel"/>
    <w:tmpl w:val="859E6F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E24CCD"/>
    <w:multiLevelType w:val="hybridMultilevel"/>
    <w:tmpl w:val="4C9697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AE712DB"/>
    <w:multiLevelType w:val="hybridMultilevel"/>
    <w:tmpl w:val="42342A26"/>
    <w:lvl w:ilvl="0" w:tplc="04090019">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5" w15:restartNumberingAfterBreak="0">
    <w:nsid w:val="2B465B48"/>
    <w:multiLevelType w:val="hybridMultilevel"/>
    <w:tmpl w:val="5F1AF0B0"/>
    <w:lvl w:ilvl="0" w:tplc="0409001B">
      <w:start w:val="1"/>
      <w:numFmt w:val="lowerRoman"/>
      <w:lvlText w:val="%1."/>
      <w:lvlJc w:val="right"/>
      <w:pPr>
        <w:ind w:left="3780" w:hanging="360"/>
      </w:p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16" w15:restartNumberingAfterBreak="0">
    <w:nsid w:val="2D623155"/>
    <w:multiLevelType w:val="multilevel"/>
    <w:tmpl w:val="A60498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A3B31"/>
    <w:multiLevelType w:val="multilevel"/>
    <w:tmpl w:val="E86C3E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D8163E"/>
    <w:multiLevelType w:val="multilevel"/>
    <w:tmpl w:val="D848C9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85B34"/>
    <w:multiLevelType w:val="hybridMultilevel"/>
    <w:tmpl w:val="646ABE52"/>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356108C3"/>
    <w:multiLevelType w:val="hybridMultilevel"/>
    <w:tmpl w:val="33C4622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5F773AB"/>
    <w:multiLevelType w:val="hybridMultilevel"/>
    <w:tmpl w:val="6DF0FB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90E85"/>
    <w:multiLevelType w:val="hybridMultilevel"/>
    <w:tmpl w:val="83804EA4"/>
    <w:lvl w:ilvl="0" w:tplc="04090019">
      <w:start w:val="1"/>
      <w:numFmt w:val="lowerLetter"/>
      <w:lvlText w:val="%1."/>
      <w:lvlJc w:val="left"/>
      <w:pPr>
        <w:ind w:left="1560" w:hanging="360"/>
      </w:pPr>
    </w:lvl>
    <w:lvl w:ilvl="1" w:tplc="53D47EFA">
      <w:start w:val="1"/>
      <w:numFmt w:val="lowerLetter"/>
      <w:lvlText w:val="%2."/>
      <w:lvlJc w:val="left"/>
      <w:pPr>
        <w:ind w:left="2280" w:hanging="360"/>
      </w:pPr>
      <w:rPr>
        <w:rFonts w:ascii="Salesforce Sans" w:eastAsia="Times New Roman" w:hAnsi="Salesforce Sans" w:cs="Times New Roman"/>
      </w:r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3" w15:restartNumberingAfterBreak="0">
    <w:nsid w:val="3AB62577"/>
    <w:multiLevelType w:val="multilevel"/>
    <w:tmpl w:val="182E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B677F2"/>
    <w:multiLevelType w:val="multilevel"/>
    <w:tmpl w:val="9BFC9E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205805"/>
    <w:multiLevelType w:val="hybridMultilevel"/>
    <w:tmpl w:val="E76E11DE"/>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45366E27"/>
    <w:multiLevelType w:val="hybridMultilevel"/>
    <w:tmpl w:val="5448DB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7451EC"/>
    <w:multiLevelType w:val="hybridMultilevel"/>
    <w:tmpl w:val="1FA67430"/>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15A6D"/>
    <w:multiLevelType w:val="multilevel"/>
    <w:tmpl w:val="A1D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9F0F5D"/>
    <w:multiLevelType w:val="multilevel"/>
    <w:tmpl w:val="4AA0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C52ABD"/>
    <w:multiLevelType w:val="hybridMultilevel"/>
    <w:tmpl w:val="88ACB9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2A7213"/>
    <w:multiLevelType w:val="hybridMultilevel"/>
    <w:tmpl w:val="7AA45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AE0972"/>
    <w:multiLevelType w:val="multilevel"/>
    <w:tmpl w:val="22347E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632A5F"/>
    <w:multiLevelType w:val="multilevel"/>
    <w:tmpl w:val="6D84C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A80A30"/>
    <w:multiLevelType w:val="multilevel"/>
    <w:tmpl w:val="F79CDDBE"/>
    <w:lvl w:ilvl="0">
      <w:start w:val="1"/>
      <w:numFmt w:val="lowerLetter"/>
      <w:lvlText w:val="%1."/>
      <w:lvlJc w:val="left"/>
      <w:pPr>
        <w:tabs>
          <w:tab w:val="num" w:pos="1800"/>
        </w:tabs>
        <w:ind w:left="180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5" w15:restartNumberingAfterBreak="0">
    <w:nsid w:val="5CCA7875"/>
    <w:multiLevelType w:val="multilevel"/>
    <w:tmpl w:val="DB341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1D3916"/>
    <w:multiLevelType w:val="multilevel"/>
    <w:tmpl w:val="948C23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6E3AF4"/>
    <w:multiLevelType w:val="multilevel"/>
    <w:tmpl w:val="A3A81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1474AE"/>
    <w:multiLevelType w:val="hybridMultilevel"/>
    <w:tmpl w:val="351867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97731B"/>
    <w:multiLevelType w:val="multilevel"/>
    <w:tmpl w:val="44B090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5B20D5"/>
    <w:multiLevelType w:val="multilevel"/>
    <w:tmpl w:val="6E2AC9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ED7024"/>
    <w:multiLevelType w:val="multilevel"/>
    <w:tmpl w:val="11AC3A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3"/>
      <w:numFmt w:val="decimal"/>
      <w:lvlText w:val="%4"/>
      <w:lvlJc w:val="left"/>
      <w:pPr>
        <w:ind w:left="2880" w:hanging="360"/>
      </w:pPr>
      <w:rPr>
        <w:rFont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F408B6"/>
    <w:multiLevelType w:val="hybridMultilevel"/>
    <w:tmpl w:val="C6482EC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8496873"/>
    <w:multiLevelType w:val="hybridMultilevel"/>
    <w:tmpl w:val="B14073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4" w15:restartNumberingAfterBreak="0">
    <w:nsid w:val="79C53E13"/>
    <w:multiLevelType w:val="hybridMultilevel"/>
    <w:tmpl w:val="31D6383A"/>
    <w:lvl w:ilvl="0" w:tplc="04090019">
      <w:start w:val="1"/>
      <w:numFmt w:val="lowerLetter"/>
      <w:lvlText w:val="%1."/>
      <w:lvlJc w:val="left"/>
      <w:pPr>
        <w:ind w:left="1320" w:hanging="360"/>
      </w:pPr>
    </w:lvl>
    <w:lvl w:ilvl="1" w:tplc="04090019">
      <w:start w:val="1"/>
      <w:numFmt w:val="lowerLetter"/>
      <w:lvlText w:val="%2."/>
      <w:lvlJc w:val="left"/>
      <w:pPr>
        <w:ind w:left="2040" w:hanging="360"/>
      </w:pPr>
    </w:lvl>
    <w:lvl w:ilvl="2" w:tplc="0409001B">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5" w15:restartNumberingAfterBreak="0">
    <w:nsid w:val="7D4A5C21"/>
    <w:multiLevelType w:val="multilevel"/>
    <w:tmpl w:val="2D0482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764315">
    <w:abstractNumId w:val="41"/>
  </w:num>
  <w:num w:numId="2" w16cid:durableId="166749077">
    <w:abstractNumId w:val="33"/>
  </w:num>
  <w:num w:numId="3" w16cid:durableId="657030485">
    <w:abstractNumId w:val="9"/>
  </w:num>
  <w:num w:numId="4" w16cid:durableId="1149134005">
    <w:abstractNumId w:val="41"/>
  </w:num>
  <w:num w:numId="5" w16cid:durableId="1350451135">
    <w:abstractNumId w:val="41"/>
  </w:num>
  <w:num w:numId="6" w16cid:durableId="264463860">
    <w:abstractNumId w:val="41"/>
  </w:num>
  <w:num w:numId="7" w16cid:durableId="1787503561">
    <w:abstractNumId w:val="43"/>
  </w:num>
  <w:num w:numId="8" w16cid:durableId="444497566">
    <w:abstractNumId w:val="42"/>
  </w:num>
  <w:num w:numId="9" w16cid:durableId="1452438466">
    <w:abstractNumId w:val="11"/>
  </w:num>
  <w:num w:numId="10" w16cid:durableId="1907690685">
    <w:abstractNumId w:val="36"/>
  </w:num>
  <w:num w:numId="11" w16cid:durableId="1851530429">
    <w:abstractNumId w:val="18"/>
  </w:num>
  <w:num w:numId="12" w16cid:durableId="723257931">
    <w:abstractNumId w:val="4"/>
  </w:num>
  <w:num w:numId="13" w16cid:durableId="1217159579">
    <w:abstractNumId w:val="21"/>
  </w:num>
  <w:num w:numId="14" w16cid:durableId="1535725066">
    <w:abstractNumId w:val="32"/>
  </w:num>
  <w:num w:numId="15" w16cid:durableId="1220484310">
    <w:abstractNumId w:val="10"/>
  </w:num>
  <w:num w:numId="16" w16cid:durableId="574242720">
    <w:abstractNumId w:val="16"/>
  </w:num>
  <w:num w:numId="17" w16cid:durableId="1064258471">
    <w:abstractNumId w:val="35"/>
  </w:num>
  <w:num w:numId="18" w16cid:durableId="490484457">
    <w:abstractNumId w:val="12"/>
  </w:num>
  <w:num w:numId="19" w16cid:durableId="1630090422">
    <w:abstractNumId w:val="24"/>
  </w:num>
  <w:num w:numId="20" w16cid:durableId="112865653">
    <w:abstractNumId w:val="45"/>
  </w:num>
  <w:num w:numId="21" w16cid:durableId="1357347629">
    <w:abstractNumId w:val="44"/>
  </w:num>
  <w:num w:numId="22" w16cid:durableId="1696466394">
    <w:abstractNumId w:val="30"/>
  </w:num>
  <w:num w:numId="23" w16cid:durableId="1492672765">
    <w:abstractNumId w:val="3"/>
  </w:num>
  <w:num w:numId="24" w16cid:durableId="732778249">
    <w:abstractNumId w:val="37"/>
  </w:num>
  <w:num w:numId="25" w16cid:durableId="838273113">
    <w:abstractNumId w:val="0"/>
  </w:num>
  <w:num w:numId="26" w16cid:durableId="1677150076">
    <w:abstractNumId w:val="40"/>
  </w:num>
  <w:num w:numId="27" w16cid:durableId="1851292221">
    <w:abstractNumId w:val="22"/>
  </w:num>
  <w:num w:numId="28" w16cid:durableId="2044479759">
    <w:abstractNumId w:val="17"/>
  </w:num>
  <w:num w:numId="29" w16cid:durableId="945118852">
    <w:abstractNumId w:val="28"/>
  </w:num>
  <w:num w:numId="30" w16cid:durableId="615333940">
    <w:abstractNumId w:val="27"/>
  </w:num>
  <w:num w:numId="31" w16cid:durableId="741412595">
    <w:abstractNumId w:val="8"/>
  </w:num>
  <w:num w:numId="32" w16cid:durableId="1493595400">
    <w:abstractNumId w:val="14"/>
  </w:num>
  <w:num w:numId="33" w16cid:durableId="269973114">
    <w:abstractNumId w:val="38"/>
  </w:num>
  <w:num w:numId="34" w16cid:durableId="579756327">
    <w:abstractNumId w:val="34"/>
  </w:num>
  <w:num w:numId="35" w16cid:durableId="1786847446">
    <w:abstractNumId w:val="1"/>
  </w:num>
  <w:num w:numId="36" w16cid:durableId="1280798263">
    <w:abstractNumId w:val="31"/>
  </w:num>
  <w:num w:numId="37" w16cid:durableId="1633823229">
    <w:abstractNumId w:val="26"/>
  </w:num>
  <w:num w:numId="38" w16cid:durableId="1692947174">
    <w:abstractNumId w:val="20"/>
  </w:num>
  <w:num w:numId="39" w16cid:durableId="1762332297">
    <w:abstractNumId w:val="13"/>
  </w:num>
  <w:num w:numId="40" w16cid:durableId="653606529">
    <w:abstractNumId w:val="5"/>
  </w:num>
  <w:num w:numId="41" w16cid:durableId="1318803668">
    <w:abstractNumId w:val="7"/>
  </w:num>
  <w:num w:numId="42" w16cid:durableId="358704771">
    <w:abstractNumId w:val="15"/>
  </w:num>
  <w:num w:numId="43" w16cid:durableId="2022854052">
    <w:abstractNumId w:val="29"/>
  </w:num>
  <w:num w:numId="44" w16cid:durableId="1214930159">
    <w:abstractNumId w:val="23"/>
  </w:num>
  <w:num w:numId="45" w16cid:durableId="1601452797">
    <w:abstractNumId w:val="39"/>
  </w:num>
  <w:num w:numId="46" w16cid:durableId="971520036">
    <w:abstractNumId w:val="6"/>
  </w:num>
  <w:num w:numId="47" w16cid:durableId="959187201">
    <w:abstractNumId w:val="19"/>
  </w:num>
  <w:num w:numId="48" w16cid:durableId="351139">
    <w:abstractNumId w:val="2"/>
  </w:num>
  <w:num w:numId="49" w16cid:durableId="1446777260">
    <w:abstractNumId w:val="25"/>
  </w:num>
  <w:num w:numId="50" w16cid:durableId="691686459">
    <w:abstractNumId w:val="41"/>
  </w:num>
  <w:num w:numId="51" w16cid:durableId="12076471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29"/>
    <w:rsid w:val="000063A0"/>
    <w:rsid w:val="00007B0D"/>
    <w:rsid w:val="00012092"/>
    <w:rsid w:val="00012497"/>
    <w:rsid w:val="00032942"/>
    <w:rsid w:val="00055424"/>
    <w:rsid w:val="0006296F"/>
    <w:rsid w:val="00067477"/>
    <w:rsid w:val="00067F32"/>
    <w:rsid w:val="0007480F"/>
    <w:rsid w:val="000753B0"/>
    <w:rsid w:val="0007643E"/>
    <w:rsid w:val="00080F28"/>
    <w:rsid w:val="000A6676"/>
    <w:rsid w:val="000B0D23"/>
    <w:rsid w:val="000B2FF3"/>
    <w:rsid w:val="000B68EB"/>
    <w:rsid w:val="000C255F"/>
    <w:rsid w:val="000C6F23"/>
    <w:rsid w:val="000C7B62"/>
    <w:rsid w:val="000D52C3"/>
    <w:rsid w:val="000E7F2C"/>
    <w:rsid w:val="000F0308"/>
    <w:rsid w:val="000F3E93"/>
    <w:rsid w:val="000F6C72"/>
    <w:rsid w:val="00102C57"/>
    <w:rsid w:val="00106643"/>
    <w:rsid w:val="0010754E"/>
    <w:rsid w:val="00111727"/>
    <w:rsid w:val="00124326"/>
    <w:rsid w:val="00126F5F"/>
    <w:rsid w:val="00127018"/>
    <w:rsid w:val="001309B0"/>
    <w:rsid w:val="00133DF5"/>
    <w:rsid w:val="00150B00"/>
    <w:rsid w:val="00156183"/>
    <w:rsid w:val="0015634E"/>
    <w:rsid w:val="00156E9C"/>
    <w:rsid w:val="001673FA"/>
    <w:rsid w:val="00167F4E"/>
    <w:rsid w:val="00171620"/>
    <w:rsid w:val="001761BF"/>
    <w:rsid w:val="00176532"/>
    <w:rsid w:val="001916F8"/>
    <w:rsid w:val="00193A99"/>
    <w:rsid w:val="001A1AC8"/>
    <w:rsid w:val="001A346D"/>
    <w:rsid w:val="001A5966"/>
    <w:rsid w:val="001B2C54"/>
    <w:rsid w:val="001B503B"/>
    <w:rsid w:val="001B656B"/>
    <w:rsid w:val="001B7079"/>
    <w:rsid w:val="001C280A"/>
    <w:rsid w:val="001C5508"/>
    <w:rsid w:val="001E21CD"/>
    <w:rsid w:val="001E3C11"/>
    <w:rsid w:val="001E4A48"/>
    <w:rsid w:val="001F635F"/>
    <w:rsid w:val="0021575B"/>
    <w:rsid w:val="002271A2"/>
    <w:rsid w:val="0023172C"/>
    <w:rsid w:val="002325C1"/>
    <w:rsid w:val="00234B60"/>
    <w:rsid w:val="00235C1F"/>
    <w:rsid w:val="002367D8"/>
    <w:rsid w:val="00237AB4"/>
    <w:rsid w:val="00242265"/>
    <w:rsid w:val="00266126"/>
    <w:rsid w:val="0027230E"/>
    <w:rsid w:val="0027628C"/>
    <w:rsid w:val="00276998"/>
    <w:rsid w:val="00290237"/>
    <w:rsid w:val="00290CCE"/>
    <w:rsid w:val="002A3D3C"/>
    <w:rsid w:val="002A5D5B"/>
    <w:rsid w:val="002A69CA"/>
    <w:rsid w:val="002B064A"/>
    <w:rsid w:val="002B5EDC"/>
    <w:rsid w:val="002C1A05"/>
    <w:rsid w:val="002C55B7"/>
    <w:rsid w:val="002C666E"/>
    <w:rsid w:val="002E004C"/>
    <w:rsid w:val="002E13B8"/>
    <w:rsid w:val="002E24C0"/>
    <w:rsid w:val="002E364D"/>
    <w:rsid w:val="002E4544"/>
    <w:rsid w:val="002E4F84"/>
    <w:rsid w:val="002E5822"/>
    <w:rsid w:val="002E6D7A"/>
    <w:rsid w:val="002E7B12"/>
    <w:rsid w:val="002F6904"/>
    <w:rsid w:val="003054D4"/>
    <w:rsid w:val="00311DBC"/>
    <w:rsid w:val="00314A83"/>
    <w:rsid w:val="003219EE"/>
    <w:rsid w:val="0032368F"/>
    <w:rsid w:val="00325DE1"/>
    <w:rsid w:val="003530E7"/>
    <w:rsid w:val="00363D4F"/>
    <w:rsid w:val="00363E99"/>
    <w:rsid w:val="00373E51"/>
    <w:rsid w:val="00376C43"/>
    <w:rsid w:val="0037793C"/>
    <w:rsid w:val="00382A10"/>
    <w:rsid w:val="0038511F"/>
    <w:rsid w:val="0038708F"/>
    <w:rsid w:val="00391BBD"/>
    <w:rsid w:val="00394B4B"/>
    <w:rsid w:val="003B5BBD"/>
    <w:rsid w:val="003B6464"/>
    <w:rsid w:val="003C5E42"/>
    <w:rsid w:val="003C6F23"/>
    <w:rsid w:val="003D294A"/>
    <w:rsid w:val="003D5FDD"/>
    <w:rsid w:val="003F66F4"/>
    <w:rsid w:val="003F708A"/>
    <w:rsid w:val="0040003B"/>
    <w:rsid w:val="004007EA"/>
    <w:rsid w:val="00402C7D"/>
    <w:rsid w:val="00404CB6"/>
    <w:rsid w:val="00406D25"/>
    <w:rsid w:val="00412CD2"/>
    <w:rsid w:val="00417A44"/>
    <w:rsid w:val="00417C40"/>
    <w:rsid w:val="0042440F"/>
    <w:rsid w:val="00447A12"/>
    <w:rsid w:val="00452099"/>
    <w:rsid w:val="00455F72"/>
    <w:rsid w:val="00460659"/>
    <w:rsid w:val="0046128E"/>
    <w:rsid w:val="00462699"/>
    <w:rsid w:val="004713CB"/>
    <w:rsid w:val="00471E9D"/>
    <w:rsid w:val="004734D9"/>
    <w:rsid w:val="0047504F"/>
    <w:rsid w:val="004764A7"/>
    <w:rsid w:val="004768CC"/>
    <w:rsid w:val="00490423"/>
    <w:rsid w:val="00491969"/>
    <w:rsid w:val="00496956"/>
    <w:rsid w:val="00496F99"/>
    <w:rsid w:val="004A57ED"/>
    <w:rsid w:val="004B7760"/>
    <w:rsid w:val="004C37F0"/>
    <w:rsid w:val="004C4253"/>
    <w:rsid w:val="004C67B3"/>
    <w:rsid w:val="004D1788"/>
    <w:rsid w:val="004F6135"/>
    <w:rsid w:val="004F6DE5"/>
    <w:rsid w:val="005012A9"/>
    <w:rsid w:val="0050622B"/>
    <w:rsid w:val="0051077B"/>
    <w:rsid w:val="00513D52"/>
    <w:rsid w:val="00525AE0"/>
    <w:rsid w:val="00533B6A"/>
    <w:rsid w:val="00536300"/>
    <w:rsid w:val="005443A6"/>
    <w:rsid w:val="00546FAA"/>
    <w:rsid w:val="00550E99"/>
    <w:rsid w:val="00552D42"/>
    <w:rsid w:val="005556BD"/>
    <w:rsid w:val="00566A58"/>
    <w:rsid w:val="005773D6"/>
    <w:rsid w:val="00583D72"/>
    <w:rsid w:val="005852C9"/>
    <w:rsid w:val="00586018"/>
    <w:rsid w:val="00587141"/>
    <w:rsid w:val="005A1D4F"/>
    <w:rsid w:val="005A4329"/>
    <w:rsid w:val="005B0F37"/>
    <w:rsid w:val="005B6B35"/>
    <w:rsid w:val="005C17D9"/>
    <w:rsid w:val="005C20E5"/>
    <w:rsid w:val="005C7987"/>
    <w:rsid w:val="005D562D"/>
    <w:rsid w:val="005E3481"/>
    <w:rsid w:val="005E5AD1"/>
    <w:rsid w:val="005F195F"/>
    <w:rsid w:val="005F23F9"/>
    <w:rsid w:val="005F2516"/>
    <w:rsid w:val="005F3D1E"/>
    <w:rsid w:val="005F5C73"/>
    <w:rsid w:val="005F7AA7"/>
    <w:rsid w:val="00600E05"/>
    <w:rsid w:val="0060292F"/>
    <w:rsid w:val="00605571"/>
    <w:rsid w:val="00617245"/>
    <w:rsid w:val="006225B9"/>
    <w:rsid w:val="00622A52"/>
    <w:rsid w:val="00624AD0"/>
    <w:rsid w:val="00655CF4"/>
    <w:rsid w:val="0065755B"/>
    <w:rsid w:val="006575DD"/>
    <w:rsid w:val="00675D8C"/>
    <w:rsid w:val="00681B09"/>
    <w:rsid w:val="00681C5D"/>
    <w:rsid w:val="00683D8F"/>
    <w:rsid w:val="006A1170"/>
    <w:rsid w:val="006A5891"/>
    <w:rsid w:val="006A5ED7"/>
    <w:rsid w:val="006A6E74"/>
    <w:rsid w:val="006B4EA5"/>
    <w:rsid w:val="006C461F"/>
    <w:rsid w:val="006D3516"/>
    <w:rsid w:val="006E2628"/>
    <w:rsid w:val="006E27E2"/>
    <w:rsid w:val="006E3491"/>
    <w:rsid w:val="006E62D6"/>
    <w:rsid w:val="006E66A9"/>
    <w:rsid w:val="006F0943"/>
    <w:rsid w:val="007042DB"/>
    <w:rsid w:val="00710B2D"/>
    <w:rsid w:val="0071663F"/>
    <w:rsid w:val="007363A2"/>
    <w:rsid w:val="007570F1"/>
    <w:rsid w:val="00757E9B"/>
    <w:rsid w:val="007615E9"/>
    <w:rsid w:val="00764CA6"/>
    <w:rsid w:val="00767436"/>
    <w:rsid w:val="0079097D"/>
    <w:rsid w:val="007922A9"/>
    <w:rsid w:val="007945AD"/>
    <w:rsid w:val="007A5146"/>
    <w:rsid w:val="007B33E8"/>
    <w:rsid w:val="007B48EA"/>
    <w:rsid w:val="007C2695"/>
    <w:rsid w:val="007D2595"/>
    <w:rsid w:val="007D26CE"/>
    <w:rsid w:val="007F0C56"/>
    <w:rsid w:val="00816D11"/>
    <w:rsid w:val="0082135A"/>
    <w:rsid w:val="0082194F"/>
    <w:rsid w:val="00821A86"/>
    <w:rsid w:val="00821AF4"/>
    <w:rsid w:val="00823983"/>
    <w:rsid w:val="0083125F"/>
    <w:rsid w:val="00840C6F"/>
    <w:rsid w:val="0084743A"/>
    <w:rsid w:val="00854BD3"/>
    <w:rsid w:val="00856646"/>
    <w:rsid w:val="008575B7"/>
    <w:rsid w:val="00861688"/>
    <w:rsid w:val="008861D1"/>
    <w:rsid w:val="008A055E"/>
    <w:rsid w:val="008B1D3A"/>
    <w:rsid w:val="008B4D6B"/>
    <w:rsid w:val="008B6FAC"/>
    <w:rsid w:val="008B7592"/>
    <w:rsid w:val="008C1021"/>
    <w:rsid w:val="008C3B0B"/>
    <w:rsid w:val="008C63FD"/>
    <w:rsid w:val="008C741B"/>
    <w:rsid w:val="008D16E4"/>
    <w:rsid w:val="008E03B7"/>
    <w:rsid w:val="008E5D39"/>
    <w:rsid w:val="008F16C2"/>
    <w:rsid w:val="008F26B8"/>
    <w:rsid w:val="008F69B0"/>
    <w:rsid w:val="008F6BB5"/>
    <w:rsid w:val="0090120C"/>
    <w:rsid w:val="00903058"/>
    <w:rsid w:val="00903FC2"/>
    <w:rsid w:val="00926891"/>
    <w:rsid w:val="00926AE2"/>
    <w:rsid w:val="009277C6"/>
    <w:rsid w:val="00927B55"/>
    <w:rsid w:val="00932223"/>
    <w:rsid w:val="00940AF0"/>
    <w:rsid w:val="00940BD3"/>
    <w:rsid w:val="00943B75"/>
    <w:rsid w:val="00944A3E"/>
    <w:rsid w:val="009535E5"/>
    <w:rsid w:val="0095382A"/>
    <w:rsid w:val="0098722F"/>
    <w:rsid w:val="0099081A"/>
    <w:rsid w:val="009A5D85"/>
    <w:rsid w:val="009A5D91"/>
    <w:rsid w:val="009A6C64"/>
    <w:rsid w:val="009A7F63"/>
    <w:rsid w:val="009B2FD3"/>
    <w:rsid w:val="009C6D0E"/>
    <w:rsid w:val="009C7570"/>
    <w:rsid w:val="009D21C3"/>
    <w:rsid w:val="009E6F77"/>
    <w:rsid w:val="009F25C0"/>
    <w:rsid w:val="00A03CF6"/>
    <w:rsid w:val="00A04BA2"/>
    <w:rsid w:val="00A062E8"/>
    <w:rsid w:val="00A072FC"/>
    <w:rsid w:val="00A12C37"/>
    <w:rsid w:val="00A1722C"/>
    <w:rsid w:val="00A2107B"/>
    <w:rsid w:val="00A21B56"/>
    <w:rsid w:val="00A32A23"/>
    <w:rsid w:val="00A33785"/>
    <w:rsid w:val="00A6068E"/>
    <w:rsid w:val="00A81698"/>
    <w:rsid w:val="00A81DA2"/>
    <w:rsid w:val="00AB20B4"/>
    <w:rsid w:val="00AC4507"/>
    <w:rsid w:val="00AC656F"/>
    <w:rsid w:val="00AD737F"/>
    <w:rsid w:val="00AE7D32"/>
    <w:rsid w:val="00AF0696"/>
    <w:rsid w:val="00AF38D1"/>
    <w:rsid w:val="00AF558B"/>
    <w:rsid w:val="00B1463B"/>
    <w:rsid w:val="00B30B93"/>
    <w:rsid w:val="00B33BEF"/>
    <w:rsid w:val="00B367C2"/>
    <w:rsid w:val="00B54B65"/>
    <w:rsid w:val="00B54EFC"/>
    <w:rsid w:val="00B55638"/>
    <w:rsid w:val="00B64B9B"/>
    <w:rsid w:val="00B8593F"/>
    <w:rsid w:val="00B94FC1"/>
    <w:rsid w:val="00BA1189"/>
    <w:rsid w:val="00BB4BCE"/>
    <w:rsid w:val="00BC0526"/>
    <w:rsid w:val="00BD1256"/>
    <w:rsid w:val="00BD1FB9"/>
    <w:rsid w:val="00BD7D53"/>
    <w:rsid w:val="00BE2207"/>
    <w:rsid w:val="00BE462F"/>
    <w:rsid w:val="00BE747A"/>
    <w:rsid w:val="00BF1F6D"/>
    <w:rsid w:val="00BF3D4A"/>
    <w:rsid w:val="00C15334"/>
    <w:rsid w:val="00C1637E"/>
    <w:rsid w:val="00C21E3A"/>
    <w:rsid w:val="00C26520"/>
    <w:rsid w:val="00C42079"/>
    <w:rsid w:val="00C46514"/>
    <w:rsid w:val="00C50CBA"/>
    <w:rsid w:val="00C67F58"/>
    <w:rsid w:val="00C817DC"/>
    <w:rsid w:val="00CA6229"/>
    <w:rsid w:val="00CA68DD"/>
    <w:rsid w:val="00CB1828"/>
    <w:rsid w:val="00CB666D"/>
    <w:rsid w:val="00CC4445"/>
    <w:rsid w:val="00CD52AA"/>
    <w:rsid w:val="00CD60B0"/>
    <w:rsid w:val="00CE18DF"/>
    <w:rsid w:val="00D15869"/>
    <w:rsid w:val="00D175D0"/>
    <w:rsid w:val="00D20826"/>
    <w:rsid w:val="00D25875"/>
    <w:rsid w:val="00D33803"/>
    <w:rsid w:val="00D41D04"/>
    <w:rsid w:val="00D51972"/>
    <w:rsid w:val="00D53E14"/>
    <w:rsid w:val="00D57B04"/>
    <w:rsid w:val="00D611AF"/>
    <w:rsid w:val="00D635F4"/>
    <w:rsid w:val="00D63D87"/>
    <w:rsid w:val="00D93CED"/>
    <w:rsid w:val="00D9781D"/>
    <w:rsid w:val="00DA78E9"/>
    <w:rsid w:val="00DB4BC7"/>
    <w:rsid w:val="00DB5E22"/>
    <w:rsid w:val="00DC0109"/>
    <w:rsid w:val="00DC3336"/>
    <w:rsid w:val="00DC7202"/>
    <w:rsid w:val="00DD0BA1"/>
    <w:rsid w:val="00DD3141"/>
    <w:rsid w:val="00DE336F"/>
    <w:rsid w:val="00DE4A4D"/>
    <w:rsid w:val="00E00039"/>
    <w:rsid w:val="00E0792F"/>
    <w:rsid w:val="00E10737"/>
    <w:rsid w:val="00E15824"/>
    <w:rsid w:val="00E27556"/>
    <w:rsid w:val="00E317AF"/>
    <w:rsid w:val="00E415A9"/>
    <w:rsid w:val="00E46C03"/>
    <w:rsid w:val="00E475F3"/>
    <w:rsid w:val="00E52E8D"/>
    <w:rsid w:val="00E536CE"/>
    <w:rsid w:val="00E7128F"/>
    <w:rsid w:val="00E72073"/>
    <w:rsid w:val="00E72DC8"/>
    <w:rsid w:val="00E80CD7"/>
    <w:rsid w:val="00E84CC6"/>
    <w:rsid w:val="00E85C7B"/>
    <w:rsid w:val="00E878CD"/>
    <w:rsid w:val="00EA478C"/>
    <w:rsid w:val="00EB0280"/>
    <w:rsid w:val="00EB0DD4"/>
    <w:rsid w:val="00EB399B"/>
    <w:rsid w:val="00EB6EFD"/>
    <w:rsid w:val="00EC099B"/>
    <w:rsid w:val="00ED0F6C"/>
    <w:rsid w:val="00EE2A33"/>
    <w:rsid w:val="00EE4C8D"/>
    <w:rsid w:val="00EF0C4D"/>
    <w:rsid w:val="00F217DD"/>
    <w:rsid w:val="00F34BF4"/>
    <w:rsid w:val="00F4070C"/>
    <w:rsid w:val="00F43AB6"/>
    <w:rsid w:val="00F46B1D"/>
    <w:rsid w:val="00F521ED"/>
    <w:rsid w:val="00F542C6"/>
    <w:rsid w:val="00F56650"/>
    <w:rsid w:val="00F6215F"/>
    <w:rsid w:val="00F71039"/>
    <w:rsid w:val="00F7135D"/>
    <w:rsid w:val="00F74269"/>
    <w:rsid w:val="00F773A0"/>
    <w:rsid w:val="00F869D1"/>
    <w:rsid w:val="00F93B0C"/>
    <w:rsid w:val="00FB2925"/>
    <w:rsid w:val="00FB4572"/>
    <w:rsid w:val="00FB51CF"/>
    <w:rsid w:val="00FC0929"/>
    <w:rsid w:val="00FC3330"/>
    <w:rsid w:val="00FC404A"/>
    <w:rsid w:val="00FC6872"/>
    <w:rsid w:val="00FC70BD"/>
    <w:rsid w:val="00FD49E0"/>
    <w:rsid w:val="00FD62D0"/>
    <w:rsid w:val="00FE1A07"/>
    <w:rsid w:val="00FE3141"/>
    <w:rsid w:val="00FE4899"/>
    <w:rsid w:val="00FF0349"/>
    <w:rsid w:val="00FF3619"/>
    <w:rsid w:val="00FF37A2"/>
    <w:rsid w:val="00FF6603"/>
    <w:rsid w:val="06D1419A"/>
    <w:rsid w:val="0F201B7E"/>
    <w:rsid w:val="19FDBE6D"/>
    <w:rsid w:val="1B21743A"/>
    <w:rsid w:val="1BD00D6D"/>
    <w:rsid w:val="2672D202"/>
    <w:rsid w:val="2B81217F"/>
    <w:rsid w:val="2C6F8B1B"/>
    <w:rsid w:val="2E43AE64"/>
    <w:rsid w:val="2EB0A2E5"/>
    <w:rsid w:val="3D3D648E"/>
    <w:rsid w:val="4E52334D"/>
    <w:rsid w:val="7510FF46"/>
    <w:rsid w:val="77EDB093"/>
    <w:rsid w:val="7A09ED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068D"/>
  <w15:chartTrackingRefBased/>
  <w15:docId w15:val="{2B5ED2BE-0E1E-4F9B-BF32-A1BD9ACEF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2AA"/>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2A69CA"/>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7230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7D5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CA"/>
    <w:rPr>
      <w:rFonts w:ascii="Times New Roman" w:eastAsia="Times New Roman" w:hAnsi="Times New Roman" w:cs="Times New Roman"/>
      <w:b/>
      <w:bCs/>
      <w:kern w:val="36"/>
      <w:sz w:val="48"/>
      <w:szCs w:val="48"/>
    </w:rPr>
  </w:style>
  <w:style w:type="character" w:customStyle="1" w:styleId="phrase">
    <w:name w:val="phrase"/>
    <w:basedOn w:val="DefaultParagraphFont"/>
    <w:rsid w:val="002A69CA"/>
  </w:style>
  <w:style w:type="character" w:customStyle="1" w:styleId="Heading3Char">
    <w:name w:val="Heading 3 Char"/>
    <w:basedOn w:val="DefaultParagraphFont"/>
    <w:link w:val="Heading3"/>
    <w:rsid w:val="00BD7D53"/>
    <w:rPr>
      <w:rFonts w:asciiTheme="majorHAnsi" w:eastAsiaTheme="majorEastAsia" w:hAnsiTheme="majorHAnsi" w:cstheme="majorBidi"/>
      <w:color w:val="1F3763" w:themeColor="accent1" w:themeShade="7F"/>
      <w:sz w:val="24"/>
      <w:szCs w:val="24"/>
    </w:rPr>
  </w:style>
  <w:style w:type="paragraph" w:customStyle="1" w:styleId="step">
    <w:name w:val="step"/>
    <w:basedOn w:val="Normal"/>
    <w:rsid w:val="00BD7D53"/>
    <w:pPr>
      <w:spacing w:before="100" w:beforeAutospacing="1" w:after="100" w:afterAutospacing="1"/>
    </w:pPr>
  </w:style>
  <w:style w:type="character" w:customStyle="1" w:styleId="guilabel">
    <w:name w:val="guilabel"/>
    <w:basedOn w:val="DefaultParagraphFont"/>
    <w:rsid w:val="00BD7D53"/>
  </w:style>
  <w:style w:type="character" w:styleId="Strong">
    <w:name w:val="Strong"/>
    <w:basedOn w:val="DefaultParagraphFont"/>
    <w:uiPriority w:val="22"/>
    <w:qFormat/>
    <w:rsid w:val="00BD7D53"/>
    <w:rPr>
      <w:b/>
      <w:bCs/>
    </w:rPr>
  </w:style>
  <w:style w:type="character" w:styleId="HTMLCode">
    <w:name w:val="HTML Code"/>
    <w:basedOn w:val="DefaultParagraphFont"/>
    <w:uiPriority w:val="99"/>
    <w:semiHidden/>
    <w:unhideWhenUsed/>
    <w:rsid w:val="00BD7D53"/>
    <w:rPr>
      <w:rFonts w:ascii="Courier New" w:eastAsia="Times New Roman" w:hAnsi="Courier New" w:cs="Courier New"/>
      <w:sz w:val="20"/>
      <w:szCs w:val="20"/>
    </w:rPr>
  </w:style>
  <w:style w:type="paragraph" w:customStyle="1" w:styleId="listitem">
    <w:name w:val="listitem"/>
    <w:basedOn w:val="Normal"/>
    <w:rsid w:val="00BD7D53"/>
    <w:pPr>
      <w:spacing w:before="100" w:beforeAutospacing="1" w:after="100" w:afterAutospacing="1"/>
    </w:pPr>
  </w:style>
  <w:style w:type="character" w:styleId="Emphasis">
    <w:name w:val="Emphasis"/>
    <w:basedOn w:val="DefaultParagraphFont"/>
    <w:uiPriority w:val="20"/>
    <w:qFormat/>
    <w:rsid w:val="00BD7D53"/>
    <w:rPr>
      <w:i/>
      <w:iCs/>
    </w:rPr>
  </w:style>
  <w:style w:type="character" w:customStyle="1" w:styleId="type">
    <w:name w:val="type"/>
    <w:basedOn w:val="DefaultParagraphFont"/>
    <w:rsid w:val="00BD7D53"/>
  </w:style>
  <w:style w:type="character" w:styleId="Hyperlink">
    <w:name w:val="Hyperlink"/>
    <w:basedOn w:val="DefaultParagraphFont"/>
    <w:uiPriority w:val="99"/>
    <w:unhideWhenUsed/>
    <w:rsid w:val="00BD7D53"/>
    <w:rPr>
      <w:color w:val="0000FF"/>
      <w:u w:val="single"/>
    </w:rPr>
  </w:style>
  <w:style w:type="character" w:customStyle="1" w:styleId="underline">
    <w:name w:val="underline"/>
    <w:basedOn w:val="DefaultParagraphFont"/>
    <w:rsid w:val="00E7128F"/>
  </w:style>
  <w:style w:type="character" w:styleId="UnresolvedMention">
    <w:name w:val="Unresolved Mention"/>
    <w:basedOn w:val="DefaultParagraphFont"/>
    <w:uiPriority w:val="99"/>
    <w:semiHidden/>
    <w:unhideWhenUsed/>
    <w:rsid w:val="00E84CC6"/>
    <w:rPr>
      <w:color w:val="605E5C"/>
      <w:shd w:val="clear" w:color="auto" w:fill="E1DFDD"/>
    </w:rPr>
  </w:style>
  <w:style w:type="paragraph" w:styleId="ListParagraph">
    <w:name w:val="List Paragraph"/>
    <w:basedOn w:val="Normal"/>
    <w:uiPriority w:val="34"/>
    <w:qFormat/>
    <w:rsid w:val="000A6676"/>
    <w:pPr>
      <w:ind w:left="720"/>
      <w:contextualSpacing/>
    </w:pPr>
  </w:style>
  <w:style w:type="character" w:customStyle="1" w:styleId="xreftitle">
    <w:name w:val="xreftitle"/>
    <w:basedOn w:val="DefaultParagraphFont"/>
    <w:rsid w:val="008C63FD"/>
  </w:style>
  <w:style w:type="character" w:styleId="FollowedHyperlink">
    <w:name w:val="FollowedHyperlink"/>
    <w:basedOn w:val="DefaultParagraphFont"/>
    <w:uiPriority w:val="99"/>
    <w:semiHidden/>
    <w:unhideWhenUsed/>
    <w:rsid w:val="007570F1"/>
    <w:rPr>
      <w:color w:val="954F72" w:themeColor="followedHyperlink"/>
      <w:u w:val="single"/>
    </w:rPr>
  </w:style>
  <w:style w:type="character" w:customStyle="1" w:styleId="guibutton">
    <w:name w:val="guibutton"/>
    <w:basedOn w:val="DefaultParagraphFont"/>
    <w:rsid w:val="00600E05"/>
  </w:style>
  <w:style w:type="paragraph" w:styleId="Header">
    <w:name w:val="header"/>
    <w:basedOn w:val="Normal"/>
    <w:link w:val="HeaderChar"/>
    <w:uiPriority w:val="99"/>
    <w:unhideWhenUsed/>
    <w:rsid w:val="002325C1"/>
    <w:pPr>
      <w:tabs>
        <w:tab w:val="center" w:pos="4680"/>
        <w:tab w:val="right" w:pos="9360"/>
      </w:tabs>
    </w:pPr>
  </w:style>
  <w:style w:type="character" w:customStyle="1" w:styleId="HeaderChar">
    <w:name w:val="Header Char"/>
    <w:basedOn w:val="DefaultParagraphFont"/>
    <w:link w:val="Header"/>
    <w:uiPriority w:val="99"/>
    <w:rsid w:val="002325C1"/>
  </w:style>
  <w:style w:type="paragraph" w:styleId="Footer">
    <w:name w:val="footer"/>
    <w:basedOn w:val="Normal"/>
    <w:link w:val="FooterChar"/>
    <w:uiPriority w:val="99"/>
    <w:unhideWhenUsed/>
    <w:rsid w:val="002325C1"/>
    <w:pPr>
      <w:tabs>
        <w:tab w:val="center" w:pos="4680"/>
        <w:tab w:val="right" w:pos="9360"/>
      </w:tabs>
    </w:pPr>
  </w:style>
  <w:style w:type="character" w:customStyle="1" w:styleId="FooterChar">
    <w:name w:val="Footer Char"/>
    <w:basedOn w:val="DefaultParagraphFont"/>
    <w:link w:val="Footer"/>
    <w:uiPriority w:val="99"/>
    <w:rsid w:val="002325C1"/>
  </w:style>
  <w:style w:type="paragraph" w:styleId="TOCHeading">
    <w:name w:val="TOC Heading"/>
    <w:basedOn w:val="Heading1"/>
    <w:next w:val="Normal"/>
    <w:autoRedefine/>
    <w:uiPriority w:val="39"/>
    <w:unhideWhenUsed/>
    <w:qFormat/>
    <w:rsid w:val="00927B55"/>
    <w:pPr>
      <w:keepNext/>
      <w:keepLines/>
      <w:pBdr>
        <w:bottom w:val="single" w:sz="8" w:space="14" w:color="4D148C"/>
      </w:pBdr>
      <w:spacing w:before="240" w:beforeAutospacing="0" w:after="0" w:afterAutospacing="0" w:line="259" w:lineRule="auto"/>
      <w:jc w:val="center"/>
      <w:outlineLvl w:val="9"/>
    </w:pPr>
    <w:rPr>
      <w:rFonts w:asciiTheme="majorHAnsi" w:eastAsiaTheme="majorEastAsia" w:hAnsiTheme="majorHAnsi" w:cstheme="majorBidi"/>
      <w:bCs w:val="0"/>
      <w:color w:val="C00000"/>
      <w:kern w:val="0"/>
      <w:sz w:val="40"/>
      <w:szCs w:val="40"/>
    </w:rPr>
  </w:style>
  <w:style w:type="character" w:styleId="PlaceholderText">
    <w:name w:val="Placeholder Text"/>
    <w:basedOn w:val="DefaultParagraphFont"/>
    <w:uiPriority w:val="99"/>
    <w:semiHidden/>
    <w:rsid w:val="00927B55"/>
    <w:rPr>
      <w:color w:val="808080"/>
    </w:rPr>
  </w:style>
  <w:style w:type="paragraph" w:styleId="TOC1">
    <w:name w:val="toc 1"/>
    <w:basedOn w:val="Normal"/>
    <w:next w:val="Normal"/>
    <w:autoRedefine/>
    <w:uiPriority w:val="39"/>
    <w:unhideWhenUsed/>
    <w:rsid w:val="001A346D"/>
    <w:pPr>
      <w:spacing w:after="100"/>
    </w:pPr>
  </w:style>
  <w:style w:type="paragraph" w:styleId="TOC3">
    <w:name w:val="toc 3"/>
    <w:basedOn w:val="Normal"/>
    <w:next w:val="Normal"/>
    <w:autoRedefine/>
    <w:uiPriority w:val="39"/>
    <w:unhideWhenUsed/>
    <w:rsid w:val="001A346D"/>
    <w:pPr>
      <w:spacing w:after="100"/>
      <w:ind w:left="440"/>
    </w:pPr>
  </w:style>
  <w:style w:type="paragraph" w:styleId="TOC2">
    <w:name w:val="toc 2"/>
    <w:basedOn w:val="Normal"/>
    <w:next w:val="Normal"/>
    <w:autoRedefine/>
    <w:uiPriority w:val="39"/>
    <w:semiHidden/>
    <w:unhideWhenUsed/>
    <w:rsid w:val="001A346D"/>
    <w:pPr>
      <w:spacing w:after="100"/>
      <w:ind w:left="220"/>
    </w:pPr>
  </w:style>
  <w:style w:type="character" w:customStyle="1" w:styleId="uioutputtext">
    <w:name w:val="uioutputtext"/>
    <w:basedOn w:val="DefaultParagraphFont"/>
    <w:rsid w:val="00A81DA2"/>
  </w:style>
  <w:style w:type="character" w:customStyle="1" w:styleId="normaltextrun">
    <w:name w:val="normaltextrun"/>
    <w:basedOn w:val="DefaultParagraphFont"/>
    <w:rsid w:val="00821AF4"/>
  </w:style>
  <w:style w:type="character" w:customStyle="1" w:styleId="eop">
    <w:name w:val="eop"/>
    <w:basedOn w:val="DefaultParagraphFont"/>
    <w:rsid w:val="00821AF4"/>
  </w:style>
  <w:style w:type="character" w:customStyle="1" w:styleId="Heading2Char">
    <w:name w:val="Heading 2 Char"/>
    <w:basedOn w:val="DefaultParagraphFont"/>
    <w:link w:val="Heading2"/>
    <w:uiPriority w:val="9"/>
    <w:semiHidden/>
    <w:rsid w:val="002723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22">
      <w:bodyDiv w:val="1"/>
      <w:marLeft w:val="0"/>
      <w:marRight w:val="0"/>
      <w:marTop w:val="0"/>
      <w:marBottom w:val="0"/>
      <w:divBdr>
        <w:top w:val="none" w:sz="0" w:space="0" w:color="auto"/>
        <w:left w:val="none" w:sz="0" w:space="0" w:color="auto"/>
        <w:bottom w:val="none" w:sz="0" w:space="0" w:color="auto"/>
        <w:right w:val="none" w:sz="0" w:space="0" w:color="auto"/>
      </w:divBdr>
    </w:div>
    <w:div w:id="157237587">
      <w:bodyDiv w:val="1"/>
      <w:marLeft w:val="0"/>
      <w:marRight w:val="0"/>
      <w:marTop w:val="0"/>
      <w:marBottom w:val="0"/>
      <w:divBdr>
        <w:top w:val="none" w:sz="0" w:space="0" w:color="auto"/>
        <w:left w:val="none" w:sz="0" w:space="0" w:color="auto"/>
        <w:bottom w:val="none" w:sz="0" w:space="0" w:color="auto"/>
        <w:right w:val="none" w:sz="0" w:space="0" w:color="auto"/>
      </w:divBdr>
    </w:div>
    <w:div w:id="174419575">
      <w:bodyDiv w:val="1"/>
      <w:marLeft w:val="0"/>
      <w:marRight w:val="0"/>
      <w:marTop w:val="0"/>
      <w:marBottom w:val="0"/>
      <w:divBdr>
        <w:top w:val="none" w:sz="0" w:space="0" w:color="auto"/>
        <w:left w:val="none" w:sz="0" w:space="0" w:color="auto"/>
        <w:bottom w:val="none" w:sz="0" w:space="0" w:color="auto"/>
        <w:right w:val="none" w:sz="0" w:space="0" w:color="auto"/>
      </w:divBdr>
      <w:divsChild>
        <w:div w:id="1173684925">
          <w:marLeft w:val="0"/>
          <w:marRight w:val="0"/>
          <w:marTop w:val="0"/>
          <w:marBottom w:val="0"/>
          <w:divBdr>
            <w:top w:val="none" w:sz="0" w:space="0" w:color="auto"/>
            <w:left w:val="none" w:sz="0" w:space="0" w:color="auto"/>
            <w:bottom w:val="none" w:sz="0" w:space="0" w:color="auto"/>
            <w:right w:val="none" w:sz="0" w:space="0" w:color="auto"/>
          </w:divBdr>
        </w:div>
      </w:divsChild>
    </w:div>
    <w:div w:id="189219746">
      <w:bodyDiv w:val="1"/>
      <w:marLeft w:val="0"/>
      <w:marRight w:val="0"/>
      <w:marTop w:val="0"/>
      <w:marBottom w:val="0"/>
      <w:divBdr>
        <w:top w:val="none" w:sz="0" w:space="0" w:color="auto"/>
        <w:left w:val="none" w:sz="0" w:space="0" w:color="auto"/>
        <w:bottom w:val="none" w:sz="0" w:space="0" w:color="auto"/>
        <w:right w:val="none" w:sz="0" w:space="0" w:color="auto"/>
      </w:divBdr>
      <w:divsChild>
        <w:div w:id="331614849">
          <w:marLeft w:val="0"/>
          <w:marRight w:val="0"/>
          <w:marTop w:val="0"/>
          <w:marBottom w:val="0"/>
          <w:divBdr>
            <w:top w:val="none" w:sz="0" w:space="0" w:color="auto"/>
            <w:left w:val="none" w:sz="0" w:space="0" w:color="auto"/>
            <w:bottom w:val="none" w:sz="0" w:space="0" w:color="auto"/>
            <w:right w:val="none" w:sz="0" w:space="0" w:color="auto"/>
          </w:divBdr>
        </w:div>
      </w:divsChild>
    </w:div>
    <w:div w:id="190537500">
      <w:bodyDiv w:val="1"/>
      <w:marLeft w:val="0"/>
      <w:marRight w:val="0"/>
      <w:marTop w:val="0"/>
      <w:marBottom w:val="0"/>
      <w:divBdr>
        <w:top w:val="none" w:sz="0" w:space="0" w:color="auto"/>
        <w:left w:val="none" w:sz="0" w:space="0" w:color="auto"/>
        <w:bottom w:val="none" w:sz="0" w:space="0" w:color="auto"/>
        <w:right w:val="none" w:sz="0" w:space="0" w:color="auto"/>
      </w:divBdr>
      <w:divsChild>
        <w:div w:id="53745341">
          <w:marLeft w:val="0"/>
          <w:marRight w:val="0"/>
          <w:marTop w:val="270"/>
          <w:marBottom w:val="270"/>
          <w:divBdr>
            <w:top w:val="none" w:sz="0" w:space="0" w:color="auto"/>
            <w:left w:val="single" w:sz="36" w:space="31" w:color="3AA3E3"/>
            <w:bottom w:val="none" w:sz="0" w:space="0" w:color="auto"/>
            <w:right w:val="none" w:sz="0" w:space="0" w:color="auto"/>
          </w:divBdr>
        </w:div>
        <w:div w:id="175459523">
          <w:marLeft w:val="0"/>
          <w:marRight w:val="0"/>
          <w:marTop w:val="0"/>
          <w:marBottom w:val="300"/>
          <w:divBdr>
            <w:top w:val="single" w:sz="6" w:space="3" w:color="DDDDDD"/>
            <w:left w:val="single" w:sz="6" w:space="3" w:color="DDDDDD"/>
            <w:bottom w:val="single" w:sz="6" w:space="3" w:color="DDDDDD"/>
            <w:right w:val="single" w:sz="6" w:space="3" w:color="DDDDDD"/>
          </w:divBdr>
          <w:divsChild>
            <w:div w:id="1752196000">
              <w:marLeft w:val="0"/>
              <w:marRight w:val="0"/>
              <w:marTop w:val="0"/>
              <w:marBottom w:val="0"/>
              <w:divBdr>
                <w:top w:val="none" w:sz="0" w:space="0" w:color="auto"/>
                <w:left w:val="none" w:sz="0" w:space="0" w:color="auto"/>
                <w:bottom w:val="none" w:sz="0" w:space="0" w:color="auto"/>
                <w:right w:val="none" w:sz="0" w:space="0" w:color="auto"/>
              </w:divBdr>
            </w:div>
          </w:divsChild>
        </w:div>
        <w:div w:id="449862653">
          <w:marLeft w:val="0"/>
          <w:marRight w:val="0"/>
          <w:marTop w:val="0"/>
          <w:marBottom w:val="0"/>
          <w:divBdr>
            <w:top w:val="none" w:sz="0" w:space="0" w:color="auto"/>
            <w:left w:val="none" w:sz="0" w:space="0" w:color="auto"/>
            <w:bottom w:val="none" w:sz="0" w:space="0" w:color="auto"/>
            <w:right w:val="none" w:sz="0" w:space="0" w:color="auto"/>
          </w:divBdr>
          <w:divsChild>
            <w:div w:id="249315927">
              <w:marLeft w:val="0"/>
              <w:marRight w:val="0"/>
              <w:marTop w:val="0"/>
              <w:marBottom w:val="300"/>
              <w:divBdr>
                <w:top w:val="single" w:sz="6" w:space="3" w:color="DDDDDD"/>
                <w:left w:val="single" w:sz="6" w:space="3" w:color="DDDDDD"/>
                <w:bottom w:val="single" w:sz="6" w:space="3" w:color="DDDDDD"/>
                <w:right w:val="single" w:sz="6" w:space="3" w:color="DDDDDD"/>
              </w:divBdr>
              <w:divsChild>
                <w:div w:id="17816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74771">
          <w:marLeft w:val="0"/>
          <w:marRight w:val="0"/>
          <w:marTop w:val="270"/>
          <w:marBottom w:val="270"/>
          <w:divBdr>
            <w:top w:val="none" w:sz="0" w:space="0" w:color="auto"/>
            <w:left w:val="single" w:sz="36" w:space="31" w:color="2AB27B"/>
            <w:bottom w:val="none" w:sz="0" w:space="0" w:color="auto"/>
            <w:right w:val="none" w:sz="0" w:space="0" w:color="auto"/>
          </w:divBdr>
        </w:div>
      </w:divsChild>
    </w:div>
    <w:div w:id="267279306">
      <w:bodyDiv w:val="1"/>
      <w:marLeft w:val="0"/>
      <w:marRight w:val="0"/>
      <w:marTop w:val="0"/>
      <w:marBottom w:val="0"/>
      <w:divBdr>
        <w:top w:val="none" w:sz="0" w:space="0" w:color="auto"/>
        <w:left w:val="none" w:sz="0" w:space="0" w:color="auto"/>
        <w:bottom w:val="none" w:sz="0" w:space="0" w:color="auto"/>
        <w:right w:val="none" w:sz="0" w:space="0" w:color="auto"/>
      </w:divBdr>
    </w:div>
    <w:div w:id="268782387">
      <w:bodyDiv w:val="1"/>
      <w:marLeft w:val="0"/>
      <w:marRight w:val="0"/>
      <w:marTop w:val="0"/>
      <w:marBottom w:val="0"/>
      <w:divBdr>
        <w:top w:val="none" w:sz="0" w:space="0" w:color="auto"/>
        <w:left w:val="none" w:sz="0" w:space="0" w:color="auto"/>
        <w:bottom w:val="none" w:sz="0" w:space="0" w:color="auto"/>
        <w:right w:val="none" w:sz="0" w:space="0" w:color="auto"/>
      </w:divBdr>
      <w:divsChild>
        <w:div w:id="133328190">
          <w:marLeft w:val="0"/>
          <w:marRight w:val="0"/>
          <w:marTop w:val="0"/>
          <w:marBottom w:val="0"/>
          <w:divBdr>
            <w:top w:val="none" w:sz="0" w:space="0" w:color="auto"/>
            <w:left w:val="none" w:sz="0" w:space="0" w:color="auto"/>
            <w:bottom w:val="none" w:sz="0" w:space="0" w:color="auto"/>
            <w:right w:val="none" w:sz="0" w:space="0" w:color="auto"/>
          </w:divBdr>
        </w:div>
      </w:divsChild>
    </w:div>
    <w:div w:id="331224046">
      <w:bodyDiv w:val="1"/>
      <w:marLeft w:val="0"/>
      <w:marRight w:val="0"/>
      <w:marTop w:val="0"/>
      <w:marBottom w:val="0"/>
      <w:divBdr>
        <w:top w:val="none" w:sz="0" w:space="0" w:color="auto"/>
        <w:left w:val="none" w:sz="0" w:space="0" w:color="auto"/>
        <w:bottom w:val="none" w:sz="0" w:space="0" w:color="auto"/>
        <w:right w:val="none" w:sz="0" w:space="0" w:color="auto"/>
      </w:divBdr>
    </w:div>
    <w:div w:id="336546280">
      <w:bodyDiv w:val="1"/>
      <w:marLeft w:val="0"/>
      <w:marRight w:val="0"/>
      <w:marTop w:val="0"/>
      <w:marBottom w:val="0"/>
      <w:divBdr>
        <w:top w:val="none" w:sz="0" w:space="0" w:color="auto"/>
        <w:left w:val="none" w:sz="0" w:space="0" w:color="auto"/>
        <w:bottom w:val="none" w:sz="0" w:space="0" w:color="auto"/>
        <w:right w:val="none" w:sz="0" w:space="0" w:color="auto"/>
      </w:divBdr>
      <w:divsChild>
        <w:div w:id="1011444891">
          <w:marLeft w:val="0"/>
          <w:marRight w:val="0"/>
          <w:marTop w:val="0"/>
          <w:marBottom w:val="0"/>
          <w:divBdr>
            <w:top w:val="none" w:sz="0" w:space="0" w:color="auto"/>
            <w:left w:val="none" w:sz="0" w:space="0" w:color="auto"/>
            <w:bottom w:val="none" w:sz="0" w:space="0" w:color="auto"/>
            <w:right w:val="none" w:sz="0" w:space="0" w:color="auto"/>
          </w:divBdr>
        </w:div>
      </w:divsChild>
    </w:div>
    <w:div w:id="339435792">
      <w:bodyDiv w:val="1"/>
      <w:marLeft w:val="0"/>
      <w:marRight w:val="0"/>
      <w:marTop w:val="0"/>
      <w:marBottom w:val="0"/>
      <w:divBdr>
        <w:top w:val="none" w:sz="0" w:space="0" w:color="auto"/>
        <w:left w:val="none" w:sz="0" w:space="0" w:color="auto"/>
        <w:bottom w:val="none" w:sz="0" w:space="0" w:color="auto"/>
        <w:right w:val="none" w:sz="0" w:space="0" w:color="auto"/>
      </w:divBdr>
      <w:divsChild>
        <w:div w:id="1776243261">
          <w:marLeft w:val="0"/>
          <w:marRight w:val="0"/>
          <w:marTop w:val="0"/>
          <w:marBottom w:val="0"/>
          <w:divBdr>
            <w:top w:val="none" w:sz="0" w:space="0" w:color="auto"/>
            <w:left w:val="none" w:sz="0" w:space="0" w:color="auto"/>
            <w:bottom w:val="none" w:sz="0" w:space="0" w:color="auto"/>
            <w:right w:val="none" w:sz="0" w:space="0" w:color="auto"/>
          </w:divBdr>
          <w:divsChild>
            <w:div w:id="632370769">
              <w:marLeft w:val="0"/>
              <w:marRight w:val="0"/>
              <w:marTop w:val="0"/>
              <w:marBottom w:val="300"/>
              <w:divBdr>
                <w:top w:val="none" w:sz="0" w:space="0" w:color="auto"/>
                <w:left w:val="none" w:sz="0" w:space="0" w:color="auto"/>
                <w:bottom w:val="none" w:sz="0" w:space="0" w:color="auto"/>
                <w:right w:val="none" w:sz="0" w:space="0" w:color="auto"/>
              </w:divBdr>
              <w:divsChild>
                <w:div w:id="849563846">
                  <w:marLeft w:val="0"/>
                  <w:marRight w:val="0"/>
                  <w:marTop w:val="0"/>
                  <w:marBottom w:val="0"/>
                  <w:divBdr>
                    <w:top w:val="none" w:sz="0" w:space="0" w:color="auto"/>
                    <w:left w:val="none" w:sz="0" w:space="0" w:color="auto"/>
                    <w:bottom w:val="none" w:sz="0" w:space="0" w:color="auto"/>
                    <w:right w:val="none" w:sz="0" w:space="0" w:color="auto"/>
                  </w:divBdr>
                  <w:divsChild>
                    <w:div w:id="1731152826">
                      <w:marLeft w:val="0"/>
                      <w:marRight w:val="0"/>
                      <w:marTop w:val="0"/>
                      <w:marBottom w:val="0"/>
                      <w:divBdr>
                        <w:top w:val="none" w:sz="0" w:space="0" w:color="auto"/>
                        <w:left w:val="none" w:sz="0" w:space="0" w:color="auto"/>
                        <w:bottom w:val="none" w:sz="0" w:space="0" w:color="auto"/>
                        <w:right w:val="none" w:sz="0" w:space="0" w:color="auto"/>
                      </w:divBdr>
                    </w:div>
                  </w:divsChild>
                </w:div>
                <w:div w:id="1051491172">
                  <w:marLeft w:val="0"/>
                  <w:marRight w:val="0"/>
                  <w:marTop w:val="0"/>
                  <w:marBottom w:val="0"/>
                  <w:divBdr>
                    <w:top w:val="none" w:sz="0" w:space="0" w:color="auto"/>
                    <w:left w:val="none" w:sz="0" w:space="0" w:color="auto"/>
                    <w:bottom w:val="none" w:sz="0" w:space="0" w:color="auto"/>
                    <w:right w:val="none" w:sz="0" w:space="0" w:color="auto"/>
                  </w:divBdr>
                  <w:divsChild>
                    <w:div w:id="1357924422">
                      <w:marLeft w:val="0"/>
                      <w:marRight w:val="0"/>
                      <w:marTop w:val="0"/>
                      <w:marBottom w:val="0"/>
                      <w:divBdr>
                        <w:top w:val="none" w:sz="0" w:space="0" w:color="auto"/>
                        <w:left w:val="none" w:sz="0" w:space="0" w:color="auto"/>
                        <w:bottom w:val="none" w:sz="0" w:space="0" w:color="auto"/>
                        <w:right w:val="none" w:sz="0" w:space="0" w:color="auto"/>
                      </w:divBdr>
                    </w:div>
                  </w:divsChild>
                </w:div>
                <w:div w:id="1439981896">
                  <w:marLeft w:val="0"/>
                  <w:marRight w:val="0"/>
                  <w:marTop w:val="0"/>
                  <w:marBottom w:val="0"/>
                  <w:divBdr>
                    <w:top w:val="none" w:sz="0" w:space="0" w:color="auto"/>
                    <w:left w:val="none" w:sz="0" w:space="0" w:color="auto"/>
                    <w:bottom w:val="none" w:sz="0" w:space="0" w:color="auto"/>
                    <w:right w:val="none" w:sz="0" w:space="0" w:color="auto"/>
                  </w:divBdr>
                </w:div>
                <w:div w:id="1584681795">
                  <w:marLeft w:val="0"/>
                  <w:marRight w:val="0"/>
                  <w:marTop w:val="0"/>
                  <w:marBottom w:val="0"/>
                  <w:divBdr>
                    <w:top w:val="none" w:sz="0" w:space="0" w:color="auto"/>
                    <w:left w:val="none" w:sz="0" w:space="0" w:color="auto"/>
                    <w:bottom w:val="none" w:sz="0" w:space="0" w:color="auto"/>
                    <w:right w:val="none" w:sz="0" w:space="0" w:color="auto"/>
                  </w:divBdr>
                </w:div>
              </w:divsChild>
            </w:div>
            <w:div w:id="1106969145">
              <w:marLeft w:val="0"/>
              <w:marRight w:val="0"/>
              <w:marTop w:val="270"/>
              <w:marBottom w:val="270"/>
              <w:divBdr>
                <w:top w:val="none" w:sz="0" w:space="0" w:color="auto"/>
                <w:left w:val="single" w:sz="36" w:space="31" w:color="2AB27B"/>
                <w:bottom w:val="none" w:sz="0" w:space="0" w:color="auto"/>
                <w:right w:val="none" w:sz="0" w:space="0" w:color="auto"/>
              </w:divBdr>
            </w:div>
          </w:divsChild>
        </w:div>
      </w:divsChild>
    </w:div>
    <w:div w:id="370695531">
      <w:bodyDiv w:val="1"/>
      <w:marLeft w:val="0"/>
      <w:marRight w:val="0"/>
      <w:marTop w:val="0"/>
      <w:marBottom w:val="0"/>
      <w:divBdr>
        <w:top w:val="none" w:sz="0" w:space="0" w:color="auto"/>
        <w:left w:val="none" w:sz="0" w:space="0" w:color="auto"/>
        <w:bottom w:val="none" w:sz="0" w:space="0" w:color="auto"/>
        <w:right w:val="none" w:sz="0" w:space="0" w:color="auto"/>
      </w:divBdr>
      <w:divsChild>
        <w:div w:id="708533392">
          <w:marLeft w:val="0"/>
          <w:marRight w:val="0"/>
          <w:marTop w:val="0"/>
          <w:marBottom w:val="0"/>
          <w:divBdr>
            <w:top w:val="none" w:sz="0" w:space="0" w:color="auto"/>
            <w:left w:val="none" w:sz="0" w:space="0" w:color="auto"/>
            <w:bottom w:val="none" w:sz="0" w:space="0" w:color="auto"/>
            <w:right w:val="none" w:sz="0" w:space="0" w:color="auto"/>
          </w:divBdr>
        </w:div>
      </w:divsChild>
    </w:div>
    <w:div w:id="392234609">
      <w:bodyDiv w:val="1"/>
      <w:marLeft w:val="0"/>
      <w:marRight w:val="0"/>
      <w:marTop w:val="0"/>
      <w:marBottom w:val="0"/>
      <w:divBdr>
        <w:top w:val="none" w:sz="0" w:space="0" w:color="auto"/>
        <w:left w:val="none" w:sz="0" w:space="0" w:color="auto"/>
        <w:bottom w:val="none" w:sz="0" w:space="0" w:color="auto"/>
        <w:right w:val="none" w:sz="0" w:space="0" w:color="auto"/>
      </w:divBdr>
    </w:div>
    <w:div w:id="511837913">
      <w:bodyDiv w:val="1"/>
      <w:marLeft w:val="0"/>
      <w:marRight w:val="0"/>
      <w:marTop w:val="0"/>
      <w:marBottom w:val="0"/>
      <w:divBdr>
        <w:top w:val="none" w:sz="0" w:space="0" w:color="auto"/>
        <w:left w:val="none" w:sz="0" w:space="0" w:color="auto"/>
        <w:bottom w:val="none" w:sz="0" w:space="0" w:color="auto"/>
        <w:right w:val="none" w:sz="0" w:space="0" w:color="auto"/>
      </w:divBdr>
      <w:divsChild>
        <w:div w:id="459425714">
          <w:marLeft w:val="0"/>
          <w:marRight w:val="0"/>
          <w:marTop w:val="0"/>
          <w:marBottom w:val="0"/>
          <w:divBdr>
            <w:top w:val="none" w:sz="0" w:space="0" w:color="auto"/>
            <w:left w:val="none" w:sz="0" w:space="0" w:color="auto"/>
            <w:bottom w:val="none" w:sz="0" w:space="0" w:color="auto"/>
            <w:right w:val="none" w:sz="0" w:space="0" w:color="auto"/>
          </w:divBdr>
        </w:div>
        <w:div w:id="1297956956">
          <w:marLeft w:val="0"/>
          <w:marRight w:val="0"/>
          <w:marTop w:val="0"/>
          <w:marBottom w:val="300"/>
          <w:divBdr>
            <w:top w:val="single" w:sz="6" w:space="3" w:color="DDDDDD"/>
            <w:left w:val="single" w:sz="6" w:space="3" w:color="DDDDDD"/>
            <w:bottom w:val="single" w:sz="6" w:space="3" w:color="DDDDDD"/>
            <w:right w:val="single" w:sz="6" w:space="3" w:color="DDDDDD"/>
          </w:divBdr>
          <w:divsChild>
            <w:div w:id="1542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907">
      <w:bodyDiv w:val="1"/>
      <w:marLeft w:val="0"/>
      <w:marRight w:val="0"/>
      <w:marTop w:val="0"/>
      <w:marBottom w:val="0"/>
      <w:divBdr>
        <w:top w:val="none" w:sz="0" w:space="0" w:color="auto"/>
        <w:left w:val="none" w:sz="0" w:space="0" w:color="auto"/>
        <w:bottom w:val="none" w:sz="0" w:space="0" w:color="auto"/>
        <w:right w:val="none" w:sz="0" w:space="0" w:color="auto"/>
      </w:divBdr>
      <w:divsChild>
        <w:div w:id="1532263136">
          <w:marLeft w:val="0"/>
          <w:marRight w:val="0"/>
          <w:marTop w:val="0"/>
          <w:marBottom w:val="0"/>
          <w:divBdr>
            <w:top w:val="none" w:sz="0" w:space="0" w:color="auto"/>
            <w:left w:val="none" w:sz="0" w:space="0" w:color="auto"/>
            <w:bottom w:val="none" w:sz="0" w:space="0" w:color="auto"/>
            <w:right w:val="none" w:sz="0" w:space="0" w:color="auto"/>
          </w:divBdr>
        </w:div>
      </w:divsChild>
    </w:div>
    <w:div w:id="540016947">
      <w:bodyDiv w:val="1"/>
      <w:marLeft w:val="0"/>
      <w:marRight w:val="0"/>
      <w:marTop w:val="0"/>
      <w:marBottom w:val="0"/>
      <w:divBdr>
        <w:top w:val="none" w:sz="0" w:space="0" w:color="auto"/>
        <w:left w:val="none" w:sz="0" w:space="0" w:color="auto"/>
        <w:bottom w:val="none" w:sz="0" w:space="0" w:color="auto"/>
        <w:right w:val="none" w:sz="0" w:space="0" w:color="auto"/>
      </w:divBdr>
      <w:divsChild>
        <w:div w:id="831215923">
          <w:marLeft w:val="0"/>
          <w:marRight w:val="0"/>
          <w:marTop w:val="0"/>
          <w:marBottom w:val="0"/>
          <w:divBdr>
            <w:top w:val="none" w:sz="0" w:space="0" w:color="auto"/>
            <w:left w:val="none" w:sz="0" w:space="0" w:color="auto"/>
            <w:bottom w:val="none" w:sz="0" w:space="0" w:color="auto"/>
            <w:right w:val="none" w:sz="0" w:space="0" w:color="auto"/>
          </w:divBdr>
        </w:div>
      </w:divsChild>
    </w:div>
    <w:div w:id="578833201">
      <w:bodyDiv w:val="1"/>
      <w:marLeft w:val="0"/>
      <w:marRight w:val="0"/>
      <w:marTop w:val="0"/>
      <w:marBottom w:val="0"/>
      <w:divBdr>
        <w:top w:val="none" w:sz="0" w:space="0" w:color="auto"/>
        <w:left w:val="none" w:sz="0" w:space="0" w:color="auto"/>
        <w:bottom w:val="none" w:sz="0" w:space="0" w:color="auto"/>
        <w:right w:val="none" w:sz="0" w:space="0" w:color="auto"/>
      </w:divBdr>
    </w:div>
    <w:div w:id="586812196">
      <w:bodyDiv w:val="1"/>
      <w:marLeft w:val="0"/>
      <w:marRight w:val="0"/>
      <w:marTop w:val="0"/>
      <w:marBottom w:val="0"/>
      <w:divBdr>
        <w:top w:val="none" w:sz="0" w:space="0" w:color="auto"/>
        <w:left w:val="none" w:sz="0" w:space="0" w:color="auto"/>
        <w:bottom w:val="none" w:sz="0" w:space="0" w:color="auto"/>
        <w:right w:val="none" w:sz="0" w:space="0" w:color="auto"/>
      </w:divBdr>
    </w:div>
    <w:div w:id="588195184">
      <w:bodyDiv w:val="1"/>
      <w:marLeft w:val="0"/>
      <w:marRight w:val="0"/>
      <w:marTop w:val="0"/>
      <w:marBottom w:val="0"/>
      <w:divBdr>
        <w:top w:val="none" w:sz="0" w:space="0" w:color="auto"/>
        <w:left w:val="none" w:sz="0" w:space="0" w:color="auto"/>
        <w:bottom w:val="none" w:sz="0" w:space="0" w:color="auto"/>
        <w:right w:val="none" w:sz="0" w:space="0" w:color="auto"/>
      </w:divBdr>
    </w:div>
    <w:div w:id="600769992">
      <w:bodyDiv w:val="1"/>
      <w:marLeft w:val="0"/>
      <w:marRight w:val="0"/>
      <w:marTop w:val="0"/>
      <w:marBottom w:val="0"/>
      <w:divBdr>
        <w:top w:val="none" w:sz="0" w:space="0" w:color="auto"/>
        <w:left w:val="none" w:sz="0" w:space="0" w:color="auto"/>
        <w:bottom w:val="none" w:sz="0" w:space="0" w:color="auto"/>
        <w:right w:val="none" w:sz="0" w:space="0" w:color="auto"/>
      </w:divBdr>
      <w:divsChild>
        <w:div w:id="1082216788">
          <w:marLeft w:val="0"/>
          <w:marRight w:val="0"/>
          <w:marTop w:val="0"/>
          <w:marBottom w:val="0"/>
          <w:divBdr>
            <w:top w:val="none" w:sz="0" w:space="0" w:color="auto"/>
            <w:left w:val="none" w:sz="0" w:space="0" w:color="auto"/>
            <w:bottom w:val="none" w:sz="0" w:space="0" w:color="auto"/>
            <w:right w:val="none" w:sz="0" w:space="0" w:color="auto"/>
          </w:divBdr>
        </w:div>
      </w:divsChild>
    </w:div>
    <w:div w:id="651519262">
      <w:bodyDiv w:val="1"/>
      <w:marLeft w:val="0"/>
      <w:marRight w:val="0"/>
      <w:marTop w:val="0"/>
      <w:marBottom w:val="0"/>
      <w:divBdr>
        <w:top w:val="none" w:sz="0" w:space="0" w:color="auto"/>
        <w:left w:val="none" w:sz="0" w:space="0" w:color="auto"/>
        <w:bottom w:val="none" w:sz="0" w:space="0" w:color="auto"/>
        <w:right w:val="none" w:sz="0" w:space="0" w:color="auto"/>
      </w:divBdr>
    </w:div>
    <w:div w:id="659819682">
      <w:bodyDiv w:val="1"/>
      <w:marLeft w:val="0"/>
      <w:marRight w:val="0"/>
      <w:marTop w:val="0"/>
      <w:marBottom w:val="0"/>
      <w:divBdr>
        <w:top w:val="none" w:sz="0" w:space="0" w:color="auto"/>
        <w:left w:val="none" w:sz="0" w:space="0" w:color="auto"/>
        <w:bottom w:val="none" w:sz="0" w:space="0" w:color="auto"/>
        <w:right w:val="none" w:sz="0" w:space="0" w:color="auto"/>
      </w:divBdr>
    </w:div>
    <w:div w:id="698896575">
      <w:bodyDiv w:val="1"/>
      <w:marLeft w:val="0"/>
      <w:marRight w:val="0"/>
      <w:marTop w:val="0"/>
      <w:marBottom w:val="0"/>
      <w:divBdr>
        <w:top w:val="none" w:sz="0" w:space="0" w:color="auto"/>
        <w:left w:val="none" w:sz="0" w:space="0" w:color="auto"/>
        <w:bottom w:val="none" w:sz="0" w:space="0" w:color="auto"/>
        <w:right w:val="none" w:sz="0" w:space="0" w:color="auto"/>
      </w:divBdr>
    </w:div>
    <w:div w:id="753433500">
      <w:bodyDiv w:val="1"/>
      <w:marLeft w:val="0"/>
      <w:marRight w:val="0"/>
      <w:marTop w:val="0"/>
      <w:marBottom w:val="0"/>
      <w:divBdr>
        <w:top w:val="none" w:sz="0" w:space="0" w:color="auto"/>
        <w:left w:val="none" w:sz="0" w:space="0" w:color="auto"/>
        <w:bottom w:val="none" w:sz="0" w:space="0" w:color="auto"/>
        <w:right w:val="none" w:sz="0" w:space="0" w:color="auto"/>
      </w:divBdr>
      <w:divsChild>
        <w:div w:id="106892426">
          <w:marLeft w:val="0"/>
          <w:marRight w:val="0"/>
          <w:marTop w:val="0"/>
          <w:marBottom w:val="0"/>
          <w:divBdr>
            <w:top w:val="none" w:sz="0" w:space="0" w:color="auto"/>
            <w:left w:val="none" w:sz="0" w:space="0" w:color="auto"/>
            <w:bottom w:val="none" w:sz="0" w:space="0" w:color="auto"/>
            <w:right w:val="none" w:sz="0" w:space="0" w:color="auto"/>
          </w:divBdr>
        </w:div>
        <w:div w:id="672295985">
          <w:marLeft w:val="0"/>
          <w:marRight w:val="0"/>
          <w:marTop w:val="0"/>
          <w:marBottom w:val="0"/>
          <w:divBdr>
            <w:top w:val="none" w:sz="0" w:space="0" w:color="auto"/>
            <w:left w:val="none" w:sz="0" w:space="0" w:color="auto"/>
            <w:bottom w:val="none" w:sz="0" w:space="0" w:color="auto"/>
            <w:right w:val="none" w:sz="0" w:space="0" w:color="auto"/>
          </w:divBdr>
        </w:div>
        <w:div w:id="733817128">
          <w:marLeft w:val="0"/>
          <w:marRight w:val="0"/>
          <w:marTop w:val="0"/>
          <w:marBottom w:val="0"/>
          <w:divBdr>
            <w:top w:val="none" w:sz="0" w:space="0" w:color="auto"/>
            <w:left w:val="none" w:sz="0" w:space="0" w:color="auto"/>
            <w:bottom w:val="none" w:sz="0" w:space="0" w:color="auto"/>
            <w:right w:val="none" w:sz="0" w:space="0" w:color="auto"/>
          </w:divBdr>
          <w:divsChild>
            <w:div w:id="1023633900">
              <w:marLeft w:val="0"/>
              <w:marRight w:val="0"/>
              <w:marTop w:val="0"/>
              <w:marBottom w:val="0"/>
              <w:divBdr>
                <w:top w:val="none" w:sz="0" w:space="0" w:color="auto"/>
                <w:left w:val="none" w:sz="0" w:space="0" w:color="auto"/>
                <w:bottom w:val="none" w:sz="0" w:space="0" w:color="auto"/>
                <w:right w:val="none" w:sz="0" w:space="0" w:color="auto"/>
              </w:divBdr>
            </w:div>
            <w:div w:id="1038894997">
              <w:marLeft w:val="0"/>
              <w:marRight w:val="0"/>
              <w:marTop w:val="0"/>
              <w:marBottom w:val="0"/>
              <w:divBdr>
                <w:top w:val="none" w:sz="0" w:space="0" w:color="auto"/>
                <w:left w:val="none" w:sz="0" w:space="0" w:color="auto"/>
                <w:bottom w:val="none" w:sz="0" w:space="0" w:color="auto"/>
                <w:right w:val="none" w:sz="0" w:space="0" w:color="auto"/>
              </w:divBdr>
            </w:div>
            <w:div w:id="1045521400">
              <w:marLeft w:val="0"/>
              <w:marRight w:val="0"/>
              <w:marTop w:val="270"/>
              <w:marBottom w:val="270"/>
              <w:divBdr>
                <w:top w:val="none" w:sz="0" w:space="0" w:color="auto"/>
                <w:left w:val="single" w:sz="36" w:space="31" w:color="2AB27B"/>
                <w:bottom w:val="none" w:sz="0" w:space="0" w:color="auto"/>
                <w:right w:val="none" w:sz="0" w:space="0" w:color="auto"/>
              </w:divBdr>
            </w:div>
            <w:div w:id="1406031993">
              <w:marLeft w:val="0"/>
              <w:marRight w:val="0"/>
              <w:marTop w:val="0"/>
              <w:marBottom w:val="0"/>
              <w:divBdr>
                <w:top w:val="none" w:sz="0" w:space="0" w:color="auto"/>
                <w:left w:val="none" w:sz="0" w:space="0" w:color="auto"/>
                <w:bottom w:val="none" w:sz="0" w:space="0" w:color="auto"/>
                <w:right w:val="none" w:sz="0" w:space="0" w:color="auto"/>
              </w:divBdr>
            </w:div>
            <w:div w:id="2110345313">
              <w:marLeft w:val="0"/>
              <w:marRight w:val="0"/>
              <w:marTop w:val="0"/>
              <w:marBottom w:val="0"/>
              <w:divBdr>
                <w:top w:val="none" w:sz="0" w:space="0" w:color="auto"/>
                <w:left w:val="none" w:sz="0" w:space="0" w:color="auto"/>
                <w:bottom w:val="none" w:sz="0" w:space="0" w:color="auto"/>
                <w:right w:val="none" w:sz="0" w:space="0" w:color="auto"/>
              </w:divBdr>
              <w:divsChild>
                <w:div w:id="693507163">
                  <w:marLeft w:val="0"/>
                  <w:marRight w:val="0"/>
                  <w:marTop w:val="270"/>
                  <w:marBottom w:val="270"/>
                  <w:divBdr>
                    <w:top w:val="none" w:sz="0" w:space="0" w:color="auto"/>
                    <w:left w:val="single" w:sz="36" w:space="31" w:color="2AB27B"/>
                    <w:bottom w:val="none" w:sz="0" w:space="0" w:color="auto"/>
                    <w:right w:val="none" w:sz="0" w:space="0" w:color="auto"/>
                  </w:divBdr>
                </w:div>
              </w:divsChild>
            </w:div>
          </w:divsChild>
        </w:div>
        <w:div w:id="1519345521">
          <w:marLeft w:val="0"/>
          <w:marRight w:val="0"/>
          <w:marTop w:val="0"/>
          <w:marBottom w:val="0"/>
          <w:divBdr>
            <w:top w:val="none" w:sz="0" w:space="0" w:color="auto"/>
            <w:left w:val="none" w:sz="0" w:space="0" w:color="auto"/>
            <w:bottom w:val="none" w:sz="0" w:space="0" w:color="auto"/>
            <w:right w:val="none" w:sz="0" w:space="0" w:color="auto"/>
          </w:divBdr>
          <w:divsChild>
            <w:div w:id="308555281">
              <w:marLeft w:val="0"/>
              <w:marRight w:val="0"/>
              <w:marTop w:val="0"/>
              <w:marBottom w:val="0"/>
              <w:divBdr>
                <w:top w:val="none" w:sz="0" w:space="0" w:color="auto"/>
                <w:left w:val="none" w:sz="0" w:space="0" w:color="auto"/>
                <w:bottom w:val="none" w:sz="0" w:space="0" w:color="auto"/>
                <w:right w:val="none" w:sz="0" w:space="0" w:color="auto"/>
              </w:divBdr>
            </w:div>
          </w:divsChild>
        </w:div>
        <w:div w:id="2039966464">
          <w:marLeft w:val="0"/>
          <w:marRight w:val="0"/>
          <w:marTop w:val="0"/>
          <w:marBottom w:val="0"/>
          <w:divBdr>
            <w:top w:val="none" w:sz="0" w:space="0" w:color="auto"/>
            <w:left w:val="none" w:sz="0" w:space="0" w:color="auto"/>
            <w:bottom w:val="none" w:sz="0" w:space="0" w:color="auto"/>
            <w:right w:val="none" w:sz="0" w:space="0" w:color="auto"/>
          </w:divBdr>
        </w:div>
      </w:divsChild>
    </w:div>
    <w:div w:id="853807394">
      <w:bodyDiv w:val="1"/>
      <w:marLeft w:val="0"/>
      <w:marRight w:val="0"/>
      <w:marTop w:val="0"/>
      <w:marBottom w:val="0"/>
      <w:divBdr>
        <w:top w:val="none" w:sz="0" w:space="0" w:color="auto"/>
        <w:left w:val="none" w:sz="0" w:space="0" w:color="auto"/>
        <w:bottom w:val="none" w:sz="0" w:space="0" w:color="auto"/>
        <w:right w:val="none" w:sz="0" w:space="0" w:color="auto"/>
      </w:divBdr>
      <w:divsChild>
        <w:div w:id="306671598">
          <w:marLeft w:val="0"/>
          <w:marRight w:val="0"/>
          <w:marTop w:val="0"/>
          <w:marBottom w:val="0"/>
          <w:divBdr>
            <w:top w:val="none" w:sz="0" w:space="0" w:color="auto"/>
            <w:left w:val="none" w:sz="0" w:space="0" w:color="auto"/>
            <w:bottom w:val="none" w:sz="0" w:space="0" w:color="auto"/>
            <w:right w:val="none" w:sz="0" w:space="0" w:color="auto"/>
          </w:divBdr>
        </w:div>
      </w:divsChild>
    </w:div>
    <w:div w:id="894703092">
      <w:bodyDiv w:val="1"/>
      <w:marLeft w:val="0"/>
      <w:marRight w:val="0"/>
      <w:marTop w:val="0"/>
      <w:marBottom w:val="0"/>
      <w:divBdr>
        <w:top w:val="none" w:sz="0" w:space="0" w:color="auto"/>
        <w:left w:val="none" w:sz="0" w:space="0" w:color="auto"/>
        <w:bottom w:val="none" w:sz="0" w:space="0" w:color="auto"/>
        <w:right w:val="none" w:sz="0" w:space="0" w:color="auto"/>
      </w:divBdr>
    </w:div>
    <w:div w:id="895969784">
      <w:bodyDiv w:val="1"/>
      <w:marLeft w:val="0"/>
      <w:marRight w:val="0"/>
      <w:marTop w:val="0"/>
      <w:marBottom w:val="0"/>
      <w:divBdr>
        <w:top w:val="none" w:sz="0" w:space="0" w:color="auto"/>
        <w:left w:val="none" w:sz="0" w:space="0" w:color="auto"/>
        <w:bottom w:val="none" w:sz="0" w:space="0" w:color="auto"/>
        <w:right w:val="none" w:sz="0" w:space="0" w:color="auto"/>
      </w:divBdr>
    </w:div>
    <w:div w:id="901527904">
      <w:bodyDiv w:val="1"/>
      <w:marLeft w:val="0"/>
      <w:marRight w:val="0"/>
      <w:marTop w:val="0"/>
      <w:marBottom w:val="0"/>
      <w:divBdr>
        <w:top w:val="none" w:sz="0" w:space="0" w:color="auto"/>
        <w:left w:val="none" w:sz="0" w:space="0" w:color="auto"/>
        <w:bottom w:val="none" w:sz="0" w:space="0" w:color="auto"/>
        <w:right w:val="none" w:sz="0" w:space="0" w:color="auto"/>
      </w:divBdr>
      <w:divsChild>
        <w:div w:id="1748913999">
          <w:marLeft w:val="0"/>
          <w:marRight w:val="0"/>
          <w:marTop w:val="0"/>
          <w:marBottom w:val="0"/>
          <w:divBdr>
            <w:top w:val="none" w:sz="0" w:space="0" w:color="auto"/>
            <w:left w:val="none" w:sz="0" w:space="0" w:color="auto"/>
            <w:bottom w:val="none" w:sz="0" w:space="0" w:color="auto"/>
            <w:right w:val="none" w:sz="0" w:space="0" w:color="auto"/>
          </w:divBdr>
          <w:divsChild>
            <w:div w:id="1091781729">
              <w:marLeft w:val="0"/>
              <w:marRight w:val="0"/>
              <w:marTop w:val="0"/>
              <w:marBottom w:val="0"/>
              <w:divBdr>
                <w:top w:val="none" w:sz="0" w:space="0" w:color="auto"/>
                <w:left w:val="none" w:sz="0" w:space="0" w:color="auto"/>
                <w:bottom w:val="none" w:sz="0" w:space="0" w:color="auto"/>
                <w:right w:val="none" w:sz="0" w:space="0" w:color="auto"/>
              </w:divBdr>
            </w:div>
            <w:div w:id="1438792616">
              <w:marLeft w:val="0"/>
              <w:marRight w:val="0"/>
              <w:marTop w:val="0"/>
              <w:marBottom w:val="0"/>
              <w:divBdr>
                <w:top w:val="none" w:sz="0" w:space="0" w:color="auto"/>
                <w:left w:val="none" w:sz="0" w:space="0" w:color="auto"/>
                <w:bottom w:val="none" w:sz="0" w:space="0" w:color="auto"/>
                <w:right w:val="none" w:sz="0" w:space="0" w:color="auto"/>
              </w:divBdr>
              <w:divsChild>
                <w:div w:id="1774863027">
                  <w:marLeft w:val="0"/>
                  <w:marRight w:val="0"/>
                  <w:marTop w:val="270"/>
                  <w:marBottom w:val="270"/>
                  <w:divBdr>
                    <w:top w:val="none" w:sz="0" w:space="0" w:color="auto"/>
                    <w:left w:val="single" w:sz="36" w:space="31" w:color="2AB27B"/>
                    <w:bottom w:val="none" w:sz="0" w:space="0" w:color="auto"/>
                    <w:right w:val="none" w:sz="0" w:space="0" w:color="auto"/>
                  </w:divBdr>
                </w:div>
              </w:divsChild>
            </w:div>
            <w:div w:id="1165710809">
              <w:marLeft w:val="0"/>
              <w:marRight w:val="0"/>
              <w:marTop w:val="0"/>
              <w:marBottom w:val="0"/>
              <w:divBdr>
                <w:top w:val="none" w:sz="0" w:space="0" w:color="auto"/>
                <w:left w:val="none" w:sz="0" w:space="0" w:color="auto"/>
                <w:bottom w:val="none" w:sz="0" w:space="0" w:color="auto"/>
                <w:right w:val="none" w:sz="0" w:space="0" w:color="auto"/>
              </w:divBdr>
            </w:div>
            <w:div w:id="1126630477">
              <w:marLeft w:val="0"/>
              <w:marRight w:val="0"/>
              <w:marTop w:val="0"/>
              <w:marBottom w:val="0"/>
              <w:divBdr>
                <w:top w:val="none" w:sz="0" w:space="0" w:color="auto"/>
                <w:left w:val="none" w:sz="0" w:space="0" w:color="auto"/>
                <w:bottom w:val="none" w:sz="0" w:space="0" w:color="auto"/>
                <w:right w:val="none" w:sz="0" w:space="0" w:color="auto"/>
              </w:divBdr>
              <w:divsChild>
                <w:div w:id="374893550">
                  <w:marLeft w:val="0"/>
                  <w:marRight w:val="0"/>
                  <w:marTop w:val="270"/>
                  <w:marBottom w:val="270"/>
                  <w:divBdr>
                    <w:top w:val="none" w:sz="0" w:space="0" w:color="auto"/>
                    <w:left w:val="single" w:sz="36" w:space="31" w:color="2AB27B"/>
                    <w:bottom w:val="none" w:sz="0" w:space="0" w:color="auto"/>
                    <w:right w:val="none" w:sz="0" w:space="0" w:color="auto"/>
                  </w:divBdr>
                </w:div>
              </w:divsChild>
            </w:div>
            <w:div w:id="453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737759">
      <w:bodyDiv w:val="1"/>
      <w:marLeft w:val="0"/>
      <w:marRight w:val="0"/>
      <w:marTop w:val="0"/>
      <w:marBottom w:val="0"/>
      <w:divBdr>
        <w:top w:val="none" w:sz="0" w:space="0" w:color="auto"/>
        <w:left w:val="none" w:sz="0" w:space="0" w:color="auto"/>
        <w:bottom w:val="none" w:sz="0" w:space="0" w:color="auto"/>
        <w:right w:val="none" w:sz="0" w:space="0" w:color="auto"/>
      </w:divBdr>
      <w:divsChild>
        <w:div w:id="1691643082">
          <w:marLeft w:val="0"/>
          <w:marRight w:val="0"/>
          <w:marTop w:val="0"/>
          <w:marBottom w:val="0"/>
          <w:divBdr>
            <w:top w:val="none" w:sz="0" w:space="0" w:color="auto"/>
            <w:left w:val="none" w:sz="0" w:space="0" w:color="auto"/>
            <w:bottom w:val="none" w:sz="0" w:space="0" w:color="auto"/>
            <w:right w:val="none" w:sz="0" w:space="0" w:color="auto"/>
          </w:divBdr>
        </w:div>
      </w:divsChild>
    </w:div>
    <w:div w:id="918634660">
      <w:bodyDiv w:val="1"/>
      <w:marLeft w:val="0"/>
      <w:marRight w:val="0"/>
      <w:marTop w:val="0"/>
      <w:marBottom w:val="0"/>
      <w:divBdr>
        <w:top w:val="none" w:sz="0" w:space="0" w:color="auto"/>
        <w:left w:val="none" w:sz="0" w:space="0" w:color="auto"/>
        <w:bottom w:val="none" w:sz="0" w:space="0" w:color="auto"/>
        <w:right w:val="none" w:sz="0" w:space="0" w:color="auto"/>
      </w:divBdr>
    </w:div>
    <w:div w:id="933250481">
      <w:bodyDiv w:val="1"/>
      <w:marLeft w:val="0"/>
      <w:marRight w:val="0"/>
      <w:marTop w:val="0"/>
      <w:marBottom w:val="0"/>
      <w:divBdr>
        <w:top w:val="none" w:sz="0" w:space="0" w:color="auto"/>
        <w:left w:val="none" w:sz="0" w:space="0" w:color="auto"/>
        <w:bottom w:val="none" w:sz="0" w:space="0" w:color="auto"/>
        <w:right w:val="none" w:sz="0" w:space="0" w:color="auto"/>
      </w:divBdr>
    </w:div>
    <w:div w:id="1010567018">
      <w:bodyDiv w:val="1"/>
      <w:marLeft w:val="0"/>
      <w:marRight w:val="0"/>
      <w:marTop w:val="0"/>
      <w:marBottom w:val="0"/>
      <w:divBdr>
        <w:top w:val="none" w:sz="0" w:space="0" w:color="auto"/>
        <w:left w:val="none" w:sz="0" w:space="0" w:color="auto"/>
        <w:bottom w:val="none" w:sz="0" w:space="0" w:color="auto"/>
        <w:right w:val="none" w:sz="0" w:space="0" w:color="auto"/>
      </w:divBdr>
    </w:div>
    <w:div w:id="1046756348">
      <w:bodyDiv w:val="1"/>
      <w:marLeft w:val="0"/>
      <w:marRight w:val="0"/>
      <w:marTop w:val="0"/>
      <w:marBottom w:val="0"/>
      <w:divBdr>
        <w:top w:val="none" w:sz="0" w:space="0" w:color="auto"/>
        <w:left w:val="none" w:sz="0" w:space="0" w:color="auto"/>
        <w:bottom w:val="none" w:sz="0" w:space="0" w:color="auto"/>
        <w:right w:val="none" w:sz="0" w:space="0" w:color="auto"/>
      </w:divBdr>
    </w:div>
    <w:div w:id="1070691191">
      <w:bodyDiv w:val="1"/>
      <w:marLeft w:val="0"/>
      <w:marRight w:val="0"/>
      <w:marTop w:val="0"/>
      <w:marBottom w:val="0"/>
      <w:divBdr>
        <w:top w:val="none" w:sz="0" w:space="0" w:color="auto"/>
        <w:left w:val="none" w:sz="0" w:space="0" w:color="auto"/>
        <w:bottom w:val="none" w:sz="0" w:space="0" w:color="auto"/>
        <w:right w:val="none" w:sz="0" w:space="0" w:color="auto"/>
      </w:divBdr>
      <w:divsChild>
        <w:div w:id="630283355">
          <w:marLeft w:val="0"/>
          <w:marRight w:val="0"/>
          <w:marTop w:val="0"/>
          <w:marBottom w:val="0"/>
          <w:divBdr>
            <w:top w:val="none" w:sz="0" w:space="0" w:color="auto"/>
            <w:left w:val="none" w:sz="0" w:space="0" w:color="auto"/>
            <w:bottom w:val="none" w:sz="0" w:space="0" w:color="auto"/>
            <w:right w:val="none" w:sz="0" w:space="0" w:color="auto"/>
          </w:divBdr>
          <w:divsChild>
            <w:div w:id="589003310">
              <w:marLeft w:val="0"/>
              <w:marRight w:val="0"/>
              <w:marTop w:val="0"/>
              <w:marBottom w:val="0"/>
              <w:divBdr>
                <w:top w:val="none" w:sz="0" w:space="0" w:color="auto"/>
                <w:left w:val="none" w:sz="0" w:space="0" w:color="auto"/>
                <w:bottom w:val="none" w:sz="0" w:space="0" w:color="auto"/>
                <w:right w:val="none" w:sz="0" w:space="0" w:color="auto"/>
              </w:divBdr>
            </w:div>
            <w:div w:id="1324889341">
              <w:marLeft w:val="0"/>
              <w:marRight w:val="0"/>
              <w:marTop w:val="0"/>
              <w:marBottom w:val="0"/>
              <w:divBdr>
                <w:top w:val="none" w:sz="0" w:space="0" w:color="auto"/>
                <w:left w:val="none" w:sz="0" w:space="0" w:color="auto"/>
                <w:bottom w:val="none" w:sz="0" w:space="0" w:color="auto"/>
                <w:right w:val="none" w:sz="0" w:space="0" w:color="auto"/>
              </w:divBdr>
              <w:divsChild>
                <w:div w:id="1844320313">
                  <w:marLeft w:val="0"/>
                  <w:marRight w:val="0"/>
                  <w:marTop w:val="270"/>
                  <w:marBottom w:val="270"/>
                  <w:divBdr>
                    <w:top w:val="none" w:sz="0" w:space="0" w:color="auto"/>
                    <w:left w:val="single" w:sz="36" w:space="31" w:color="2AB27B"/>
                    <w:bottom w:val="none" w:sz="0" w:space="0" w:color="auto"/>
                    <w:right w:val="none" w:sz="0" w:space="0" w:color="auto"/>
                  </w:divBdr>
                </w:div>
              </w:divsChild>
            </w:div>
            <w:div w:id="1644040998">
              <w:marLeft w:val="0"/>
              <w:marRight w:val="0"/>
              <w:marTop w:val="0"/>
              <w:marBottom w:val="0"/>
              <w:divBdr>
                <w:top w:val="none" w:sz="0" w:space="0" w:color="auto"/>
                <w:left w:val="none" w:sz="0" w:space="0" w:color="auto"/>
                <w:bottom w:val="none" w:sz="0" w:space="0" w:color="auto"/>
                <w:right w:val="none" w:sz="0" w:space="0" w:color="auto"/>
              </w:divBdr>
            </w:div>
            <w:div w:id="977222152">
              <w:marLeft w:val="0"/>
              <w:marRight w:val="0"/>
              <w:marTop w:val="0"/>
              <w:marBottom w:val="0"/>
              <w:divBdr>
                <w:top w:val="none" w:sz="0" w:space="0" w:color="auto"/>
                <w:left w:val="none" w:sz="0" w:space="0" w:color="auto"/>
                <w:bottom w:val="none" w:sz="0" w:space="0" w:color="auto"/>
                <w:right w:val="none" w:sz="0" w:space="0" w:color="auto"/>
              </w:divBdr>
              <w:divsChild>
                <w:div w:id="459303371">
                  <w:marLeft w:val="0"/>
                  <w:marRight w:val="0"/>
                  <w:marTop w:val="270"/>
                  <w:marBottom w:val="270"/>
                  <w:divBdr>
                    <w:top w:val="none" w:sz="0" w:space="0" w:color="auto"/>
                    <w:left w:val="single" w:sz="36" w:space="31" w:color="2AB27B"/>
                    <w:bottom w:val="none" w:sz="0" w:space="0" w:color="auto"/>
                    <w:right w:val="none" w:sz="0" w:space="0" w:color="auto"/>
                  </w:divBdr>
                </w:div>
              </w:divsChild>
            </w:div>
            <w:div w:id="15405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7824">
      <w:bodyDiv w:val="1"/>
      <w:marLeft w:val="0"/>
      <w:marRight w:val="0"/>
      <w:marTop w:val="0"/>
      <w:marBottom w:val="0"/>
      <w:divBdr>
        <w:top w:val="none" w:sz="0" w:space="0" w:color="auto"/>
        <w:left w:val="none" w:sz="0" w:space="0" w:color="auto"/>
        <w:bottom w:val="none" w:sz="0" w:space="0" w:color="auto"/>
        <w:right w:val="none" w:sz="0" w:space="0" w:color="auto"/>
      </w:divBdr>
      <w:divsChild>
        <w:div w:id="991063424">
          <w:marLeft w:val="0"/>
          <w:marRight w:val="0"/>
          <w:marTop w:val="0"/>
          <w:marBottom w:val="0"/>
          <w:divBdr>
            <w:top w:val="none" w:sz="0" w:space="0" w:color="auto"/>
            <w:left w:val="none" w:sz="0" w:space="0" w:color="auto"/>
            <w:bottom w:val="none" w:sz="0" w:space="0" w:color="auto"/>
            <w:right w:val="none" w:sz="0" w:space="0" w:color="auto"/>
          </w:divBdr>
        </w:div>
        <w:div w:id="2019497634">
          <w:marLeft w:val="0"/>
          <w:marRight w:val="0"/>
          <w:marTop w:val="0"/>
          <w:marBottom w:val="0"/>
          <w:divBdr>
            <w:top w:val="none" w:sz="0" w:space="0" w:color="auto"/>
            <w:left w:val="none" w:sz="0" w:space="0" w:color="auto"/>
            <w:bottom w:val="none" w:sz="0" w:space="0" w:color="auto"/>
            <w:right w:val="none" w:sz="0" w:space="0" w:color="auto"/>
          </w:divBdr>
          <w:divsChild>
            <w:div w:id="1556114743">
              <w:marLeft w:val="0"/>
              <w:marRight w:val="0"/>
              <w:marTop w:val="0"/>
              <w:marBottom w:val="0"/>
              <w:divBdr>
                <w:top w:val="none" w:sz="0" w:space="0" w:color="auto"/>
                <w:left w:val="none" w:sz="0" w:space="0" w:color="auto"/>
                <w:bottom w:val="none" w:sz="0" w:space="0" w:color="auto"/>
                <w:right w:val="none" w:sz="0" w:space="0" w:color="auto"/>
              </w:divBdr>
              <w:divsChild>
                <w:div w:id="454760499">
                  <w:marLeft w:val="0"/>
                  <w:marRight w:val="0"/>
                  <w:marTop w:val="0"/>
                  <w:marBottom w:val="300"/>
                  <w:divBdr>
                    <w:top w:val="single" w:sz="6" w:space="3" w:color="DDDDDD"/>
                    <w:left w:val="single" w:sz="6" w:space="3" w:color="DDDDDD"/>
                    <w:bottom w:val="single" w:sz="6" w:space="3" w:color="DDDDDD"/>
                    <w:right w:val="single" w:sz="6" w:space="3" w:color="DDDDDD"/>
                  </w:divBdr>
                  <w:divsChild>
                    <w:div w:id="906913623">
                      <w:marLeft w:val="0"/>
                      <w:marRight w:val="0"/>
                      <w:marTop w:val="0"/>
                      <w:marBottom w:val="0"/>
                      <w:divBdr>
                        <w:top w:val="none" w:sz="0" w:space="0" w:color="auto"/>
                        <w:left w:val="none" w:sz="0" w:space="0" w:color="auto"/>
                        <w:bottom w:val="none" w:sz="0" w:space="0" w:color="auto"/>
                        <w:right w:val="none" w:sz="0" w:space="0" w:color="auto"/>
                      </w:divBdr>
                    </w:div>
                  </w:divsChild>
                </w:div>
                <w:div w:id="11084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88935">
      <w:bodyDiv w:val="1"/>
      <w:marLeft w:val="0"/>
      <w:marRight w:val="0"/>
      <w:marTop w:val="0"/>
      <w:marBottom w:val="0"/>
      <w:divBdr>
        <w:top w:val="none" w:sz="0" w:space="0" w:color="auto"/>
        <w:left w:val="none" w:sz="0" w:space="0" w:color="auto"/>
        <w:bottom w:val="none" w:sz="0" w:space="0" w:color="auto"/>
        <w:right w:val="none" w:sz="0" w:space="0" w:color="auto"/>
      </w:divBdr>
    </w:div>
    <w:div w:id="1133477850">
      <w:bodyDiv w:val="1"/>
      <w:marLeft w:val="0"/>
      <w:marRight w:val="0"/>
      <w:marTop w:val="0"/>
      <w:marBottom w:val="0"/>
      <w:divBdr>
        <w:top w:val="none" w:sz="0" w:space="0" w:color="auto"/>
        <w:left w:val="none" w:sz="0" w:space="0" w:color="auto"/>
        <w:bottom w:val="none" w:sz="0" w:space="0" w:color="auto"/>
        <w:right w:val="none" w:sz="0" w:space="0" w:color="auto"/>
      </w:divBdr>
      <w:divsChild>
        <w:div w:id="1672835335">
          <w:marLeft w:val="0"/>
          <w:marRight w:val="0"/>
          <w:marTop w:val="0"/>
          <w:marBottom w:val="0"/>
          <w:divBdr>
            <w:top w:val="none" w:sz="0" w:space="0" w:color="auto"/>
            <w:left w:val="none" w:sz="0" w:space="0" w:color="auto"/>
            <w:bottom w:val="none" w:sz="0" w:space="0" w:color="auto"/>
            <w:right w:val="none" w:sz="0" w:space="0" w:color="auto"/>
          </w:divBdr>
        </w:div>
      </w:divsChild>
    </w:div>
    <w:div w:id="1157570387">
      <w:bodyDiv w:val="1"/>
      <w:marLeft w:val="0"/>
      <w:marRight w:val="0"/>
      <w:marTop w:val="0"/>
      <w:marBottom w:val="0"/>
      <w:divBdr>
        <w:top w:val="none" w:sz="0" w:space="0" w:color="auto"/>
        <w:left w:val="none" w:sz="0" w:space="0" w:color="auto"/>
        <w:bottom w:val="none" w:sz="0" w:space="0" w:color="auto"/>
        <w:right w:val="none" w:sz="0" w:space="0" w:color="auto"/>
      </w:divBdr>
    </w:div>
    <w:div w:id="1289123897">
      <w:bodyDiv w:val="1"/>
      <w:marLeft w:val="0"/>
      <w:marRight w:val="0"/>
      <w:marTop w:val="0"/>
      <w:marBottom w:val="0"/>
      <w:divBdr>
        <w:top w:val="none" w:sz="0" w:space="0" w:color="auto"/>
        <w:left w:val="none" w:sz="0" w:space="0" w:color="auto"/>
        <w:bottom w:val="none" w:sz="0" w:space="0" w:color="auto"/>
        <w:right w:val="none" w:sz="0" w:space="0" w:color="auto"/>
      </w:divBdr>
    </w:div>
    <w:div w:id="1325552452">
      <w:bodyDiv w:val="1"/>
      <w:marLeft w:val="0"/>
      <w:marRight w:val="0"/>
      <w:marTop w:val="0"/>
      <w:marBottom w:val="0"/>
      <w:divBdr>
        <w:top w:val="none" w:sz="0" w:space="0" w:color="auto"/>
        <w:left w:val="none" w:sz="0" w:space="0" w:color="auto"/>
        <w:bottom w:val="none" w:sz="0" w:space="0" w:color="auto"/>
        <w:right w:val="none" w:sz="0" w:space="0" w:color="auto"/>
      </w:divBdr>
    </w:div>
    <w:div w:id="1442146239">
      <w:bodyDiv w:val="1"/>
      <w:marLeft w:val="0"/>
      <w:marRight w:val="0"/>
      <w:marTop w:val="0"/>
      <w:marBottom w:val="0"/>
      <w:divBdr>
        <w:top w:val="none" w:sz="0" w:space="0" w:color="auto"/>
        <w:left w:val="none" w:sz="0" w:space="0" w:color="auto"/>
        <w:bottom w:val="none" w:sz="0" w:space="0" w:color="auto"/>
        <w:right w:val="none" w:sz="0" w:space="0" w:color="auto"/>
      </w:divBdr>
    </w:div>
    <w:div w:id="1473984309">
      <w:bodyDiv w:val="1"/>
      <w:marLeft w:val="0"/>
      <w:marRight w:val="0"/>
      <w:marTop w:val="0"/>
      <w:marBottom w:val="0"/>
      <w:divBdr>
        <w:top w:val="none" w:sz="0" w:space="0" w:color="auto"/>
        <w:left w:val="none" w:sz="0" w:space="0" w:color="auto"/>
        <w:bottom w:val="none" w:sz="0" w:space="0" w:color="auto"/>
        <w:right w:val="none" w:sz="0" w:space="0" w:color="auto"/>
      </w:divBdr>
      <w:divsChild>
        <w:div w:id="1676833869">
          <w:marLeft w:val="0"/>
          <w:marRight w:val="0"/>
          <w:marTop w:val="0"/>
          <w:marBottom w:val="0"/>
          <w:divBdr>
            <w:top w:val="none" w:sz="0" w:space="0" w:color="auto"/>
            <w:left w:val="none" w:sz="0" w:space="0" w:color="auto"/>
            <w:bottom w:val="none" w:sz="0" w:space="0" w:color="auto"/>
            <w:right w:val="none" w:sz="0" w:space="0" w:color="auto"/>
          </w:divBdr>
        </w:div>
      </w:divsChild>
    </w:div>
    <w:div w:id="1552811006">
      <w:bodyDiv w:val="1"/>
      <w:marLeft w:val="0"/>
      <w:marRight w:val="0"/>
      <w:marTop w:val="0"/>
      <w:marBottom w:val="0"/>
      <w:divBdr>
        <w:top w:val="none" w:sz="0" w:space="0" w:color="auto"/>
        <w:left w:val="none" w:sz="0" w:space="0" w:color="auto"/>
        <w:bottom w:val="none" w:sz="0" w:space="0" w:color="auto"/>
        <w:right w:val="none" w:sz="0" w:space="0" w:color="auto"/>
      </w:divBdr>
    </w:div>
    <w:div w:id="1649240537">
      <w:bodyDiv w:val="1"/>
      <w:marLeft w:val="0"/>
      <w:marRight w:val="0"/>
      <w:marTop w:val="0"/>
      <w:marBottom w:val="0"/>
      <w:divBdr>
        <w:top w:val="none" w:sz="0" w:space="0" w:color="auto"/>
        <w:left w:val="none" w:sz="0" w:space="0" w:color="auto"/>
        <w:bottom w:val="none" w:sz="0" w:space="0" w:color="auto"/>
        <w:right w:val="none" w:sz="0" w:space="0" w:color="auto"/>
      </w:divBdr>
    </w:div>
    <w:div w:id="1717002109">
      <w:bodyDiv w:val="1"/>
      <w:marLeft w:val="0"/>
      <w:marRight w:val="0"/>
      <w:marTop w:val="0"/>
      <w:marBottom w:val="0"/>
      <w:divBdr>
        <w:top w:val="none" w:sz="0" w:space="0" w:color="auto"/>
        <w:left w:val="none" w:sz="0" w:space="0" w:color="auto"/>
        <w:bottom w:val="none" w:sz="0" w:space="0" w:color="auto"/>
        <w:right w:val="none" w:sz="0" w:space="0" w:color="auto"/>
      </w:divBdr>
    </w:div>
    <w:div w:id="1757558059">
      <w:bodyDiv w:val="1"/>
      <w:marLeft w:val="0"/>
      <w:marRight w:val="0"/>
      <w:marTop w:val="0"/>
      <w:marBottom w:val="0"/>
      <w:divBdr>
        <w:top w:val="none" w:sz="0" w:space="0" w:color="auto"/>
        <w:left w:val="none" w:sz="0" w:space="0" w:color="auto"/>
        <w:bottom w:val="none" w:sz="0" w:space="0" w:color="auto"/>
        <w:right w:val="none" w:sz="0" w:space="0" w:color="auto"/>
      </w:divBdr>
      <w:divsChild>
        <w:div w:id="1091701820">
          <w:marLeft w:val="0"/>
          <w:marRight w:val="0"/>
          <w:marTop w:val="0"/>
          <w:marBottom w:val="0"/>
          <w:divBdr>
            <w:top w:val="none" w:sz="0" w:space="0" w:color="auto"/>
            <w:left w:val="none" w:sz="0" w:space="0" w:color="auto"/>
            <w:bottom w:val="none" w:sz="0" w:space="0" w:color="auto"/>
            <w:right w:val="none" w:sz="0" w:space="0" w:color="auto"/>
          </w:divBdr>
        </w:div>
      </w:divsChild>
    </w:div>
    <w:div w:id="1791393408">
      <w:bodyDiv w:val="1"/>
      <w:marLeft w:val="0"/>
      <w:marRight w:val="0"/>
      <w:marTop w:val="0"/>
      <w:marBottom w:val="0"/>
      <w:divBdr>
        <w:top w:val="none" w:sz="0" w:space="0" w:color="auto"/>
        <w:left w:val="none" w:sz="0" w:space="0" w:color="auto"/>
        <w:bottom w:val="none" w:sz="0" w:space="0" w:color="auto"/>
        <w:right w:val="none" w:sz="0" w:space="0" w:color="auto"/>
      </w:divBdr>
      <w:divsChild>
        <w:div w:id="857039094">
          <w:marLeft w:val="0"/>
          <w:marRight w:val="0"/>
          <w:marTop w:val="0"/>
          <w:marBottom w:val="0"/>
          <w:divBdr>
            <w:top w:val="none" w:sz="0" w:space="0" w:color="auto"/>
            <w:left w:val="none" w:sz="0" w:space="0" w:color="auto"/>
            <w:bottom w:val="none" w:sz="0" w:space="0" w:color="auto"/>
            <w:right w:val="none" w:sz="0" w:space="0" w:color="auto"/>
          </w:divBdr>
          <w:divsChild>
            <w:div w:id="1339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404">
      <w:bodyDiv w:val="1"/>
      <w:marLeft w:val="0"/>
      <w:marRight w:val="0"/>
      <w:marTop w:val="0"/>
      <w:marBottom w:val="0"/>
      <w:divBdr>
        <w:top w:val="none" w:sz="0" w:space="0" w:color="auto"/>
        <w:left w:val="none" w:sz="0" w:space="0" w:color="auto"/>
        <w:bottom w:val="none" w:sz="0" w:space="0" w:color="auto"/>
        <w:right w:val="none" w:sz="0" w:space="0" w:color="auto"/>
      </w:divBdr>
      <w:divsChild>
        <w:div w:id="64766644">
          <w:marLeft w:val="0"/>
          <w:marRight w:val="0"/>
          <w:marTop w:val="0"/>
          <w:marBottom w:val="0"/>
          <w:divBdr>
            <w:top w:val="none" w:sz="0" w:space="0" w:color="auto"/>
            <w:left w:val="none" w:sz="0" w:space="0" w:color="auto"/>
            <w:bottom w:val="none" w:sz="0" w:space="0" w:color="auto"/>
            <w:right w:val="none" w:sz="0" w:space="0" w:color="auto"/>
          </w:divBdr>
        </w:div>
        <w:div w:id="229734649">
          <w:marLeft w:val="0"/>
          <w:marRight w:val="0"/>
          <w:marTop w:val="270"/>
          <w:marBottom w:val="270"/>
          <w:divBdr>
            <w:top w:val="none" w:sz="0" w:space="0" w:color="auto"/>
            <w:left w:val="single" w:sz="36" w:space="31" w:color="2AB27B"/>
            <w:bottom w:val="none" w:sz="0" w:space="0" w:color="auto"/>
            <w:right w:val="none" w:sz="0" w:space="0" w:color="auto"/>
          </w:divBdr>
        </w:div>
        <w:div w:id="268200724">
          <w:marLeft w:val="0"/>
          <w:marRight w:val="0"/>
          <w:marTop w:val="0"/>
          <w:marBottom w:val="0"/>
          <w:divBdr>
            <w:top w:val="none" w:sz="0" w:space="0" w:color="auto"/>
            <w:left w:val="none" w:sz="0" w:space="0" w:color="auto"/>
            <w:bottom w:val="none" w:sz="0" w:space="0" w:color="auto"/>
            <w:right w:val="none" w:sz="0" w:space="0" w:color="auto"/>
          </w:divBdr>
        </w:div>
        <w:div w:id="285428253">
          <w:marLeft w:val="0"/>
          <w:marRight w:val="0"/>
          <w:marTop w:val="0"/>
          <w:marBottom w:val="0"/>
          <w:divBdr>
            <w:top w:val="none" w:sz="0" w:space="0" w:color="auto"/>
            <w:left w:val="none" w:sz="0" w:space="0" w:color="auto"/>
            <w:bottom w:val="none" w:sz="0" w:space="0" w:color="auto"/>
            <w:right w:val="none" w:sz="0" w:space="0" w:color="auto"/>
          </w:divBdr>
        </w:div>
        <w:div w:id="326254915">
          <w:marLeft w:val="0"/>
          <w:marRight w:val="0"/>
          <w:marTop w:val="270"/>
          <w:marBottom w:val="270"/>
          <w:divBdr>
            <w:top w:val="none" w:sz="0" w:space="0" w:color="auto"/>
            <w:left w:val="single" w:sz="36" w:space="31" w:color="2AB27B"/>
            <w:bottom w:val="none" w:sz="0" w:space="0" w:color="auto"/>
            <w:right w:val="none" w:sz="0" w:space="0" w:color="auto"/>
          </w:divBdr>
        </w:div>
        <w:div w:id="506747499">
          <w:marLeft w:val="0"/>
          <w:marRight w:val="0"/>
          <w:marTop w:val="0"/>
          <w:marBottom w:val="0"/>
          <w:divBdr>
            <w:top w:val="none" w:sz="0" w:space="0" w:color="auto"/>
            <w:left w:val="none" w:sz="0" w:space="0" w:color="auto"/>
            <w:bottom w:val="none" w:sz="0" w:space="0" w:color="auto"/>
            <w:right w:val="none" w:sz="0" w:space="0" w:color="auto"/>
          </w:divBdr>
        </w:div>
        <w:div w:id="910700201">
          <w:marLeft w:val="0"/>
          <w:marRight w:val="0"/>
          <w:marTop w:val="0"/>
          <w:marBottom w:val="0"/>
          <w:divBdr>
            <w:top w:val="none" w:sz="0" w:space="0" w:color="auto"/>
            <w:left w:val="none" w:sz="0" w:space="0" w:color="auto"/>
            <w:bottom w:val="none" w:sz="0" w:space="0" w:color="auto"/>
            <w:right w:val="none" w:sz="0" w:space="0" w:color="auto"/>
          </w:divBdr>
        </w:div>
        <w:div w:id="961960539">
          <w:marLeft w:val="0"/>
          <w:marRight w:val="0"/>
          <w:marTop w:val="0"/>
          <w:marBottom w:val="0"/>
          <w:divBdr>
            <w:top w:val="none" w:sz="0" w:space="0" w:color="auto"/>
            <w:left w:val="none" w:sz="0" w:space="0" w:color="auto"/>
            <w:bottom w:val="none" w:sz="0" w:space="0" w:color="auto"/>
            <w:right w:val="none" w:sz="0" w:space="0" w:color="auto"/>
          </w:divBdr>
        </w:div>
        <w:div w:id="1199587092">
          <w:marLeft w:val="0"/>
          <w:marRight w:val="0"/>
          <w:marTop w:val="0"/>
          <w:marBottom w:val="0"/>
          <w:divBdr>
            <w:top w:val="none" w:sz="0" w:space="0" w:color="auto"/>
            <w:left w:val="none" w:sz="0" w:space="0" w:color="auto"/>
            <w:bottom w:val="none" w:sz="0" w:space="0" w:color="auto"/>
            <w:right w:val="none" w:sz="0" w:space="0" w:color="auto"/>
          </w:divBdr>
        </w:div>
        <w:div w:id="1246695453">
          <w:marLeft w:val="0"/>
          <w:marRight w:val="0"/>
          <w:marTop w:val="0"/>
          <w:marBottom w:val="0"/>
          <w:divBdr>
            <w:top w:val="none" w:sz="0" w:space="0" w:color="auto"/>
            <w:left w:val="none" w:sz="0" w:space="0" w:color="auto"/>
            <w:bottom w:val="none" w:sz="0" w:space="0" w:color="auto"/>
            <w:right w:val="none" w:sz="0" w:space="0" w:color="auto"/>
          </w:divBdr>
        </w:div>
        <w:div w:id="1285231604">
          <w:marLeft w:val="0"/>
          <w:marRight w:val="0"/>
          <w:marTop w:val="0"/>
          <w:marBottom w:val="0"/>
          <w:divBdr>
            <w:top w:val="none" w:sz="0" w:space="0" w:color="auto"/>
            <w:left w:val="none" w:sz="0" w:space="0" w:color="auto"/>
            <w:bottom w:val="none" w:sz="0" w:space="0" w:color="auto"/>
            <w:right w:val="none" w:sz="0" w:space="0" w:color="auto"/>
          </w:divBdr>
        </w:div>
        <w:div w:id="1341810697">
          <w:marLeft w:val="0"/>
          <w:marRight w:val="0"/>
          <w:marTop w:val="0"/>
          <w:marBottom w:val="0"/>
          <w:divBdr>
            <w:top w:val="none" w:sz="0" w:space="0" w:color="auto"/>
            <w:left w:val="none" w:sz="0" w:space="0" w:color="auto"/>
            <w:bottom w:val="none" w:sz="0" w:space="0" w:color="auto"/>
            <w:right w:val="none" w:sz="0" w:space="0" w:color="auto"/>
          </w:divBdr>
          <w:divsChild>
            <w:div w:id="1406410933">
              <w:marLeft w:val="0"/>
              <w:marRight w:val="0"/>
              <w:marTop w:val="0"/>
              <w:marBottom w:val="0"/>
              <w:divBdr>
                <w:top w:val="none" w:sz="0" w:space="0" w:color="auto"/>
                <w:left w:val="none" w:sz="0" w:space="0" w:color="auto"/>
                <w:bottom w:val="none" w:sz="0" w:space="0" w:color="auto"/>
                <w:right w:val="none" w:sz="0" w:space="0" w:color="auto"/>
              </w:divBdr>
            </w:div>
          </w:divsChild>
        </w:div>
        <w:div w:id="1389106774">
          <w:marLeft w:val="0"/>
          <w:marRight w:val="0"/>
          <w:marTop w:val="0"/>
          <w:marBottom w:val="0"/>
          <w:divBdr>
            <w:top w:val="none" w:sz="0" w:space="0" w:color="auto"/>
            <w:left w:val="none" w:sz="0" w:space="0" w:color="auto"/>
            <w:bottom w:val="none" w:sz="0" w:space="0" w:color="auto"/>
            <w:right w:val="none" w:sz="0" w:space="0" w:color="auto"/>
          </w:divBdr>
          <w:divsChild>
            <w:div w:id="1348219593">
              <w:marLeft w:val="0"/>
              <w:marRight w:val="0"/>
              <w:marTop w:val="0"/>
              <w:marBottom w:val="0"/>
              <w:divBdr>
                <w:top w:val="none" w:sz="0" w:space="0" w:color="auto"/>
                <w:left w:val="none" w:sz="0" w:space="0" w:color="auto"/>
                <w:bottom w:val="none" w:sz="0" w:space="0" w:color="auto"/>
                <w:right w:val="none" w:sz="0" w:space="0" w:color="auto"/>
              </w:divBdr>
            </w:div>
          </w:divsChild>
        </w:div>
        <w:div w:id="1608276166">
          <w:marLeft w:val="0"/>
          <w:marRight w:val="0"/>
          <w:marTop w:val="0"/>
          <w:marBottom w:val="0"/>
          <w:divBdr>
            <w:top w:val="none" w:sz="0" w:space="0" w:color="auto"/>
            <w:left w:val="none" w:sz="0" w:space="0" w:color="auto"/>
            <w:bottom w:val="none" w:sz="0" w:space="0" w:color="auto"/>
            <w:right w:val="none" w:sz="0" w:space="0" w:color="auto"/>
          </w:divBdr>
        </w:div>
        <w:div w:id="1883515684">
          <w:marLeft w:val="0"/>
          <w:marRight w:val="0"/>
          <w:marTop w:val="0"/>
          <w:marBottom w:val="0"/>
          <w:divBdr>
            <w:top w:val="none" w:sz="0" w:space="0" w:color="auto"/>
            <w:left w:val="none" w:sz="0" w:space="0" w:color="auto"/>
            <w:bottom w:val="none" w:sz="0" w:space="0" w:color="auto"/>
            <w:right w:val="none" w:sz="0" w:space="0" w:color="auto"/>
          </w:divBdr>
        </w:div>
        <w:div w:id="1986201273">
          <w:marLeft w:val="0"/>
          <w:marRight w:val="0"/>
          <w:marTop w:val="0"/>
          <w:marBottom w:val="0"/>
          <w:divBdr>
            <w:top w:val="none" w:sz="0" w:space="0" w:color="auto"/>
            <w:left w:val="none" w:sz="0" w:space="0" w:color="auto"/>
            <w:bottom w:val="none" w:sz="0" w:space="0" w:color="auto"/>
            <w:right w:val="none" w:sz="0" w:space="0" w:color="auto"/>
          </w:divBdr>
        </w:div>
        <w:div w:id="2036617012">
          <w:marLeft w:val="0"/>
          <w:marRight w:val="0"/>
          <w:marTop w:val="0"/>
          <w:marBottom w:val="0"/>
          <w:divBdr>
            <w:top w:val="none" w:sz="0" w:space="0" w:color="auto"/>
            <w:left w:val="none" w:sz="0" w:space="0" w:color="auto"/>
            <w:bottom w:val="none" w:sz="0" w:space="0" w:color="auto"/>
            <w:right w:val="none" w:sz="0" w:space="0" w:color="auto"/>
          </w:divBdr>
        </w:div>
      </w:divsChild>
    </w:div>
    <w:div w:id="1898591200">
      <w:bodyDiv w:val="1"/>
      <w:marLeft w:val="0"/>
      <w:marRight w:val="0"/>
      <w:marTop w:val="0"/>
      <w:marBottom w:val="0"/>
      <w:divBdr>
        <w:top w:val="none" w:sz="0" w:space="0" w:color="auto"/>
        <w:left w:val="none" w:sz="0" w:space="0" w:color="auto"/>
        <w:bottom w:val="none" w:sz="0" w:space="0" w:color="auto"/>
        <w:right w:val="none" w:sz="0" w:space="0" w:color="auto"/>
      </w:divBdr>
      <w:divsChild>
        <w:div w:id="1901597066">
          <w:marLeft w:val="0"/>
          <w:marRight w:val="0"/>
          <w:marTop w:val="0"/>
          <w:marBottom w:val="0"/>
          <w:divBdr>
            <w:top w:val="none" w:sz="0" w:space="0" w:color="auto"/>
            <w:left w:val="none" w:sz="0" w:space="0" w:color="auto"/>
            <w:bottom w:val="none" w:sz="0" w:space="0" w:color="auto"/>
            <w:right w:val="none" w:sz="0" w:space="0" w:color="auto"/>
          </w:divBdr>
        </w:div>
      </w:divsChild>
    </w:div>
    <w:div w:id="1955939550">
      <w:bodyDiv w:val="1"/>
      <w:marLeft w:val="0"/>
      <w:marRight w:val="0"/>
      <w:marTop w:val="0"/>
      <w:marBottom w:val="0"/>
      <w:divBdr>
        <w:top w:val="none" w:sz="0" w:space="0" w:color="auto"/>
        <w:left w:val="none" w:sz="0" w:space="0" w:color="auto"/>
        <w:bottom w:val="none" w:sz="0" w:space="0" w:color="auto"/>
        <w:right w:val="none" w:sz="0" w:space="0" w:color="auto"/>
      </w:divBdr>
      <w:divsChild>
        <w:div w:id="665784941">
          <w:marLeft w:val="0"/>
          <w:marRight w:val="0"/>
          <w:marTop w:val="0"/>
          <w:marBottom w:val="0"/>
          <w:divBdr>
            <w:top w:val="none" w:sz="0" w:space="0" w:color="auto"/>
            <w:left w:val="none" w:sz="0" w:space="0" w:color="auto"/>
            <w:bottom w:val="none" w:sz="0" w:space="0" w:color="auto"/>
            <w:right w:val="none" w:sz="0" w:space="0" w:color="auto"/>
          </w:divBdr>
        </w:div>
      </w:divsChild>
    </w:div>
    <w:div w:id="1997953015">
      <w:bodyDiv w:val="1"/>
      <w:marLeft w:val="0"/>
      <w:marRight w:val="0"/>
      <w:marTop w:val="0"/>
      <w:marBottom w:val="0"/>
      <w:divBdr>
        <w:top w:val="none" w:sz="0" w:space="0" w:color="auto"/>
        <w:left w:val="none" w:sz="0" w:space="0" w:color="auto"/>
        <w:bottom w:val="none" w:sz="0" w:space="0" w:color="auto"/>
        <w:right w:val="none" w:sz="0" w:space="0" w:color="auto"/>
      </w:divBdr>
      <w:divsChild>
        <w:div w:id="863833919">
          <w:marLeft w:val="0"/>
          <w:marRight w:val="0"/>
          <w:marTop w:val="0"/>
          <w:marBottom w:val="0"/>
          <w:divBdr>
            <w:top w:val="none" w:sz="0" w:space="0" w:color="auto"/>
            <w:left w:val="none" w:sz="0" w:space="0" w:color="auto"/>
            <w:bottom w:val="none" w:sz="0" w:space="0" w:color="auto"/>
            <w:right w:val="none" w:sz="0" w:space="0" w:color="auto"/>
          </w:divBdr>
        </w:div>
      </w:divsChild>
    </w:div>
    <w:div w:id="2013029340">
      <w:bodyDiv w:val="1"/>
      <w:marLeft w:val="0"/>
      <w:marRight w:val="0"/>
      <w:marTop w:val="0"/>
      <w:marBottom w:val="0"/>
      <w:divBdr>
        <w:top w:val="none" w:sz="0" w:space="0" w:color="auto"/>
        <w:left w:val="none" w:sz="0" w:space="0" w:color="auto"/>
        <w:bottom w:val="none" w:sz="0" w:space="0" w:color="auto"/>
        <w:right w:val="none" w:sz="0" w:space="0" w:color="auto"/>
      </w:divBdr>
      <w:divsChild>
        <w:div w:id="1041708472">
          <w:marLeft w:val="0"/>
          <w:marRight w:val="0"/>
          <w:marTop w:val="0"/>
          <w:marBottom w:val="0"/>
          <w:divBdr>
            <w:top w:val="none" w:sz="0" w:space="0" w:color="auto"/>
            <w:left w:val="none" w:sz="0" w:space="0" w:color="auto"/>
            <w:bottom w:val="none" w:sz="0" w:space="0" w:color="auto"/>
            <w:right w:val="none" w:sz="0" w:space="0" w:color="auto"/>
          </w:divBdr>
        </w:div>
      </w:divsChild>
    </w:div>
    <w:div w:id="2014336948">
      <w:bodyDiv w:val="1"/>
      <w:marLeft w:val="0"/>
      <w:marRight w:val="0"/>
      <w:marTop w:val="0"/>
      <w:marBottom w:val="0"/>
      <w:divBdr>
        <w:top w:val="none" w:sz="0" w:space="0" w:color="auto"/>
        <w:left w:val="none" w:sz="0" w:space="0" w:color="auto"/>
        <w:bottom w:val="none" w:sz="0" w:space="0" w:color="auto"/>
        <w:right w:val="none" w:sz="0" w:space="0" w:color="auto"/>
      </w:divBdr>
      <w:divsChild>
        <w:div w:id="1332222356">
          <w:marLeft w:val="0"/>
          <w:marRight w:val="0"/>
          <w:marTop w:val="0"/>
          <w:marBottom w:val="0"/>
          <w:divBdr>
            <w:top w:val="none" w:sz="0" w:space="0" w:color="auto"/>
            <w:left w:val="none" w:sz="0" w:space="0" w:color="auto"/>
            <w:bottom w:val="none" w:sz="0" w:space="0" w:color="auto"/>
            <w:right w:val="none" w:sz="0" w:space="0" w:color="auto"/>
          </w:divBdr>
        </w:div>
        <w:div w:id="1402020428">
          <w:marLeft w:val="0"/>
          <w:marRight w:val="0"/>
          <w:marTop w:val="0"/>
          <w:marBottom w:val="0"/>
          <w:divBdr>
            <w:top w:val="none" w:sz="0" w:space="0" w:color="auto"/>
            <w:left w:val="none" w:sz="0" w:space="0" w:color="auto"/>
            <w:bottom w:val="none" w:sz="0" w:space="0" w:color="auto"/>
            <w:right w:val="none" w:sz="0" w:space="0" w:color="auto"/>
          </w:divBdr>
        </w:div>
        <w:div w:id="1167551119">
          <w:marLeft w:val="0"/>
          <w:marRight w:val="0"/>
          <w:marTop w:val="0"/>
          <w:marBottom w:val="0"/>
          <w:divBdr>
            <w:top w:val="none" w:sz="0" w:space="0" w:color="auto"/>
            <w:left w:val="none" w:sz="0" w:space="0" w:color="auto"/>
            <w:bottom w:val="none" w:sz="0" w:space="0" w:color="auto"/>
            <w:right w:val="none" w:sz="0" w:space="0" w:color="auto"/>
          </w:divBdr>
          <w:divsChild>
            <w:div w:id="1445147573">
              <w:marLeft w:val="0"/>
              <w:marRight w:val="0"/>
              <w:marTop w:val="0"/>
              <w:marBottom w:val="0"/>
              <w:divBdr>
                <w:top w:val="none" w:sz="0" w:space="0" w:color="auto"/>
                <w:left w:val="none" w:sz="0" w:space="0" w:color="auto"/>
                <w:bottom w:val="none" w:sz="0" w:space="0" w:color="auto"/>
                <w:right w:val="none" w:sz="0" w:space="0" w:color="auto"/>
              </w:divBdr>
            </w:div>
          </w:divsChild>
        </w:div>
        <w:div w:id="370761758">
          <w:marLeft w:val="0"/>
          <w:marRight w:val="0"/>
          <w:marTop w:val="0"/>
          <w:marBottom w:val="0"/>
          <w:divBdr>
            <w:top w:val="none" w:sz="0" w:space="0" w:color="auto"/>
            <w:left w:val="none" w:sz="0" w:space="0" w:color="auto"/>
            <w:bottom w:val="none" w:sz="0" w:space="0" w:color="auto"/>
            <w:right w:val="none" w:sz="0" w:space="0" w:color="auto"/>
          </w:divBdr>
        </w:div>
      </w:divsChild>
    </w:div>
    <w:div w:id="2028945035">
      <w:bodyDiv w:val="1"/>
      <w:marLeft w:val="0"/>
      <w:marRight w:val="0"/>
      <w:marTop w:val="0"/>
      <w:marBottom w:val="0"/>
      <w:divBdr>
        <w:top w:val="none" w:sz="0" w:space="0" w:color="auto"/>
        <w:left w:val="none" w:sz="0" w:space="0" w:color="auto"/>
        <w:bottom w:val="none" w:sz="0" w:space="0" w:color="auto"/>
        <w:right w:val="none" w:sz="0" w:space="0" w:color="auto"/>
      </w:divBdr>
      <w:divsChild>
        <w:div w:id="970943632">
          <w:marLeft w:val="0"/>
          <w:marRight w:val="0"/>
          <w:marTop w:val="0"/>
          <w:marBottom w:val="0"/>
          <w:divBdr>
            <w:top w:val="none" w:sz="0" w:space="0" w:color="auto"/>
            <w:left w:val="none" w:sz="0" w:space="0" w:color="auto"/>
            <w:bottom w:val="none" w:sz="0" w:space="0" w:color="auto"/>
            <w:right w:val="none" w:sz="0" w:space="0" w:color="auto"/>
          </w:divBdr>
        </w:div>
      </w:divsChild>
    </w:div>
    <w:div w:id="211939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cs.vlocity.com/en/Upgrade-Encrypted-Field-on-Attribute-Object.html" TargetMode="External"/><Relationship Id="rId26" Type="http://schemas.openxmlformats.org/officeDocument/2006/relationships/hyperlink" Target="https://docs.vlocity.com/en/Object-Maps-Maintenance.html" TargetMode="External"/><Relationship Id="rId39" Type="http://schemas.openxmlformats.org/officeDocument/2006/relationships/hyperlink" Target="https://docs.vlocity.com/en/Post-Upgrade-Steps-for-Industries-Order-Management-Summer--21.html" TargetMode="External"/><Relationship Id="rId21" Type="http://schemas.openxmlformats.org/officeDocument/2006/relationships/hyperlink" Target="https://docs.vlocity.com/en/Upgrade-EPC-Schema.html" TargetMode="External"/><Relationship Id="rId34" Type="http://schemas.openxmlformats.org/officeDocument/2006/relationships/hyperlink" Target="https://docs.vlocity.com/en/Delete-Pseudo-Records.html" TargetMode="External"/><Relationship Id="rId42" Type="http://schemas.openxmlformats.org/officeDocument/2006/relationships/image" Target="media/image4.emf"/><Relationship Id="rId47" Type="http://schemas.openxmlformats.org/officeDocument/2006/relationships/image" Target="media/image7.png"/><Relationship Id="rId50" Type="http://schemas.openxmlformats.org/officeDocument/2006/relationships/image" Target="media/image10.jpeg"/><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vlocity.com/en/Populate-Requested-Start-Date.html" TargetMode="External"/><Relationship Id="rId29" Type="http://schemas.openxmlformats.org/officeDocument/2006/relationships/hyperlink" Target="https://docs.vlocity.com/en/Refresh-Platform-Cache.html" TargetMode="External"/><Relationship Id="rId11" Type="http://schemas.openxmlformats.org/officeDocument/2006/relationships/hyperlink" Target="https://test.salesforce.com/packaging/installPackage.apexp?p0=04t5c000000hNCL" TargetMode="External"/><Relationship Id="rId24" Type="http://schemas.openxmlformats.org/officeDocument/2006/relationships/hyperlink" Target="https://docs.vlocity.com/en/Interface-Implementation-Maintenance--Merge-.html" TargetMode="External"/><Relationship Id="rId32" Type="http://schemas.openxmlformats.org/officeDocument/2006/relationships/hyperlink" Target="https://docs.vlocity.com/en/Install-Default-Pricing-Plan-Data.html" TargetMode="External"/><Relationship Id="rId37" Type="http://schemas.openxmlformats.org/officeDocument/2006/relationships/hyperlink" Target="https://docs.vlocity.com/en/Upgrade-VPD-Spring--21.html" TargetMode="External"/><Relationship Id="rId40" Type="http://schemas.openxmlformats.org/officeDocument/2006/relationships/hyperlink" Target="https://docs.vlocity.com/en/Deploying-an-LWC-OmniScript.html" TargetMode="External"/><Relationship Id="rId45" Type="http://schemas.openxmlformats.org/officeDocument/2006/relationships/oleObject" Target="embeddings/oleObject2.bin"/><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ocs.vlocity.com/en/Populate-Missing-Action-Fields-in-XLIS.html" TargetMode="External"/><Relationship Id="rId31" Type="http://schemas.openxmlformats.org/officeDocument/2006/relationships/hyperlink" Target="https://docs.vlocity.com/en/Install-Default-Vlocity-Objects-and-Layouts.html" TargetMode="External"/><Relationship Id="rId44" Type="http://schemas.openxmlformats.org/officeDocument/2006/relationships/image" Target="media/image5.emf"/><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docs.vlocity.com/en/Multi-Service-Upgrade.html" TargetMode="External"/><Relationship Id="rId27" Type="http://schemas.openxmlformats.org/officeDocument/2006/relationships/hyperlink" Target="https://docs.vlocity.com/en/Product-Hierarchy-Maintenance.html" TargetMode="External"/><Relationship Id="rId30" Type="http://schemas.openxmlformats.org/officeDocument/2006/relationships/hyperlink" Target="https://docs.vlocity.com/en/Generate-Global-Keys.html" TargetMode="External"/><Relationship Id="rId35" Type="http://schemas.openxmlformats.org/officeDocument/2006/relationships/hyperlink" Target="https://docs.vlocity.com/en/Populate-API-Cache.html" TargetMode="External"/><Relationship Id="rId43" Type="http://schemas.openxmlformats.org/officeDocument/2006/relationships/oleObject" Target="embeddings/oleObject1.bin"/><Relationship Id="rId48" Type="http://schemas.openxmlformats.org/officeDocument/2006/relationships/image" Target="media/image8.png"/><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login.salesforce.com/packaging/installPackage.apexp?p0=04t5c000000hNCL" TargetMode="External"/><Relationship Id="rId17" Type="http://schemas.openxmlformats.org/officeDocument/2006/relationships/hyperlink" Target="https://docs.vlocity.com/en/Populate-Product-Hierarchy-Global-Key-Path.html" TargetMode="External"/><Relationship Id="rId25" Type="http://schemas.openxmlformats.org/officeDocument/2006/relationships/hyperlink" Target="https://docs.vlocity.com/en/Field-Maps-Maintenance.html" TargetMode="External"/><Relationship Id="rId33" Type="http://schemas.openxmlformats.org/officeDocument/2006/relationships/hyperlink" Target="https://docs.vlocity.com/en/Create-Default-Time-Policy.html" TargetMode="External"/><Relationship Id="rId38" Type="http://schemas.openxmlformats.org/officeDocument/2006/relationships/hyperlink" Target="https://docs.vlocity.com/en/Post-Upgrade-Steps-for-CME-CLM-Summer--21.html" TargetMode="External"/><Relationship Id="rId46" Type="http://schemas.openxmlformats.org/officeDocument/2006/relationships/image" Target="media/image6.png"/><Relationship Id="rId20" Type="http://schemas.openxmlformats.org/officeDocument/2006/relationships/hyperlink" Target="https://docs.vlocity.com/en/Create-Relationship-Records.html" TargetMode="External"/><Relationship Id="rId41" Type="http://schemas.openxmlformats.org/officeDocument/2006/relationships/hyperlink" Target="https://sunrisecomm.sharepoint.com/:u:/r/sites/SunrisegoesSalesforceVlocity/Shared%20Documents/General/Vlocity%20Upgrade/datapacks%20(1).zip?csf=1&amp;web=1&amp;e=F56u0b"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cs.vlocity.com/en/Upgrade-EPC-Schema.html" TargetMode="External"/><Relationship Id="rId23" Type="http://schemas.openxmlformats.org/officeDocument/2006/relationships/hyperlink" Target="https://docs.vlocity.com/en/EPC-Project-Item-Upgrade-Job.html" TargetMode="External"/><Relationship Id="rId28" Type="http://schemas.openxmlformats.org/officeDocument/2006/relationships/hyperlink" Target="https://docs.vlocity.com/en/Clear-Managed-Platform-Cache.html" TargetMode="External"/><Relationship Id="rId36" Type="http://schemas.openxmlformats.org/officeDocument/2006/relationships/image" Target="media/image3.png"/><Relationship Id="rId49"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2D9230A60340F78B86405FCCFB752D"/>
        <w:category>
          <w:name w:val="General"/>
          <w:gallery w:val="placeholder"/>
        </w:category>
        <w:types>
          <w:type w:val="bbPlcHdr"/>
        </w:types>
        <w:behaviors>
          <w:behavior w:val="content"/>
        </w:behaviors>
        <w:guid w:val="{FB8A4DE9-D02E-462A-BA4A-58C3E1E94841}"/>
      </w:docPartPr>
      <w:docPartBody>
        <w:p w:rsidR="0094218E" w:rsidRDefault="00012092" w:rsidP="00012092">
          <w:pPr>
            <w:pStyle w:val="092D9230A60340F78B86405FCCFB752D"/>
          </w:pPr>
          <w:r w:rsidRPr="006B6F8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lesforce San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92"/>
    <w:rsid w:val="00012092"/>
    <w:rsid w:val="00092AAF"/>
    <w:rsid w:val="001D65F4"/>
    <w:rsid w:val="002C035A"/>
    <w:rsid w:val="00342B62"/>
    <w:rsid w:val="0038775D"/>
    <w:rsid w:val="003E41C5"/>
    <w:rsid w:val="005831C6"/>
    <w:rsid w:val="005B7F33"/>
    <w:rsid w:val="00600999"/>
    <w:rsid w:val="008920CE"/>
    <w:rsid w:val="0094218E"/>
    <w:rsid w:val="00990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092"/>
    <w:rPr>
      <w:color w:val="808080"/>
    </w:rPr>
  </w:style>
  <w:style w:type="paragraph" w:customStyle="1" w:styleId="092D9230A60340F78B86405FCCFB752D">
    <w:name w:val="092D9230A60340F78B86405FCCFB752D"/>
    <w:rsid w:val="00012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13480E-ADCD-4D94-8872-6C6F50F743C9}">
  <ds:schemaRefs>
    <ds:schemaRef ds:uri="http://schemas.microsoft.com/sharepoint/v3/contenttype/forms"/>
  </ds:schemaRefs>
</ds:datastoreItem>
</file>

<file path=customXml/itemProps2.xml><?xml version="1.0" encoding="utf-8"?>
<ds:datastoreItem xmlns:ds="http://schemas.openxmlformats.org/officeDocument/2006/customXml" ds:itemID="{E86A8387-8CE4-412E-9FA3-A167C0281F65}">
  <ds:schemaRefs>
    <ds:schemaRef ds:uri="http://schemas.microsoft.com/office/2006/metadata/properties"/>
    <ds:schemaRef ds:uri="http://schemas.microsoft.com/office/infopath/2007/PartnerControls"/>
    <ds:schemaRef ds:uri="202a9836-ee93-41fb-ba3c-167105785a0d"/>
    <ds:schemaRef ds:uri="11dab2fc-a00f-488b-a519-3911044eea4e"/>
  </ds:schemaRefs>
</ds:datastoreItem>
</file>

<file path=customXml/itemProps3.xml><?xml version="1.0" encoding="utf-8"?>
<ds:datastoreItem xmlns:ds="http://schemas.openxmlformats.org/officeDocument/2006/customXml" ds:itemID="{D9D27B74-57D8-4FB6-8B10-1606211B98A0}">
  <ds:schemaRefs>
    <ds:schemaRef ds:uri="http://schemas.openxmlformats.org/officeDocument/2006/bibliography"/>
  </ds:schemaRefs>
</ds:datastoreItem>
</file>

<file path=customXml/itemProps4.xml><?xml version="1.0" encoding="utf-8"?>
<ds:datastoreItem xmlns:ds="http://schemas.openxmlformats.org/officeDocument/2006/customXml" ds:itemID="{1B21BB6C-D86A-4A36-A4DE-D8D9933FCC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ab2fc-a00f-488b-a519-3911044eea4e"/>
    <ds:schemaRef ds:uri="202a9836-ee93-41fb-ba3c-167105785a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Vlocity Summer Release ‘21</vt:lpstr>
    </vt:vector>
  </TitlesOfParts>
  <Company/>
  <LinksUpToDate>false</LinksUpToDate>
  <CharactersWithSpaces>21422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Vlocity Summer Release ‘21</dc:title>
  <dc:subject/>
  <dc:creator>Saravanan, Monisha A.</dc:creator>
  <cp:keywords/>
  <dc:description/>
  <cp:lastModifiedBy>Pramod Jana</cp:lastModifiedBy>
  <cp:revision>43</cp:revision>
  <dcterms:created xsi:type="dcterms:W3CDTF">2021-09-13T07:11:00Z</dcterms:created>
  <dcterms:modified xsi:type="dcterms:W3CDTF">2022-12-30T10:53:00Z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0x01010025EC667E64F3664AA9FF84395B73BBB2</vt:lpwstr>
  </property>
</Properties>
</file>