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An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app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in Salesforce is a set of objects, fields, and other functionality that supports a business process. You can see which app you’re using and switch between apps using the App Launcher ( </w:t>
      </w:r>
      <w:r>
        <w:rPr>
          <w:rFonts w:ascii="Segoe UI" w:eastAsia="Times New Roman" w:hAnsi="Segoe UI" w:cs="Segoe UI"/>
          <w:noProof/>
          <w:color w:val="1E1E1E"/>
          <w:sz w:val="24"/>
          <w:szCs w:val="24"/>
          <w:lang w:eastAsia="en-IN"/>
        </w:rPr>
        <w:drawing>
          <wp:inline distT="0" distB="0" distL="0" distR="0">
            <wp:extent cx="259080" cy="259080"/>
            <wp:effectExtent l="0" t="0" r="7620" b="7620"/>
            <wp:docPr id="1" name="Picture 1" descr="App Launch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Launch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).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tables in the Salesforce database that store a particular kind of information. There are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standard 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like Accounts and Contacts and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custom 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like the Property object you see in the graphic.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Records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rows in object database tables. Records are the actual data associated with an object. Here, the 211 Charles Street property is a record.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Fields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columns in object database tables. Both standard and custom objects have fields. On our Property object, we have fields like Address and Price.</w:t>
      </w:r>
    </w:p>
    <w:p w:rsidR="006C6D18" w:rsidRDefault="00B94E13">
      <w:r>
        <w:t>Salesforce Architecture</w:t>
      </w:r>
    </w:p>
    <w:p w:rsidR="00B94E13" w:rsidRPr="00B94E13" w:rsidRDefault="00B94E13" w:rsidP="00B94E13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B94E1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There’s a lot to unpack here, but let’s focus on the most important points.</w:t>
      </w:r>
    </w:p>
    <w:p w:rsidR="00B94E13" w:rsidRPr="00B94E13" w:rsidRDefault="00B94E13" w:rsidP="00B94E1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B94E1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Salesforce is a cloud company. Everything we offer resides in the trusted, multitenant cloud.</w:t>
      </w:r>
    </w:p>
    <w:p w:rsidR="00B94E13" w:rsidRPr="00B94E13" w:rsidRDefault="00B94E13" w:rsidP="00B94E1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B94E1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The Salesforce platform is the foundation of our services. It’s powered by metadata and made up of different parts, like data services, artificial intelligence, and robust APIs for development.</w:t>
      </w:r>
    </w:p>
    <w:p w:rsidR="00B94E13" w:rsidRPr="00B94E13" w:rsidRDefault="00B94E13" w:rsidP="00B94E1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B94E1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All our apps sit on top of the platform. Our prebuilt offerings like Sales Cloud and Marketing Cloud, along with apps you build using the platform, have consistent, powerful functionality.</w:t>
      </w:r>
    </w:p>
    <w:p w:rsidR="00B94E13" w:rsidRPr="00B94E13" w:rsidRDefault="00B94E13" w:rsidP="00B94E1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B94E1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Everything is integrated. Our platform technologies like Einstein predictive intelligence and the Lightning framework for development are built into everything we offer and everything you build.</w:t>
      </w:r>
    </w:p>
    <w:p w:rsidR="00B94E13" w:rsidRDefault="00B94E13">
      <w:bookmarkStart w:id="0" w:name="_GoBack"/>
      <w:bookmarkEnd w:id="0"/>
    </w:p>
    <w:sectPr w:rsidR="00B9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FE9"/>
    <w:multiLevelType w:val="multilevel"/>
    <w:tmpl w:val="06AA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14215"/>
    <w:multiLevelType w:val="multilevel"/>
    <w:tmpl w:val="E62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D6"/>
    <w:rsid w:val="001D21A3"/>
    <w:rsid w:val="006C6740"/>
    <w:rsid w:val="009D2EAD"/>
    <w:rsid w:val="00B94E13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3</cp:revision>
  <dcterms:created xsi:type="dcterms:W3CDTF">2020-12-10T07:58:00Z</dcterms:created>
  <dcterms:modified xsi:type="dcterms:W3CDTF">2020-12-10T15:03:00Z</dcterms:modified>
</cp:coreProperties>
</file>