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D1E3" w14:textId="01E00D6C" w:rsidR="00BF778D" w:rsidRDefault="004F0935" w:rsidP="004F0935">
      <w:pPr>
        <w:jc w:val="center"/>
        <w:rPr>
          <w:sz w:val="32"/>
          <w:szCs w:val="32"/>
          <w:u w:val="single"/>
        </w:rPr>
      </w:pPr>
      <w:r w:rsidRPr="004F0935">
        <w:rPr>
          <w:sz w:val="32"/>
          <w:szCs w:val="32"/>
          <w:u w:val="single"/>
        </w:rPr>
        <w:t>Dynamic Programming</w:t>
      </w:r>
    </w:p>
    <w:p w14:paraId="0B6F9ABD" w14:textId="7876EFAB" w:rsidR="004F0935" w:rsidRDefault="00941A54" w:rsidP="00941A54">
      <w:pPr>
        <w:pStyle w:val="ListParagraph"/>
        <w:numPr>
          <w:ilvl w:val="0"/>
          <w:numId w:val="2"/>
        </w:numPr>
      </w:pPr>
      <w:r>
        <w:t>Fibonacci</w:t>
      </w:r>
    </w:p>
    <w:p w14:paraId="05D57BDE" w14:textId="41DFE033" w:rsidR="00941A54" w:rsidRDefault="00941A54" w:rsidP="00941A54">
      <w:pPr>
        <w:pStyle w:val="ListParagraph"/>
      </w:pPr>
      <w:r w:rsidRPr="00941A54">
        <w:rPr>
          <w:noProof/>
        </w:rPr>
        <w:drawing>
          <wp:inline distT="0" distB="0" distL="0" distR="0" wp14:anchorId="44A8D021" wp14:editId="7F09D354">
            <wp:extent cx="5943600" cy="55645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564505"/>
                    </a:xfrm>
                    <a:prstGeom prst="rect">
                      <a:avLst/>
                    </a:prstGeom>
                  </pic:spPr>
                </pic:pic>
              </a:graphicData>
            </a:graphic>
          </wp:inline>
        </w:drawing>
      </w:r>
    </w:p>
    <w:p w14:paraId="225FC57F" w14:textId="49AC577F" w:rsidR="00941A54" w:rsidRDefault="00742EBF" w:rsidP="00941A54">
      <w:pPr>
        <w:pStyle w:val="ListParagraph"/>
        <w:numPr>
          <w:ilvl w:val="0"/>
          <w:numId w:val="2"/>
        </w:numPr>
      </w:pPr>
      <w:hyperlink r:id="rId6" w:history="1">
        <w:r w:rsidR="00683805" w:rsidRPr="00683805">
          <w:rPr>
            <w:rStyle w:val="Hyperlink"/>
          </w:rPr>
          <w:t>Coin Change</w:t>
        </w:r>
      </w:hyperlink>
    </w:p>
    <w:p w14:paraId="655A0CF8" w14:textId="216D77BE" w:rsidR="00683805" w:rsidRDefault="00C05763" w:rsidP="00683805">
      <w:pPr>
        <w:pStyle w:val="ListParagraph"/>
      </w:pPr>
      <w:r w:rsidRPr="00C05763">
        <w:rPr>
          <w:noProof/>
        </w:rPr>
        <w:lastRenderedPageBreak/>
        <w:drawing>
          <wp:inline distT="0" distB="0" distL="0" distR="0" wp14:anchorId="7F976FE3" wp14:editId="28823B2E">
            <wp:extent cx="5943600" cy="5346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5346700"/>
                    </a:xfrm>
                    <a:prstGeom prst="rect">
                      <a:avLst/>
                    </a:prstGeom>
                  </pic:spPr>
                </pic:pic>
              </a:graphicData>
            </a:graphic>
          </wp:inline>
        </w:drawing>
      </w:r>
    </w:p>
    <w:p w14:paraId="12352FC4" w14:textId="1D373B3B" w:rsidR="00C05763" w:rsidRDefault="00C05763" w:rsidP="00C05763">
      <w:pPr>
        <w:pStyle w:val="ListParagraph"/>
        <w:numPr>
          <w:ilvl w:val="0"/>
          <w:numId w:val="2"/>
        </w:numPr>
      </w:pPr>
      <w:r>
        <w:t xml:space="preserve">Sum Possible </w:t>
      </w:r>
    </w:p>
    <w:p w14:paraId="6AE81123" w14:textId="4DDE4C89" w:rsidR="00C05763" w:rsidRDefault="00C05763" w:rsidP="00673DCF">
      <w:pPr>
        <w:pStyle w:val="ListParagraph"/>
      </w:pPr>
      <w:r w:rsidRPr="00C05763">
        <w:rPr>
          <w:noProof/>
        </w:rPr>
        <w:drawing>
          <wp:inline distT="0" distB="0" distL="0" distR="0" wp14:anchorId="5186BE4E" wp14:editId="4D2BB914">
            <wp:extent cx="5901397" cy="2625523"/>
            <wp:effectExtent l="0" t="0" r="444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6005584" cy="2671876"/>
                    </a:xfrm>
                    <a:prstGeom prst="rect">
                      <a:avLst/>
                    </a:prstGeom>
                  </pic:spPr>
                </pic:pic>
              </a:graphicData>
            </a:graphic>
          </wp:inline>
        </w:drawing>
      </w:r>
    </w:p>
    <w:p w14:paraId="642B027A" w14:textId="1ACC5CCB" w:rsidR="00C224D5" w:rsidRDefault="00C224D5" w:rsidP="00C224D5">
      <w:pPr>
        <w:pStyle w:val="ListParagraph"/>
        <w:numPr>
          <w:ilvl w:val="0"/>
          <w:numId w:val="2"/>
        </w:numPr>
      </w:pPr>
      <w:hyperlink r:id="rId9" w:history="1">
        <w:r w:rsidRPr="00C224D5">
          <w:rPr>
            <w:rStyle w:val="Hyperlink"/>
          </w:rPr>
          <w:t>Palindromic Substrings</w:t>
        </w:r>
      </w:hyperlink>
    </w:p>
    <w:p w14:paraId="2D10956A" w14:textId="2E7DD1D1" w:rsidR="00CD7F29" w:rsidRDefault="00CD7F29" w:rsidP="00CD7F29">
      <w:pPr>
        <w:pStyle w:val="ListParagraph"/>
      </w:pPr>
    </w:p>
    <w:p w14:paraId="2BE70237" w14:textId="3E645EC7" w:rsidR="00CD7F29" w:rsidRDefault="00CD7F29" w:rsidP="00CD7F29">
      <w:pPr>
        <w:pStyle w:val="ListParagraph"/>
      </w:pPr>
      <w:r>
        <w:t xml:space="preserve">Must Refer: </w:t>
      </w:r>
      <w:hyperlink r:id="rId10" w:history="1">
        <w:r w:rsidRPr="006F774A">
          <w:rPr>
            <w:rStyle w:val="Hyperlink"/>
          </w:rPr>
          <w:t>https://www.youtube.com/watch?v=XmSOWnL6T_I</w:t>
        </w:r>
      </w:hyperlink>
    </w:p>
    <w:p w14:paraId="0686B8EB" w14:textId="4F9D1385" w:rsidR="00CD7F29" w:rsidRDefault="00280920" w:rsidP="00CD7F29">
      <w:pPr>
        <w:pStyle w:val="ListParagraph"/>
      </w:pPr>
      <w:r>
        <w:rPr>
          <w:noProof/>
        </w:rPr>
        <w:drawing>
          <wp:inline distT="0" distB="0" distL="0" distR="0" wp14:anchorId="5802B30D" wp14:editId="20AD056A">
            <wp:extent cx="5943600" cy="47605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p>
    <w:p w14:paraId="58D0E8E8" w14:textId="08A634CB" w:rsidR="00C224D5" w:rsidRDefault="000020EC" w:rsidP="004176F8">
      <w:pPr>
        <w:pStyle w:val="ListParagraph"/>
        <w:jc w:val="both"/>
      </w:pPr>
      <w:r>
        <w:t xml:space="preserve">Here is the sample framework for </w:t>
      </w:r>
      <w:r w:rsidR="00594D17">
        <w:t>our dynamic programming solution:</w:t>
      </w:r>
    </w:p>
    <w:p w14:paraId="6B44126E" w14:textId="751F3822" w:rsidR="00594D17" w:rsidRDefault="00594D17" w:rsidP="004176F8">
      <w:pPr>
        <w:pStyle w:val="ListParagraph"/>
        <w:numPr>
          <w:ilvl w:val="0"/>
          <w:numId w:val="3"/>
        </w:numPr>
        <w:jc w:val="both"/>
      </w:pPr>
      <w:r>
        <w:t>Define the dynamic programming state. The is the result that gets reused in further computations</w:t>
      </w:r>
    </w:p>
    <w:p w14:paraId="49B9713A" w14:textId="73584DDD" w:rsidR="00594D17" w:rsidRDefault="00594D17" w:rsidP="004176F8">
      <w:pPr>
        <w:ind w:left="1080"/>
        <w:jc w:val="both"/>
      </w:pPr>
      <w:r>
        <w:t xml:space="preserve">Let’s define our state </w:t>
      </w:r>
      <w:proofErr w:type="spellStart"/>
      <w:r>
        <w:t>dp</w:t>
      </w:r>
      <w:proofErr w:type="spellEnd"/>
      <w:r>
        <w:t>(</w:t>
      </w:r>
      <w:proofErr w:type="spellStart"/>
      <w:proofErr w:type="gramStart"/>
      <w:r>
        <w:t>i,j</w:t>
      </w:r>
      <w:proofErr w:type="spellEnd"/>
      <w:proofErr w:type="gramEnd"/>
      <w:r>
        <w:t xml:space="preserve">) which tells us whether the substring composed of the </w:t>
      </w:r>
      <w:proofErr w:type="spellStart"/>
      <w:r>
        <w:t>ith</w:t>
      </w:r>
      <w:proofErr w:type="spellEnd"/>
      <w:r>
        <w:t xml:space="preserve"> and </w:t>
      </w:r>
      <w:proofErr w:type="spellStart"/>
      <w:r>
        <w:t>jth</w:t>
      </w:r>
      <w:proofErr w:type="spellEnd"/>
      <w:r>
        <w:t xml:space="preserve"> characters of the input string , is a palindrome or not</w:t>
      </w:r>
    </w:p>
    <w:p w14:paraId="5DF70099" w14:textId="77777777" w:rsidR="00594D17" w:rsidRDefault="00594D17" w:rsidP="004176F8">
      <w:pPr>
        <w:ind w:left="1080"/>
        <w:jc w:val="both"/>
      </w:pPr>
    </w:p>
    <w:p w14:paraId="1DB015B1" w14:textId="790A7F27" w:rsidR="00594D17" w:rsidRDefault="00594D17" w:rsidP="004176F8">
      <w:pPr>
        <w:ind w:left="1080"/>
        <w:jc w:val="both"/>
      </w:pPr>
      <w:r>
        <w:t>Thus, the answer to our problem lies in counting all substrings whose state is true.</w:t>
      </w:r>
    </w:p>
    <w:p w14:paraId="22BCFEF8" w14:textId="11A6306F" w:rsidR="00594D17" w:rsidRDefault="00594D17" w:rsidP="004176F8">
      <w:pPr>
        <w:pStyle w:val="ListParagraph"/>
        <w:numPr>
          <w:ilvl w:val="0"/>
          <w:numId w:val="3"/>
        </w:numPr>
        <w:jc w:val="both"/>
      </w:pPr>
      <w:r>
        <w:t>Identify the base cases. There are essentially two base-cases:</w:t>
      </w:r>
    </w:p>
    <w:p w14:paraId="2F9CBC5C" w14:textId="181D0071" w:rsidR="00594D17" w:rsidRDefault="00594D17" w:rsidP="004176F8">
      <w:pPr>
        <w:pStyle w:val="ListParagraph"/>
        <w:numPr>
          <w:ilvl w:val="0"/>
          <w:numId w:val="4"/>
        </w:numPr>
        <w:ind w:left="1800"/>
        <w:jc w:val="both"/>
      </w:pPr>
      <w:r>
        <w:t xml:space="preserve">Single letter substrings are palindromes </w:t>
      </w:r>
      <w:proofErr w:type="gramStart"/>
      <w:r>
        <w:t xml:space="preserve">by definition </w:t>
      </w:r>
      <w:proofErr w:type="spellStart"/>
      <w:r>
        <w:t>i</w:t>
      </w:r>
      <w:proofErr w:type="gramEnd"/>
      <w:r>
        <w:t>.e</w:t>
      </w:r>
      <w:proofErr w:type="spellEnd"/>
    </w:p>
    <w:p w14:paraId="2BA69B8F" w14:textId="7E52C530" w:rsidR="00594D17" w:rsidRDefault="00594D17" w:rsidP="004176F8">
      <w:pPr>
        <w:pStyle w:val="ListParagraph"/>
        <w:ind w:left="1800"/>
        <w:jc w:val="both"/>
      </w:pPr>
      <w:proofErr w:type="spellStart"/>
      <w:r>
        <w:t>Dp</w:t>
      </w:r>
      <w:proofErr w:type="spellEnd"/>
      <w:r>
        <w:t>(</w:t>
      </w:r>
      <w:proofErr w:type="spellStart"/>
      <w:proofErr w:type="gramStart"/>
      <w:r>
        <w:t>i,i</w:t>
      </w:r>
      <w:proofErr w:type="spellEnd"/>
      <w:proofErr w:type="gramEnd"/>
      <w:r>
        <w:t>) = true</w:t>
      </w:r>
    </w:p>
    <w:p w14:paraId="4863CBEE" w14:textId="5EB0279A" w:rsidR="00A60B2E" w:rsidRDefault="00A60B2E" w:rsidP="004176F8">
      <w:pPr>
        <w:pStyle w:val="ListParagraph"/>
        <w:numPr>
          <w:ilvl w:val="0"/>
          <w:numId w:val="4"/>
        </w:numPr>
        <w:ind w:left="1800"/>
        <w:jc w:val="both"/>
      </w:pPr>
      <w:r>
        <w:t>Double letter substrings composed of the same character are palindromes</w:t>
      </w:r>
    </w:p>
    <w:p w14:paraId="26EC1EC8" w14:textId="18EA31DF" w:rsidR="00A60B2E" w:rsidRDefault="00A60B2E" w:rsidP="004176F8">
      <w:pPr>
        <w:pStyle w:val="ListParagraph"/>
        <w:ind w:left="1800"/>
        <w:jc w:val="both"/>
      </w:pPr>
      <w:proofErr w:type="spellStart"/>
      <w:r>
        <w:t>i.e</w:t>
      </w:r>
      <w:proofErr w:type="spellEnd"/>
      <w:r>
        <w:t xml:space="preserve"> </w:t>
      </w:r>
      <w:proofErr w:type="spellStart"/>
      <w:proofErr w:type="gramStart"/>
      <w:r>
        <w:t>dp</w:t>
      </w:r>
      <w:proofErr w:type="spellEnd"/>
      <w:r>
        <w:t>(</w:t>
      </w:r>
      <w:proofErr w:type="spellStart"/>
      <w:proofErr w:type="gramEnd"/>
      <w:r>
        <w:t>i</w:t>
      </w:r>
      <w:proofErr w:type="spellEnd"/>
      <w:r>
        <w:t xml:space="preserve">, i+1) = {true if </w:t>
      </w:r>
      <w:proofErr w:type="spellStart"/>
      <w:r>
        <w:t>si</w:t>
      </w:r>
      <w:proofErr w:type="spellEnd"/>
      <w:r>
        <w:t xml:space="preserve"> = si+1</w:t>
      </w:r>
    </w:p>
    <w:p w14:paraId="6B87EFE8" w14:textId="45DF3588" w:rsidR="00A60B2E" w:rsidRDefault="00A60B2E" w:rsidP="004176F8">
      <w:pPr>
        <w:pStyle w:val="ListParagraph"/>
        <w:ind w:left="1800"/>
        <w:jc w:val="both"/>
      </w:pPr>
      <w:r>
        <w:tab/>
      </w:r>
      <w:r>
        <w:tab/>
        <w:t xml:space="preserve">       false otherwise</w:t>
      </w:r>
    </w:p>
    <w:p w14:paraId="1F156FA9" w14:textId="7CFB52E0" w:rsidR="00A60B2E" w:rsidRDefault="00A60B2E" w:rsidP="004176F8">
      <w:pPr>
        <w:pStyle w:val="ListParagraph"/>
        <w:numPr>
          <w:ilvl w:val="0"/>
          <w:numId w:val="3"/>
        </w:numPr>
        <w:jc w:val="both"/>
      </w:pPr>
      <w:r>
        <w:t>Identify the optimal substructure. A string is considered a palindrome if:</w:t>
      </w:r>
    </w:p>
    <w:p w14:paraId="50A756C8" w14:textId="3D89081A" w:rsidR="00A60B2E" w:rsidRDefault="00A60B2E" w:rsidP="004176F8">
      <w:pPr>
        <w:pStyle w:val="ListParagraph"/>
        <w:numPr>
          <w:ilvl w:val="1"/>
          <w:numId w:val="3"/>
        </w:numPr>
        <w:jc w:val="both"/>
      </w:pPr>
      <w:r>
        <w:t xml:space="preserve">Its first and last characters are equal and </w:t>
      </w:r>
    </w:p>
    <w:p w14:paraId="4D089CF2" w14:textId="7ED7B29A" w:rsidR="00A60B2E" w:rsidRDefault="00A60B2E" w:rsidP="004176F8">
      <w:pPr>
        <w:pStyle w:val="ListParagraph"/>
        <w:numPr>
          <w:ilvl w:val="1"/>
          <w:numId w:val="3"/>
        </w:numPr>
        <w:jc w:val="both"/>
      </w:pPr>
      <w:r>
        <w:lastRenderedPageBreak/>
        <w:t xml:space="preserve">The rest of the </w:t>
      </w:r>
      <w:proofErr w:type="gramStart"/>
      <w:r>
        <w:t>string(</w:t>
      </w:r>
      <w:proofErr w:type="gramEnd"/>
      <w:r>
        <w:t>excluding the boundary characters) is also a palindrome</w:t>
      </w:r>
    </w:p>
    <w:p w14:paraId="33EBBA1A" w14:textId="423D58EC" w:rsidR="00A60B2E" w:rsidRDefault="00B9745B" w:rsidP="004176F8">
      <w:pPr>
        <w:ind w:left="720"/>
        <w:jc w:val="both"/>
      </w:pPr>
      <w:r>
        <w:t xml:space="preserve">       The optimal substructure can be formulated into a recurrence rule.</w:t>
      </w:r>
    </w:p>
    <w:p w14:paraId="46891F3D" w14:textId="6B5FCD36" w:rsidR="00B9745B" w:rsidRDefault="00B9745B" w:rsidP="004176F8">
      <w:pPr>
        <w:ind w:left="720"/>
        <w:jc w:val="both"/>
      </w:pPr>
      <w:r>
        <w:tab/>
      </w:r>
      <w:proofErr w:type="spellStart"/>
      <w:proofErr w:type="gramStart"/>
      <w:r>
        <w:t>Dp</w:t>
      </w:r>
      <w:proofErr w:type="spellEnd"/>
      <w:r>
        <w:t>(</w:t>
      </w:r>
      <w:proofErr w:type="spellStart"/>
      <w:proofErr w:type="gramEnd"/>
      <w:r>
        <w:t>i</w:t>
      </w:r>
      <w:proofErr w:type="spellEnd"/>
      <w:r>
        <w:t xml:space="preserve">, j) = {true if </w:t>
      </w:r>
      <w:proofErr w:type="spellStart"/>
      <w:r>
        <w:t>dp</w:t>
      </w:r>
      <w:proofErr w:type="spellEnd"/>
      <w:r>
        <w:t>(i+1, j-1) ^ (</w:t>
      </w:r>
      <w:proofErr w:type="spellStart"/>
      <w:r>
        <w:t>si</w:t>
      </w:r>
      <w:proofErr w:type="spellEnd"/>
      <w:r>
        <w:t xml:space="preserve">== </w:t>
      </w:r>
      <w:proofErr w:type="spellStart"/>
      <w:r>
        <w:t>sj</w:t>
      </w:r>
      <w:proofErr w:type="spellEnd"/>
      <w:r>
        <w:t>)</w:t>
      </w:r>
    </w:p>
    <w:p w14:paraId="55507FA9" w14:textId="272A85DE" w:rsidR="00B9745B" w:rsidRDefault="00B9745B" w:rsidP="004176F8">
      <w:pPr>
        <w:ind w:left="720"/>
        <w:jc w:val="both"/>
      </w:pPr>
      <w:r>
        <w:tab/>
      </w:r>
      <w:r>
        <w:tab/>
        <w:t xml:space="preserve">    False otherwise</w:t>
      </w:r>
    </w:p>
    <w:p w14:paraId="255E4A2D" w14:textId="0C4E9BF2" w:rsidR="00B9745B" w:rsidRDefault="00B9745B" w:rsidP="004176F8">
      <w:pPr>
        <w:pStyle w:val="ListParagraph"/>
        <w:numPr>
          <w:ilvl w:val="0"/>
          <w:numId w:val="3"/>
        </w:numPr>
        <w:jc w:val="both"/>
      </w:pPr>
      <w:r>
        <w:t>Identify overlapping sub-problems and compute them only once. If we compute the states for all smaller strings first, larger strings can be processed by reusing previously saved states.</w:t>
      </w:r>
    </w:p>
    <w:p w14:paraId="3EC15946" w14:textId="1A8A9B6A" w:rsidR="00CD7F29" w:rsidRDefault="00CD7F29" w:rsidP="004176F8">
      <w:pPr>
        <w:pStyle w:val="ListParagraph"/>
        <w:ind w:left="1440"/>
        <w:jc w:val="both"/>
      </w:pPr>
    </w:p>
    <w:p w14:paraId="5278E1D6" w14:textId="31573D8B" w:rsidR="00CD7F29" w:rsidRDefault="00CD7F29" w:rsidP="004176F8">
      <w:pPr>
        <w:pStyle w:val="ListParagraph"/>
        <w:numPr>
          <w:ilvl w:val="0"/>
          <w:numId w:val="3"/>
        </w:numPr>
        <w:jc w:val="both"/>
      </w:pPr>
      <w:r>
        <w:t>The answer is found by counting all states that evaluate true.</w:t>
      </w:r>
    </w:p>
    <w:p w14:paraId="7AE0BD55" w14:textId="77777777" w:rsidR="00CD7F29" w:rsidRDefault="00CD7F29" w:rsidP="00B9745B">
      <w:pPr>
        <w:ind w:left="720"/>
      </w:pPr>
    </w:p>
    <w:p w14:paraId="4E0B3B26" w14:textId="5B986C05" w:rsidR="00A60B2E" w:rsidRDefault="00A60B2E" w:rsidP="00A60B2E">
      <w:r>
        <w:tab/>
      </w:r>
      <w:r>
        <w:tab/>
      </w:r>
      <w:r>
        <w:tab/>
      </w:r>
      <w:r w:rsidR="00280920" w:rsidRPr="00280920">
        <w:drawing>
          <wp:inline distT="0" distB="0" distL="0" distR="0" wp14:anchorId="54757065" wp14:editId="7C154794">
            <wp:extent cx="5641145" cy="5738781"/>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692705" cy="5791233"/>
                    </a:xfrm>
                    <a:prstGeom prst="rect">
                      <a:avLst/>
                    </a:prstGeom>
                  </pic:spPr>
                </pic:pic>
              </a:graphicData>
            </a:graphic>
          </wp:inline>
        </w:drawing>
      </w:r>
    </w:p>
    <w:p w14:paraId="0174EF83" w14:textId="7E151315" w:rsidR="00280920" w:rsidRDefault="00280920" w:rsidP="00A60B2E"/>
    <w:p w14:paraId="098A0A10" w14:textId="77777777" w:rsidR="00280920" w:rsidRDefault="00280920" w:rsidP="00A60B2E"/>
    <w:p w14:paraId="2D203FA1" w14:textId="597CD598" w:rsidR="00C224D5" w:rsidRDefault="004F29D6" w:rsidP="00C224D5">
      <w:pPr>
        <w:pStyle w:val="ListParagraph"/>
        <w:numPr>
          <w:ilvl w:val="0"/>
          <w:numId w:val="2"/>
        </w:numPr>
      </w:pPr>
      <w:hyperlink r:id="rId13" w:history="1">
        <w:r w:rsidRPr="004F29D6">
          <w:rPr>
            <w:rStyle w:val="Hyperlink"/>
          </w:rPr>
          <w:t>Longest Palindromic Substring</w:t>
        </w:r>
      </w:hyperlink>
    </w:p>
    <w:p w14:paraId="479B64AB" w14:textId="489FD4EB" w:rsidR="004F29D6" w:rsidRDefault="004F29D6" w:rsidP="00B4463F">
      <w:pPr>
        <w:pStyle w:val="ListParagraph"/>
        <w:ind w:left="360"/>
      </w:pPr>
      <w:r w:rsidRPr="004F29D6">
        <w:drawing>
          <wp:inline distT="0" distB="0" distL="0" distR="0" wp14:anchorId="118D37ED" wp14:editId="042E4B6D">
            <wp:extent cx="5943600" cy="5445125"/>
            <wp:effectExtent l="0" t="0" r="0" b="317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14"/>
                    <a:stretch>
                      <a:fillRect/>
                    </a:stretch>
                  </pic:blipFill>
                  <pic:spPr>
                    <a:xfrm>
                      <a:off x="0" y="0"/>
                      <a:ext cx="5943600" cy="5445125"/>
                    </a:xfrm>
                    <a:prstGeom prst="rect">
                      <a:avLst/>
                    </a:prstGeom>
                  </pic:spPr>
                </pic:pic>
              </a:graphicData>
            </a:graphic>
          </wp:inline>
        </w:drawing>
      </w:r>
    </w:p>
    <w:p w14:paraId="36B81091" w14:textId="529E5F16" w:rsidR="00C61DB1" w:rsidRDefault="00C61DB1" w:rsidP="00C61DB1">
      <w:pPr>
        <w:pStyle w:val="ListParagraph"/>
        <w:numPr>
          <w:ilvl w:val="0"/>
          <w:numId w:val="2"/>
        </w:numPr>
      </w:pPr>
      <w:hyperlink r:id="rId15" w:history="1">
        <w:r w:rsidRPr="00C61DB1">
          <w:rPr>
            <w:rStyle w:val="Hyperlink"/>
          </w:rPr>
          <w:t>Ones and Zeros</w:t>
        </w:r>
      </w:hyperlink>
    </w:p>
    <w:p w14:paraId="20B2AE87" w14:textId="246E3443" w:rsidR="00C61DB1" w:rsidRDefault="00C61DB1" w:rsidP="004176F8">
      <w:pPr>
        <w:pStyle w:val="ListParagraph"/>
        <w:jc w:val="both"/>
      </w:pPr>
      <w:r>
        <w:t>For Every function call</w:t>
      </w:r>
    </w:p>
    <w:p w14:paraId="1DAB2E2A" w14:textId="53A171A5" w:rsidR="00C61DB1" w:rsidRDefault="00C61DB1" w:rsidP="004176F8">
      <w:pPr>
        <w:pStyle w:val="ListParagraph"/>
        <w:numPr>
          <w:ilvl w:val="0"/>
          <w:numId w:val="5"/>
        </w:numPr>
        <w:jc w:val="both"/>
      </w:pPr>
      <w:r>
        <w:t>Count the total number of 1’s and 0’s in a string.</w:t>
      </w:r>
    </w:p>
    <w:p w14:paraId="1ADF37EE" w14:textId="6AE239D2" w:rsidR="00C61DB1" w:rsidRDefault="00C61DB1" w:rsidP="004176F8">
      <w:pPr>
        <w:pStyle w:val="ListParagraph"/>
        <w:numPr>
          <w:ilvl w:val="0"/>
          <w:numId w:val="5"/>
        </w:numPr>
        <w:jc w:val="both"/>
      </w:pPr>
      <w:r>
        <w:t>Include the current string in the subset currently being considered, if we include the current the current string</w:t>
      </w:r>
      <w:r w:rsidR="004176F8">
        <w:t>, we will need to deduct number of 0’s and 1’s in the current string from total available respective counts. We also increment the total number of strings considered so far by 1.</w:t>
      </w:r>
    </w:p>
    <w:p w14:paraId="36828912" w14:textId="195F18EA" w:rsidR="004176F8" w:rsidRDefault="004176F8" w:rsidP="004176F8">
      <w:pPr>
        <w:pStyle w:val="ListParagraph"/>
        <w:numPr>
          <w:ilvl w:val="0"/>
          <w:numId w:val="5"/>
        </w:numPr>
        <w:jc w:val="both"/>
      </w:pPr>
      <w:r>
        <w:t>Not include the current string in the current subset, we don’t have to update the count 1’s and 0’s.</w:t>
      </w:r>
    </w:p>
    <w:p w14:paraId="704B8B9E" w14:textId="3D5BC097" w:rsidR="004176F8" w:rsidRDefault="004176F8" w:rsidP="004176F8">
      <w:pPr>
        <w:pStyle w:val="ListParagraph"/>
        <w:numPr>
          <w:ilvl w:val="0"/>
          <w:numId w:val="5"/>
        </w:numPr>
        <w:jc w:val="both"/>
      </w:pPr>
      <w:proofErr w:type="spellStart"/>
      <w:r>
        <w:t>Math.Max</w:t>
      </w:r>
      <w:proofErr w:type="spellEnd"/>
      <w:r>
        <w:t xml:space="preserve">(taken, </w:t>
      </w:r>
      <w:proofErr w:type="spellStart"/>
      <w:proofErr w:type="gramStart"/>
      <w:r>
        <w:t>notTaken</w:t>
      </w:r>
      <w:proofErr w:type="spellEnd"/>
      <w:r>
        <w:t>)  result</w:t>
      </w:r>
      <w:proofErr w:type="gramEnd"/>
      <w:r>
        <w:t xml:space="preserve"> to be returned from the current function call.</w:t>
      </w:r>
    </w:p>
    <w:p w14:paraId="03F833A8" w14:textId="0E6A61E6" w:rsidR="007E6DC0" w:rsidRDefault="007E6DC0" w:rsidP="007E6DC0">
      <w:pPr>
        <w:ind w:left="720"/>
        <w:jc w:val="both"/>
        <w:rPr>
          <w:b/>
          <w:bCs/>
        </w:rPr>
      </w:pPr>
      <w:r w:rsidRPr="007E6DC0">
        <w:rPr>
          <w:b/>
          <w:bCs/>
        </w:rPr>
        <w:t>Complexity Analysis:</w:t>
      </w:r>
    </w:p>
    <w:p w14:paraId="223A7452" w14:textId="193B637E" w:rsidR="007E6DC0" w:rsidRDefault="007E6DC0" w:rsidP="007E6DC0">
      <w:pPr>
        <w:ind w:left="720"/>
        <w:jc w:val="both"/>
      </w:pPr>
      <w:r>
        <w:lastRenderedPageBreak/>
        <w:t xml:space="preserve">Time Complexity: O(l*m*n), memo object of size l*m*n filled. where l is the length of strs, m and n are number of 0’s and 1’s respectively </w:t>
      </w:r>
    </w:p>
    <w:p w14:paraId="16649E89" w14:textId="04963896" w:rsidR="007E6DC0" w:rsidRDefault="007E6DC0" w:rsidP="007E6DC0">
      <w:pPr>
        <w:ind w:left="720"/>
        <w:jc w:val="both"/>
      </w:pPr>
      <w:r>
        <w:t xml:space="preserve">Space: O(l*m*n) </w:t>
      </w:r>
    </w:p>
    <w:p w14:paraId="12058CDD" w14:textId="182EF512" w:rsidR="007E6DC0" w:rsidRPr="007E6DC0" w:rsidRDefault="007E6DC0" w:rsidP="007E6DC0">
      <w:pPr>
        <w:ind w:left="720"/>
        <w:jc w:val="both"/>
      </w:pPr>
      <w:r w:rsidRPr="007E6DC0">
        <w:drawing>
          <wp:inline distT="0" distB="0" distL="0" distR="0" wp14:anchorId="5C7C7D91" wp14:editId="3CF43F08">
            <wp:extent cx="5943600" cy="58591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5859145"/>
                    </a:xfrm>
                    <a:prstGeom prst="rect">
                      <a:avLst/>
                    </a:prstGeom>
                  </pic:spPr>
                </pic:pic>
              </a:graphicData>
            </a:graphic>
          </wp:inline>
        </w:drawing>
      </w:r>
    </w:p>
    <w:p w14:paraId="2E530362" w14:textId="76A33368" w:rsidR="00C61DB1" w:rsidRDefault="003A1115" w:rsidP="00C61DB1">
      <w:pPr>
        <w:pStyle w:val="ListParagraph"/>
        <w:numPr>
          <w:ilvl w:val="0"/>
          <w:numId w:val="2"/>
        </w:numPr>
      </w:pPr>
      <w:hyperlink r:id="rId17" w:history="1">
        <w:r w:rsidRPr="003A1115">
          <w:rPr>
            <w:rStyle w:val="Hyperlink"/>
          </w:rPr>
          <w:t>Longest Common Subsequence</w:t>
        </w:r>
      </w:hyperlink>
    </w:p>
    <w:p w14:paraId="7F5E3C43" w14:textId="372156A6" w:rsidR="003A1115" w:rsidRDefault="003A1115" w:rsidP="003A1115">
      <w:pPr>
        <w:pStyle w:val="ListParagraph"/>
      </w:pPr>
      <w:r w:rsidRPr="003A1115">
        <w:lastRenderedPageBreak/>
        <w:drawing>
          <wp:inline distT="0" distB="0" distL="0" distR="0" wp14:anchorId="525660B0" wp14:editId="3B8E6865">
            <wp:extent cx="5943600" cy="67017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5943600" cy="6701790"/>
                    </a:xfrm>
                    <a:prstGeom prst="rect">
                      <a:avLst/>
                    </a:prstGeom>
                  </pic:spPr>
                </pic:pic>
              </a:graphicData>
            </a:graphic>
          </wp:inline>
        </w:drawing>
      </w:r>
    </w:p>
    <w:p w14:paraId="1505E03F" w14:textId="0BDEA7F3" w:rsidR="00A305E1" w:rsidRDefault="00742EBF" w:rsidP="00A305E1">
      <w:pPr>
        <w:pStyle w:val="ListParagraph"/>
        <w:numPr>
          <w:ilvl w:val="0"/>
          <w:numId w:val="2"/>
        </w:numPr>
      </w:pPr>
      <w:hyperlink r:id="rId19" w:history="1">
        <w:r w:rsidR="00A305E1" w:rsidRPr="00742EBF">
          <w:rPr>
            <w:rStyle w:val="Hyperlink"/>
          </w:rPr>
          <w:t>Longest Palindrom</w:t>
        </w:r>
        <w:r w:rsidRPr="00742EBF">
          <w:rPr>
            <w:rStyle w:val="Hyperlink"/>
          </w:rPr>
          <w:t>ic Subsequence</w:t>
        </w:r>
      </w:hyperlink>
    </w:p>
    <w:p w14:paraId="77DDDDCE" w14:textId="74B153AC" w:rsidR="00742EBF" w:rsidRDefault="00742EBF" w:rsidP="00742EBF">
      <w:pPr>
        <w:pStyle w:val="ListParagraph"/>
      </w:pPr>
      <w:r w:rsidRPr="00742EBF">
        <w:lastRenderedPageBreak/>
        <w:drawing>
          <wp:inline distT="0" distB="0" distL="0" distR="0" wp14:anchorId="51E3D3E9" wp14:editId="593614BA">
            <wp:extent cx="5943600" cy="61233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6123305"/>
                    </a:xfrm>
                    <a:prstGeom prst="rect">
                      <a:avLst/>
                    </a:prstGeom>
                  </pic:spPr>
                </pic:pic>
              </a:graphicData>
            </a:graphic>
          </wp:inline>
        </w:drawing>
      </w:r>
    </w:p>
    <w:p w14:paraId="24D64C98" w14:textId="77777777" w:rsidR="00742EBF" w:rsidRDefault="00742EBF" w:rsidP="00A305E1">
      <w:pPr>
        <w:pStyle w:val="ListParagraph"/>
        <w:numPr>
          <w:ilvl w:val="0"/>
          <w:numId w:val="2"/>
        </w:numPr>
      </w:pPr>
    </w:p>
    <w:p w14:paraId="7AA6231F" w14:textId="77777777" w:rsidR="00C61DB1" w:rsidRPr="004F0935" w:rsidRDefault="00C61DB1" w:rsidP="00C61DB1">
      <w:pPr>
        <w:pStyle w:val="ListParagraph"/>
      </w:pPr>
    </w:p>
    <w:sectPr w:rsidR="00C61DB1" w:rsidRPr="004F0935" w:rsidSect="004A6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0D4E"/>
    <w:multiLevelType w:val="hybridMultilevel"/>
    <w:tmpl w:val="0F84ACAA"/>
    <w:lvl w:ilvl="0" w:tplc="0ED8E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A229F"/>
    <w:multiLevelType w:val="hybridMultilevel"/>
    <w:tmpl w:val="E63C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1C7F47"/>
    <w:multiLevelType w:val="hybridMultilevel"/>
    <w:tmpl w:val="8EA4B7B6"/>
    <w:lvl w:ilvl="0" w:tplc="5EB84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244EBB"/>
    <w:multiLevelType w:val="hybridMultilevel"/>
    <w:tmpl w:val="370891F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5E4F3466"/>
    <w:multiLevelType w:val="hybridMultilevel"/>
    <w:tmpl w:val="9384D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3024397">
    <w:abstractNumId w:val="2"/>
  </w:num>
  <w:num w:numId="2" w16cid:durableId="1268852448">
    <w:abstractNumId w:val="0"/>
  </w:num>
  <w:num w:numId="3" w16cid:durableId="843667337">
    <w:abstractNumId w:val="4"/>
  </w:num>
  <w:num w:numId="4" w16cid:durableId="1254166400">
    <w:abstractNumId w:val="3"/>
  </w:num>
  <w:num w:numId="5" w16cid:durableId="173469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35"/>
    <w:rsid w:val="000020EC"/>
    <w:rsid w:val="00280920"/>
    <w:rsid w:val="003A1115"/>
    <w:rsid w:val="004176F8"/>
    <w:rsid w:val="004A6BAF"/>
    <w:rsid w:val="004F0935"/>
    <w:rsid w:val="004F29D6"/>
    <w:rsid w:val="00594D17"/>
    <w:rsid w:val="00673DCF"/>
    <w:rsid w:val="00683805"/>
    <w:rsid w:val="00742EBF"/>
    <w:rsid w:val="007E6DC0"/>
    <w:rsid w:val="00822311"/>
    <w:rsid w:val="00941A54"/>
    <w:rsid w:val="00967F8F"/>
    <w:rsid w:val="00A305E1"/>
    <w:rsid w:val="00A60B2E"/>
    <w:rsid w:val="00B4463F"/>
    <w:rsid w:val="00B9745B"/>
    <w:rsid w:val="00BF778D"/>
    <w:rsid w:val="00C05763"/>
    <w:rsid w:val="00C224D5"/>
    <w:rsid w:val="00C61DB1"/>
    <w:rsid w:val="00CD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4AAFF0"/>
  <w15:chartTrackingRefBased/>
  <w15:docId w15:val="{649CB9D5-B0F1-7747-B507-EF00A5B4B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A54"/>
    <w:pPr>
      <w:ind w:left="720"/>
      <w:contextualSpacing/>
    </w:pPr>
  </w:style>
  <w:style w:type="character" w:styleId="Hyperlink">
    <w:name w:val="Hyperlink"/>
    <w:basedOn w:val="DefaultParagraphFont"/>
    <w:uiPriority w:val="99"/>
    <w:unhideWhenUsed/>
    <w:rsid w:val="00683805"/>
    <w:rPr>
      <w:color w:val="0563C1" w:themeColor="hyperlink"/>
      <w:u w:val="single"/>
    </w:rPr>
  </w:style>
  <w:style w:type="character" w:styleId="UnresolvedMention">
    <w:name w:val="Unresolved Mention"/>
    <w:basedOn w:val="DefaultParagraphFont"/>
    <w:uiPriority w:val="99"/>
    <w:semiHidden/>
    <w:unhideWhenUsed/>
    <w:rsid w:val="006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etcode.com/problems/longest-palindromic-substrin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leetcode.com/problems/longest-common-subseque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etcode.com/problems/coin-chang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leetcode.com/problems/ones-and-zeroes/" TargetMode="External"/><Relationship Id="rId10" Type="http://schemas.openxmlformats.org/officeDocument/2006/relationships/hyperlink" Target="https://www.youtube.com/watch?v=XmSOWnL6T_I" TargetMode="External"/><Relationship Id="rId19" Type="http://schemas.openxmlformats.org/officeDocument/2006/relationships/hyperlink" Target="https://leetcode.com/problems/longest-palindromic-subsequence/" TargetMode="External"/><Relationship Id="rId4" Type="http://schemas.openxmlformats.org/officeDocument/2006/relationships/webSettings" Target="webSettings.xml"/><Relationship Id="rId9" Type="http://schemas.openxmlformats.org/officeDocument/2006/relationships/hyperlink" Target="https://leetcode.com/problems/palindromic-substring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Majhi</dc:creator>
  <cp:keywords/>
  <dc:description/>
  <cp:lastModifiedBy>Pramod Majhi</cp:lastModifiedBy>
  <cp:revision>15</cp:revision>
  <dcterms:created xsi:type="dcterms:W3CDTF">2022-05-21T07:40:00Z</dcterms:created>
  <dcterms:modified xsi:type="dcterms:W3CDTF">2022-05-24T05:42:00Z</dcterms:modified>
</cp:coreProperties>
</file>