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2.0" w:type="dxa"/>
        <w:jc w:val="left"/>
        <w:tblInd w:w="-1285.0" w:type="dxa"/>
        <w:tblBorders>
          <w:bottom w:color="000000" w:space="0" w:sz="4" w:val="single"/>
        </w:tblBorders>
        <w:tblLayout w:type="fixed"/>
        <w:tblLook w:val="0400"/>
      </w:tblPr>
      <w:tblGrid>
        <w:gridCol w:w="1562"/>
        <w:gridCol w:w="9497"/>
        <w:gridCol w:w="283"/>
        <w:tblGridChange w:id="0">
          <w:tblGrid>
            <w:gridCol w:w="1562"/>
            <w:gridCol w:w="9497"/>
            <w:gridCol w:w="283"/>
          </w:tblGrid>
        </w:tblGridChange>
      </w:tblGrid>
      <w:tr>
        <w:trPr>
          <w:cantSplit w:val="0"/>
          <w:trHeight w:val="15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854710" cy="893445"/>
                  <wp:effectExtent b="0" l="0" r="0" t="0"/>
                  <wp:docPr descr="D:\PAAC-New-6.2GB\PAAC Formats\VNRVJIET Logo.png" id="1" name="image1.png"/>
                  <a:graphic>
                    <a:graphicData uri="http://schemas.openxmlformats.org/drawingml/2006/picture">
                      <pic:pic>
                        <pic:nvPicPr>
                          <pic:cNvPr descr="D:\PAAC-New-6.2GB\PAAC Formats\VNRVJIET Logo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710" cy="8934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VALLURUPALLI NAGESWARA RAO VIGNANA JYOTHI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INSTITUTE OF ENGINEERING AND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tabs>
                <w:tab w:val="center" w:leader="none" w:pos="4513"/>
                <w:tab w:val="left" w:leader="none" w:pos="6753"/>
              </w:tabs>
              <w:spacing w:after="0" w:line="240" w:lineRule="auto"/>
              <w:ind w:left="-390" w:right="-110" w:firstLine="0"/>
              <w:rPr>
                <w:rFonts w:ascii="Times New Roman" w:cs="Times New Roman" w:eastAsia="Times New Roman" w:hAnsi="Times New Roman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9"/>
                <w:szCs w:val="19"/>
                <w:rtl w:val="0"/>
              </w:rPr>
              <w:t xml:space="preserve">An Autonomous, ISO 21001:2018 &amp; QS I-Gauge Diamond Rated Institute, Accredited by NAAC with ‘A++’ Grade,</w:t>
            </w:r>
          </w:p>
          <w:p w:rsidR="00000000" w:rsidDel="00000000" w:rsidP="00000000" w:rsidRDefault="00000000" w:rsidRPr="00000000" w14:paraId="00000006">
            <w:pPr>
              <w:widowControl w:val="0"/>
              <w:tabs>
                <w:tab w:val="center" w:leader="none" w:pos="4513"/>
                <w:tab w:val="left" w:leader="none" w:pos="6753"/>
              </w:tabs>
              <w:spacing w:after="0" w:line="240" w:lineRule="auto"/>
              <w:ind w:left="-21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9"/>
                <w:szCs w:val="19"/>
                <w:rtl w:val="0"/>
              </w:rPr>
              <w:t xml:space="preserve">NBA Accreditation for B.Tech. CE, EEE, ME, ECE, CSE, EIE, IT, AME Programmes </w:t>
            </w:r>
          </w:p>
          <w:p w:rsidR="00000000" w:rsidDel="00000000" w:rsidP="00000000" w:rsidRDefault="00000000" w:rsidRPr="00000000" w14:paraId="00000007">
            <w:pPr>
              <w:widowControl w:val="0"/>
              <w:tabs>
                <w:tab w:val="center" w:leader="none" w:pos="4513"/>
                <w:tab w:val="left" w:leader="none" w:pos="6753"/>
              </w:tabs>
              <w:spacing w:after="0" w:line="240" w:lineRule="auto"/>
              <w:ind w:left="-21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9"/>
                <w:szCs w:val="19"/>
                <w:rtl w:val="0"/>
              </w:rPr>
              <w:t xml:space="preserve">Approved by AICTE, New Delhi, Affiliated to JNTUH, NIRF (2024):151-200 Rank-band in Engineering Category </w:t>
            </w:r>
          </w:p>
          <w:p w:rsidR="00000000" w:rsidDel="00000000" w:rsidP="00000000" w:rsidRDefault="00000000" w:rsidRPr="00000000" w14:paraId="00000008">
            <w:pPr>
              <w:widowControl w:val="0"/>
              <w:tabs>
                <w:tab w:val="center" w:leader="none" w:pos="4513"/>
                <w:tab w:val="left" w:leader="none" w:pos="6753"/>
              </w:tabs>
              <w:spacing w:after="0" w:line="240" w:lineRule="auto"/>
              <w:ind w:left="-21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JNTUH-Recognized Research Centres: CE, EEE, ME, ECE, CSE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tabs>
                <w:tab w:val="center" w:leader="none" w:pos="4513"/>
                <w:tab w:val="left" w:leader="none" w:pos="6753"/>
              </w:tabs>
              <w:spacing w:after="0" w:line="240" w:lineRule="auto"/>
              <w:ind w:left="-21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9"/>
                <w:szCs w:val="19"/>
                <w:rtl w:val="0"/>
              </w:rPr>
              <w:t xml:space="preserve">Vignana Jyothi Nagar, Pragathi Nagar, Nizampet (S.O.), Hyderabad – 500 090, TG, India.</w:t>
            </w:r>
          </w:p>
          <w:p w:rsidR="00000000" w:rsidDel="00000000" w:rsidP="00000000" w:rsidRDefault="00000000" w:rsidRPr="00000000" w14:paraId="0000000A">
            <w:pPr>
              <w:widowControl w:val="0"/>
              <w:tabs>
                <w:tab w:val="center" w:leader="none" w:pos="4513"/>
                <w:tab w:val="left" w:leader="none" w:pos="6753"/>
              </w:tabs>
              <w:spacing w:after="0" w:line="240" w:lineRule="auto"/>
              <w:ind w:left="-210" w:firstLine="0"/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ind w:left="-111" w:right="-25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 23,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OBJECTION CERTIFICATE</w:t>
      </w:r>
    </w:p>
    <w:p w:rsidR="00000000" w:rsidDel="00000000" w:rsidP="00000000" w:rsidRDefault="00000000" w:rsidRPr="00000000" w14:paraId="00000010">
      <w:pPr>
        <w:spacing w:after="280" w:before="28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Whomsoever It May Concern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bookmarkStart w:colFirst="0" w:colLast="0" w:name="_cel64svp4ndy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to certify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Ms. Devi Sri Varshini Karri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bearing Roll No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22071A0573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daughter of K.Kalyan Chakravarthy, is a bonafide student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IV  B.Tech I Semester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from the Department of  Computer  Science Engineering  at VNR Vignana Jyothi Institute of Engineering and Technology, Hyderabad.</w:t>
      </w:r>
    </w:p>
    <w:p w:rsidR="00000000" w:rsidDel="00000000" w:rsidP="00000000" w:rsidRDefault="00000000" w:rsidRPr="00000000" w14:paraId="00000013">
      <w:pPr>
        <w:spacing w:after="280" w:before="28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Ms. Devi SriVarshini Karr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 expressed interest in undertaking an internship at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 JP Morgan Chase &amp; Co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rtl w:val="0"/>
        </w:rPr>
        <w:t xml:space="preserve">June 9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rtl w:val="0"/>
        </w:rPr>
        <w:t xml:space="preserve"> 2025 to 1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rtl w:val="0"/>
        </w:rPr>
        <w:t xml:space="preserve"> August 2025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We have reviewed her academic performance and overall conduct and are pleased to inform you that we have no objection to her participating in this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Internship program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is scheduled to take place in the upcoming period. </w:t>
      </w:r>
    </w:p>
    <w:p w:rsidR="00000000" w:rsidDel="00000000" w:rsidP="00000000" w:rsidRDefault="00000000" w:rsidRPr="00000000" w14:paraId="00000014">
      <w:pPr>
        <w:spacing w:after="280" w:before="28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believe this opportunity will greatly benefit her academically and professionally. We wish her all the best for a successful internship and future endeavors.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V. Baby,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of the Department,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Computer Science and Engineering and CSBS,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VNR Vignana Jyothi Institute of Engineering &amp; Technology, 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Pragathi Nagar, Nizampet-500090.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Hyderabad, Telangana.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csehod@vnrvjiet.in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[9160141117].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426" w:left="1440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59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59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59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59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59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59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="259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sehod@vnrvjiet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