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Aptos Display" w:hAnsi="Aptos Display"/>
          <w:b/>
          <w:color w:val="1A2846"/>
          <w:sz w:val="68"/>
        </w:rPr>
        <w:t>CAMPUSBID</w:t>
      </w:r>
    </w:p>
    <w:p>
      <w:pPr>
        <w:jc w:val="center"/>
      </w:pPr>
      <w:r>
        <w:rPr>
          <w:color w:val="364F91"/>
          <w:sz w:val="40"/>
        </w:rPr>
        <w:t>Complete Application Plan</w:t>
      </w:r>
    </w:p>
    <w:p>
      <w:pPr>
        <w:spacing w:before="360"/>
        <w:jc w:val="center"/>
      </w:pPr>
      <w:r>
        <w:rPr>
          <w:i/>
        </w:rPr>
        <w:t>A transparent, student-to-student campus auction marketplace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752"/>
            <w:vAlign w:val="center"/>
            <w:shd w:fill="1A28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Document goal</w:t>
            </w:r>
          </w:p>
        </w:tc>
        <w:tc>
          <w:tcPr>
            <w:tcW w:type="dxa" w:w="4752"/>
            <w:vAlign w:val="center"/>
            <w:shd w:fill="1A28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Project principle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 practical blueprint covering product scope, architecture, data model, API design, UI, security, testing, deployment, Git workflow, and demo.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Build incrementally: finish, test, document, and commit each milestone before starting the next.</w:t>
            </w:r>
          </w:p>
        </w:tc>
      </w:tr>
    </w:tbl>
    <w:p>
      <w:pPr>
        <w:spacing w:after="20"/>
      </w:pPr>
    </w:p>
    <w:p>
      <w:pPr>
        <w:spacing w:before="720"/>
        <w:jc w:val="center"/>
      </w:pPr>
      <w:r>
        <w:rPr>
          <w:b/>
          <w:color w:val="364F91"/>
          <w:sz w:val="20"/>
        </w:rPr>
        <w:t>Recommended stack: React + FastAPI + SQLAlchemy + SQLite (development)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CampusBid is a campus-only auction marketplace designed for graduating students to pass on useful items such as cycles, calculators, textbooks, and electronics to juniors. It replaces fast-moving chat-group sales with visible bidding rules, item-specific deadlines, public bid history, and an explicit sale outcome.</w:t>
      </w:r>
    </w:p>
    <w:p>
      <w:r>
        <w:t>The application must prioritize correctness and trust before optional sophistication. The first working version should support listing creation and management, browsing, validated bidding, auction closure, and seller decisions. Real-time updates, notifications, saved searches, automatic bidding, and an AI assistant are added only after the core flow is stable.</w:t>
      </w:r>
    </w:p>
    <w:p>
      <w:pPr>
        <w:pStyle w:val="Heading2"/>
      </w:pPr>
      <w:r>
        <w:t>Success criteria</w:t>
      </w:r>
    </w:p>
    <w:p>
      <w:pPr>
        <w:pStyle w:val="ListBullet"/>
        <w:spacing w:after="40"/>
      </w:pPr>
      <w:r>
        <w:t>A student can create a listing with item details, condition, photos, price rules, and a closing timestamp.</w:t>
      </w:r>
    </w:p>
    <w:p>
      <w:pPr>
        <w:pStyle w:val="ListBullet"/>
        <w:spacing w:after="40"/>
      </w:pPr>
      <w:r>
        <w:t>Students can search and filter active auctions and inspect complete public bid history.</w:t>
      </w:r>
    </w:p>
    <w:p>
      <w:pPr>
        <w:pStyle w:val="ListBullet"/>
        <w:spacing w:after="40"/>
      </w:pPr>
      <w:r>
        <w:t>The server rejects invalid, late, self-directed, or under-increment bids.</w:t>
      </w:r>
    </w:p>
    <w:p>
      <w:pPr>
        <w:pStyle w:val="ListBullet"/>
        <w:spacing w:after="40"/>
      </w:pPr>
      <w:r>
        <w:t>Concurrent bids cannot produce an invalid leader or inconsistent history.</w:t>
      </w:r>
    </w:p>
    <w:p>
      <w:pPr>
        <w:pStyle w:val="ListBullet"/>
        <w:spacing w:after="40"/>
      </w:pPr>
      <w:r>
        <w:t>Each auction closes independently and records its outcome.</w:t>
      </w:r>
    </w:p>
    <w:p>
      <w:pPr>
        <w:pStyle w:val="ListBullet"/>
        <w:spacing w:after="40"/>
      </w:pPr>
      <w:r>
        <w:t>Seller approval, rejection, cancellation, pickup failure, and handover completion are distinguishable.</w:t>
      </w:r>
    </w:p>
    <w:p>
      <w:pPr>
        <w:pStyle w:val="ListBullet"/>
        <w:spacing w:after="40"/>
      </w:pPr>
      <w:r>
        <w:t>The UI looks polished, works on mobile and desktop, and communicates loading, success, and error states.</w:t>
      </w:r>
    </w:p>
    <w:p>
      <w:pPr>
        <w:pStyle w:val="ListBullet"/>
        <w:spacing w:after="40"/>
      </w:pPr>
      <w:r>
        <w:t>The public GitHub repository contains meaningful milestone commits and a reproducible README.</w:t>
      </w:r>
    </w:p>
    <w:p>
      <w:pPr>
        <w:pStyle w:val="Heading1"/>
      </w:pPr>
      <w:r>
        <w:t>2. Product scope and prioritization</w:t>
      </w:r>
    </w:p>
    <w:p>
      <w:r>
        <w:t>Priority labels: P0 = essential core; P1 = important after the core is stable; P2 = advanced differentiator. Do not implement every feature simultaneously.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864"/>
            <w:vAlign w:val="center"/>
            <w:shd w:fill="1A28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Priority</w:t>
            </w:r>
          </w:p>
        </w:tc>
        <w:tc>
          <w:tcPr>
            <w:tcW w:type="dxa" w:w="1656"/>
            <w:vAlign w:val="center"/>
            <w:shd w:fill="1A28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Feature group</w:t>
            </w:r>
          </w:p>
        </w:tc>
        <w:tc>
          <w:tcPr>
            <w:tcW w:type="dxa" w:w="4608"/>
            <w:vAlign w:val="center"/>
            <w:shd w:fill="1A28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Scope</w:t>
            </w:r>
          </w:p>
        </w:tc>
        <w:tc>
          <w:tcPr>
            <w:tcW w:type="dxa" w:w="2880"/>
            <w:vAlign w:val="center"/>
            <w:shd w:fill="1A28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Done when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P0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Listings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Create, read, edit, cancel, categories, condition, images, start price, increment, closing time.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CRUD API and tests pass; records persist.</w:t>
            </w:r>
          </w:p>
        </w:tc>
      </w:tr>
      <w:tr>
        <w:tc>
          <w:tcPr>
            <w:tcW w:type="dxa" w:w="864"/>
            <w:vAlign w:val="center"/>
            <w:shd w:fill="F2F5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P0</w:t>
            </w:r>
          </w:p>
        </w:tc>
        <w:tc>
          <w:tcPr>
            <w:tcW w:type="dxa" w:w="1656"/>
            <w:vAlign w:val="center"/>
            <w:shd w:fill="F2F5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Browsing</w:t>
            </w:r>
          </w:p>
        </w:tc>
        <w:tc>
          <w:tcPr>
            <w:tcW w:type="dxa" w:w="4608"/>
            <w:vAlign w:val="center"/>
            <w:shd w:fill="F2F5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Keyword, category, condition, price, closing-soon filters; detail page.</w:t>
            </w:r>
          </w:p>
        </w:tc>
        <w:tc>
          <w:tcPr>
            <w:tcW w:type="dxa" w:w="2880"/>
            <w:vAlign w:val="center"/>
            <w:shd w:fill="F2F5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Filters return correct results and empty states are clear.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P0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Bidding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Minimum bid rules, public history, leader, bidder/time records.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Invalid and late bids are rejected; concurrent behavior is tested.</w:t>
            </w:r>
          </w:p>
        </w:tc>
      </w:tr>
      <w:tr>
        <w:tc>
          <w:tcPr>
            <w:tcW w:type="dxa" w:w="864"/>
            <w:vAlign w:val="center"/>
            <w:shd w:fill="F2F5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P0</w:t>
            </w:r>
          </w:p>
        </w:tc>
        <w:tc>
          <w:tcPr>
            <w:tcW w:type="dxa" w:w="1656"/>
            <w:vAlign w:val="center"/>
            <w:shd w:fill="F2F5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Closing &amp; sale</w:t>
            </w:r>
          </w:p>
        </w:tc>
        <w:tc>
          <w:tcPr>
            <w:tcW w:type="dxa" w:w="4608"/>
            <w:vAlign w:val="center"/>
            <w:shd w:fill="F2F5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Provisional winner, unsold, approval/rejection, cancellation, pickup/handover outcomes.</w:t>
            </w:r>
          </w:p>
        </w:tc>
        <w:tc>
          <w:tcPr>
            <w:tcW w:type="dxa" w:w="2880"/>
            <w:vAlign w:val="center"/>
            <w:shd w:fill="F2F5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Every terminal path has a clear persisted status.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P1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Questions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Questions and seller replies attached to each auction; basic moderation/rate limits.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Questions are relevant to the listing and spam is constrained.</w:t>
            </w:r>
          </w:p>
        </w:tc>
      </w:tr>
      <w:tr>
        <w:tc>
          <w:tcPr>
            <w:tcW w:type="dxa" w:w="864"/>
            <w:vAlign w:val="center"/>
            <w:shd w:fill="F2F5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P1</w:t>
            </w:r>
          </w:p>
        </w:tc>
        <w:tc>
          <w:tcPr>
            <w:tcW w:type="dxa" w:w="1656"/>
            <w:vAlign w:val="center"/>
            <w:shd w:fill="F2F5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Saved searches</w:t>
            </w:r>
          </w:p>
        </w:tc>
        <w:tc>
          <w:tcPr>
            <w:tcW w:type="dxa" w:w="4608"/>
            <w:vAlign w:val="center"/>
            <w:shd w:fill="F2F5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User-defined search criteria, max price, matching listing alerts.</w:t>
            </w:r>
          </w:p>
        </w:tc>
        <w:tc>
          <w:tcPr>
            <w:tcW w:type="dxa" w:w="2880"/>
            <w:vAlign w:val="center"/>
            <w:shd w:fill="F2F5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New matching items create notifications even if user was offline.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P1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Last-second extension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 valid bid in final 30 seconds extends deadline to 60 seconds after the bid.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Concurrent requests cannot overwrite or bypass the extension.</w:t>
            </w:r>
          </w:p>
        </w:tc>
      </w:tr>
      <w:tr>
        <w:tc>
          <w:tcPr>
            <w:tcW w:type="dxa" w:w="864"/>
            <w:vAlign w:val="center"/>
            <w:shd w:fill="F2F5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P1</w:t>
            </w:r>
          </w:p>
        </w:tc>
        <w:tc>
          <w:tcPr>
            <w:tcW w:type="dxa" w:w="1656"/>
            <w:vAlign w:val="center"/>
            <w:shd w:fill="F2F5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Notifications</w:t>
            </w:r>
          </w:p>
        </w:tc>
        <w:tc>
          <w:tcPr>
            <w:tcW w:type="dxa" w:w="4608"/>
            <w:vAlign w:val="center"/>
            <w:shd w:fill="F2F5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In-app alerts and optional browser notifications while app is open.</w:t>
            </w:r>
          </w:p>
        </w:tc>
        <w:tc>
          <w:tcPr>
            <w:tcW w:type="dxa" w:w="2880"/>
            <w:vAlign w:val="center"/>
            <w:shd w:fill="F2F5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Permission is opt-in; denied permission does not break app.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P2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Automatic bidding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Maximum amount per auction; proxy bids only as needed.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No bid exceeds user's authorized maximum.</w:t>
            </w:r>
          </w:p>
        </w:tc>
      </w:tr>
      <w:tr>
        <w:tc>
          <w:tcPr>
            <w:tcW w:type="dxa" w:w="864"/>
            <w:vAlign w:val="center"/>
            <w:shd w:fill="F2F5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P2</w:t>
            </w:r>
          </w:p>
        </w:tc>
        <w:tc>
          <w:tcPr>
            <w:tcW w:type="dxa" w:w="1656"/>
            <w:vAlign w:val="center"/>
            <w:shd w:fill="F2F5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AI assistant</w:t>
            </w:r>
          </w:p>
        </w:tc>
        <w:tc>
          <w:tcPr>
            <w:tcW w:type="dxa" w:w="4608"/>
            <w:vAlign w:val="center"/>
            <w:shd w:fill="F2F5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Natural-language search and proposed actions; explicit confirmation before bidding.</w:t>
            </w:r>
          </w:p>
        </w:tc>
        <w:tc>
          <w:tcPr>
            <w:tcW w:type="dxa" w:w="2880"/>
            <w:vAlign w:val="center"/>
            <w:shd w:fill="F2F5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Assistant uses normal APIs, obeys budget/consent, and does not expose private account data.</w:t>
            </w:r>
          </w:p>
        </w:tc>
      </w:tr>
    </w:tbl>
    <w:p>
      <w:pPr>
        <w:spacing w:after="20"/>
      </w:pPr>
    </w:p>
    <w:p>
      <w:pPr>
        <w:pStyle w:val="Heading1"/>
      </w:pPr>
      <w:r>
        <w:t>3. Recommended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440"/>
            <w:vAlign w:val="center"/>
            <w:shd w:fill="1A28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Layer</w:t>
            </w:r>
          </w:p>
        </w:tc>
        <w:tc>
          <w:tcPr>
            <w:tcW w:type="dxa" w:w="2448"/>
            <w:vAlign w:val="center"/>
            <w:shd w:fill="1A28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Choice</w:t>
            </w:r>
          </w:p>
        </w:tc>
        <w:tc>
          <w:tcPr>
            <w:tcW w:type="dxa" w:w="3600"/>
            <w:vAlign w:val="center"/>
            <w:shd w:fill="1A28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Why</w:t>
            </w:r>
          </w:p>
        </w:tc>
        <w:tc>
          <w:tcPr>
            <w:tcW w:type="dxa" w:w="2880"/>
            <w:vAlign w:val="center"/>
            <w:shd w:fill="1A28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Guidance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Frontend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React + Vite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Fast iteration, component-based UI, common full-stack demo stack.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Use React Router; keep API calls in a small client module.</w:t>
            </w:r>
          </w:p>
        </w:tc>
      </w:tr>
      <w:tr>
        <w:tc>
          <w:tcPr>
            <w:tcW w:type="dxa" w:w="1440"/>
            <w:vAlign w:val="center"/>
            <w:shd w:fill="F2F5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Styling</w:t>
            </w:r>
          </w:p>
        </w:tc>
        <w:tc>
          <w:tcPr>
            <w:tcW w:type="dxa" w:w="2448"/>
            <w:vAlign w:val="center"/>
            <w:shd w:fill="F2F5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Tailwind CSS + Lucide icons</w:t>
            </w:r>
          </w:p>
        </w:tc>
        <w:tc>
          <w:tcPr>
            <w:tcW w:type="dxa" w:w="3600"/>
            <w:vAlign w:val="center"/>
            <w:shd w:fill="F2F5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Consistent spacing, responsive layouts, fast visual polish.</w:t>
            </w:r>
          </w:p>
        </w:tc>
        <w:tc>
          <w:tcPr>
            <w:tcW w:type="dxa" w:w="2880"/>
            <w:vAlign w:val="center"/>
            <w:shd w:fill="F2F5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Use a small design system; avoid inconsistent one-off styles.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Charts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Recharts only if useful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Can support summary analytics without being essential.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Do not add charts unless they help the product story.</w:t>
            </w:r>
          </w:p>
        </w:tc>
      </w:tr>
      <w:tr>
        <w:tc>
          <w:tcPr>
            <w:tcW w:type="dxa" w:w="1440"/>
            <w:vAlign w:val="center"/>
            <w:shd w:fill="F2F5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Backend</w:t>
            </w:r>
          </w:p>
        </w:tc>
        <w:tc>
          <w:tcPr>
            <w:tcW w:type="dxa" w:w="2448"/>
            <w:vAlign w:val="center"/>
            <w:shd w:fill="F2F5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FastAPI + Pydantic</w:t>
            </w:r>
          </w:p>
        </w:tc>
        <w:tc>
          <w:tcPr>
            <w:tcW w:type="dxa" w:w="3600"/>
            <w:vAlign w:val="center"/>
            <w:shd w:fill="F2F5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Typed request validation, HTTP APIs, automatic OpenAPI docs.</w:t>
            </w:r>
          </w:p>
        </w:tc>
        <w:tc>
          <w:tcPr>
            <w:tcW w:type="dxa" w:w="2880"/>
            <w:vAlign w:val="center"/>
            <w:shd w:fill="F2F5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Business rules live in service functions, not in React.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ORM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SQLAlchemy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Clear model/query layer and migration path.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Use Alembic migrations once schema starts evolving.</w:t>
            </w:r>
          </w:p>
        </w:tc>
      </w:tr>
      <w:tr>
        <w:tc>
          <w:tcPr>
            <w:tcW w:type="dxa" w:w="1440"/>
            <w:vAlign w:val="center"/>
            <w:shd w:fill="F2F5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Development DB</w:t>
            </w:r>
          </w:p>
        </w:tc>
        <w:tc>
          <w:tcPr>
            <w:tcW w:type="dxa" w:w="2448"/>
            <w:vAlign w:val="center"/>
            <w:shd w:fill="F2F5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SQLite</w:t>
            </w:r>
          </w:p>
        </w:tc>
        <w:tc>
          <w:tcPr>
            <w:tcW w:type="dxa" w:w="3600"/>
            <w:vAlign w:val="center"/>
            <w:shd w:fill="F2F5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Minimal setup for a short hackathon.</w:t>
            </w:r>
          </w:p>
        </w:tc>
        <w:tc>
          <w:tcPr>
            <w:tcW w:type="dxa" w:w="2880"/>
            <w:vAlign w:val="center"/>
            <w:shd w:fill="F2F5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Good for local development; concurrency/locking needs careful design.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Deployment DB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PostgreSQL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Stronger concurrency controls and production suitability.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Prefer for public multi-user deployment.</w:t>
            </w:r>
          </w:p>
        </w:tc>
      </w:tr>
      <w:tr>
        <w:tc>
          <w:tcPr>
            <w:tcW w:type="dxa" w:w="1440"/>
            <w:vAlign w:val="center"/>
            <w:shd w:fill="F2F5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Testing</w:t>
            </w:r>
          </w:p>
        </w:tc>
        <w:tc>
          <w:tcPr>
            <w:tcW w:type="dxa" w:w="2448"/>
            <w:vAlign w:val="center"/>
            <w:shd w:fill="F2F5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pytest + FastAPI TestClient/httpx</w:t>
            </w:r>
          </w:p>
        </w:tc>
        <w:tc>
          <w:tcPr>
            <w:tcW w:type="dxa" w:w="3600"/>
            <w:vAlign w:val="center"/>
            <w:shd w:fill="F2F5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Repeatable endpoint and business-rule tests.</w:t>
            </w:r>
          </w:p>
        </w:tc>
        <w:tc>
          <w:tcPr>
            <w:tcW w:type="dxa" w:w="2880"/>
            <w:vAlign w:val="center"/>
            <w:shd w:fill="F2F5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Use an isolated test database and deterministic time handling.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Realtime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WebSockets or Server-Sent Events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Push updated bid state and deadlines to viewers.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Add after standard HTTP bidding is correct.</w:t>
            </w:r>
          </w:p>
        </w:tc>
      </w:tr>
      <w:tr>
        <w:tc>
          <w:tcPr>
            <w:tcW w:type="dxa" w:w="1440"/>
            <w:vAlign w:val="center"/>
            <w:shd w:fill="F2F5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Images</w:t>
            </w:r>
          </w:p>
        </w:tc>
        <w:tc>
          <w:tcPr>
            <w:tcW w:type="dxa" w:w="2448"/>
            <w:vAlign w:val="center"/>
            <w:shd w:fill="F2F5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Controlled upload/storage service</w:t>
            </w:r>
          </w:p>
        </w:tc>
        <w:tc>
          <w:tcPr>
            <w:tcW w:type="dxa" w:w="3600"/>
            <w:vAlign w:val="center"/>
            <w:shd w:fill="F2F5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Avoid arbitrary external files and unreliable image URLs.</w:t>
            </w:r>
          </w:p>
        </w:tc>
        <w:tc>
          <w:tcPr>
            <w:tcW w:type="dxa" w:w="2880"/>
            <w:vAlign w:val="center"/>
            <w:shd w:fill="F2F5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Validate type/size; never trust client-supplied paths.</w:t>
            </w:r>
          </w:p>
        </w:tc>
      </w:tr>
    </w:tbl>
    <w:p>
      <w:pPr>
        <w:spacing w:after="20"/>
      </w:pPr>
    </w:p>
    <w:p>
      <w:pPr>
        <w:pStyle w:val="Heading1"/>
      </w:pPr>
      <w:r>
        <w:t>4. Architecture</w:t>
      </w:r>
    </w:p>
    <w:p>
      <w:r>
        <w:t>Keep the initial architecture simple and modular:</w:t>
      </w:r>
    </w:p>
    <w:p>
      <w:pPr>
        <w:spacing w:before="60" w:after="120"/>
        <w:ind w:left="288"/>
        <w:shd w:fill="F1F4F9"/>
      </w:pPr>
      <w:r>
        <w:rPr>
          <w:rFonts w:ascii="Consolas" w:hAnsi="Consolas"/>
          <w:sz w:val="16"/>
        </w:rPr>
        <w:t>Browser (React)</w:t>
        <w:br/>
        <w:t xml:space="preserve">  | HTTPS / JSON; later WebSocket or SSE for live updates</w:t>
        <w:br/>
        <w:t xml:space="preserve">  v</w:t>
        <w:br/>
        <w:t>FastAPI routers</w:t>
        <w:br/>
        <w:t xml:space="preserve">  |-- Listings endpoints</w:t>
        <w:br/>
        <w:t xml:space="preserve">  |-- Bids endpoints</w:t>
        <w:br/>
        <w:t xml:space="preserve">  |-- Questions endpoints</w:t>
        <w:br/>
        <w:t xml:space="preserve">  |-- Saved searches / notifications</w:t>
        <w:br/>
        <w:t xml:space="preserve">  |-- Seller decision / handover endpoints</w:t>
        <w:br/>
        <w:t xml:space="preserve">  v</w:t>
        <w:br/>
        <w:t>Service layer (business rules)</w:t>
        <w:br/>
        <w:t xml:space="preserve">  |-- ListingService</w:t>
        <w:br/>
        <w:t xml:space="preserve">  |-- AuctionService / BidService</w:t>
        <w:br/>
        <w:t xml:space="preserve">  |-- ClosingService</w:t>
        <w:br/>
        <w:t xml:space="preserve">  |-- NotificationService</w:t>
        <w:br/>
        <w:t xml:space="preserve">  |-- AssistantService (later)</w:t>
        <w:br/>
        <w:t xml:space="preserve">  v</w:t>
        <w:br/>
        <w:t>SQLAlchemy repositories / sessions</w:t>
        <w:br/>
        <w:t xml:space="preserve">  v</w:t>
        <w:br/>
        <w:t>SQLite for local development -&gt; PostgreSQL for deployment</w:t>
        <w:br/>
        <w:t xml:space="preserve">  |</w:t>
        <w:br/>
        <w:t xml:space="preserve">  +-- Image storage provider</w:t>
        <w:br/>
        <w:t xml:space="preserve">  +-- Background scheduler/worker for closure and notifications</w:t>
      </w:r>
    </w:p>
    <w:p>
      <w:r>
        <w:t>Important rule: the backend is authoritative for permissions, bid validity, current leader, deadline, extensions, and sale state. The frontend displays state and asks the backend to change it; it must not decide that a bid is valid on its own.</w:t>
      </w:r>
    </w:p>
    <w:p>
      <w:pPr>
        <w:pStyle w:val="Heading1"/>
      </w:pPr>
      <w:r>
        <w:t>5. Repository and Git workflow</w:t>
      </w:r>
    </w:p>
    <w:p>
      <w:r>
        <w:t>Create a public GitHub repository at the beginning, then clone it locally. Suggested layout:</w:t>
      </w:r>
    </w:p>
    <w:p>
      <w:pPr>
        <w:spacing w:before="60" w:after="120"/>
        <w:ind w:left="288"/>
        <w:shd w:fill="F1F4F9"/>
      </w:pPr>
      <w:r>
        <w:rPr>
          <w:rFonts w:ascii="Consolas" w:hAnsi="Consolas"/>
          <w:sz w:val="16"/>
        </w:rPr>
        <w:t>campusbid/</w:t>
        <w:br/>
        <w:t xml:space="preserve">  backend/</w:t>
        <w:br/>
        <w:t xml:space="preserve">    app/</w:t>
        <w:br/>
        <w:t xml:space="preserve">      __init__.py</w:t>
        <w:br/>
        <w:t xml:space="preserve">      main.py</w:t>
        <w:br/>
        <w:t xml:space="preserve">      database.py</w:t>
        <w:br/>
        <w:t xml:space="preserve">      models.py</w:t>
        <w:br/>
        <w:t xml:space="preserve">      schemas.py</w:t>
        <w:br/>
        <w:t xml:space="preserve">      api/</w:t>
        <w:br/>
        <w:t xml:space="preserve">      services/</w:t>
        <w:br/>
        <w:t xml:space="preserve">    tests/</w:t>
        <w:br/>
        <w:t xml:space="preserve">    requirements.txt</w:t>
        <w:br/>
        <w:t xml:space="preserve">    alembic/                 # add when migrations are introduced</w:t>
        <w:br/>
        <w:t xml:space="preserve">  frontend/                  # start only after core API passes</w:t>
        <w:br/>
        <w:t xml:space="preserve">  docs/</w:t>
        <w:br/>
        <w:t xml:space="preserve">    architecture.md</w:t>
        <w:br/>
        <w:t xml:space="preserve">    demo-script.md</w:t>
        <w:br/>
        <w:t xml:space="preserve">  .gitignore</w:t>
        <w:br/>
        <w:t xml:space="preserve">  README.md</w:t>
      </w:r>
    </w:p>
    <w:p>
      <w:r>
        <w:t>Useful initial commands (run from the parent folder):</w:t>
      </w:r>
    </w:p>
    <w:p>
      <w:pPr>
        <w:spacing w:before="60" w:after="120"/>
        <w:ind w:left="288"/>
        <w:shd w:fill="F1F4F9"/>
      </w:pPr>
      <w:r>
        <w:rPr>
          <w:rFonts w:ascii="Consolas" w:hAnsi="Consolas"/>
          <w:sz w:val="16"/>
        </w:rPr>
        <w:t>git clone https://github.com/YOUR_USERNAME/campusbid.git</w:t>
        <w:br/>
        <w:t>cd campusbid</w:t>
        <w:br/>
        <w:t>mkdir backend</w:t>
        <w:br/>
        <w:t>cd backend</w:t>
        <w:br/>
        <w:t>python -m venv .venv</w:t>
        <w:br/>
        <w:t>.\.venv\Scripts\Activate.ps1       # Windows PowerShell</w:t>
        <w:br/>
        <w:t>python -m pip install fastapi "uvicorn[standard]" sqlalchemy pydantic pytest httpx</w:t>
        <w:br/>
        <w:t>python -m pip freeze &gt; requirements.txt</w:t>
      </w:r>
    </w:p>
    <w:p>
      <w:r>
        <w:t>Use a .gitignore for .venv/, __pycache__/, .env, *.db, .pytest_cache/, node_modules/, and dist/. Do not commit secrets, real student information, uploaded private images, or local database files.</w:t>
      </w:r>
    </w:p>
    <w:p>
      <w:pPr>
        <w:pStyle w:val="Heading2"/>
      </w:pPr>
      <w:r>
        <w:t>Commit discipline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880"/>
            <w:vAlign w:val="center"/>
            <w:shd w:fill="1A28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Milestone</w:t>
            </w:r>
          </w:p>
        </w:tc>
        <w:tc>
          <w:tcPr>
            <w:tcW w:type="dxa" w:w="6912"/>
            <w:vAlign w:val="center"/>
            <w:shd w:fill="1A28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Suggested commit message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Project scaffold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chore: initialize CampusBid project structure</w:t>
            </w:r>
          </w:p>
        </w:tc>
      </w:tr>
      <w:tr>
        <w:tc>
          <w:tcPr>
            <w:tcW w:type="dxa" w:w="2880"/>
            <w:vAlign w:val="center"/>
            <w:shd w:fill="F2F5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Listing CRUD</w:t>
            </w:r>
          </w:p>
        </w:tc>
        <w:tc>
          <w:tcPr>
            <w:tcW w:type="dxa" w:w="6912"/>
            <w:vAlign w:val="center"/>
            <w:shd w:fill="F2F5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feat: implement listing CRUD API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Bidding rules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feat: enforce auction bidding rules</w:t>
            </w:r>
          </w:p>
        </w:tc>
      </w:tr>
      <w:tr>
        <w:tc>
          <w:tcPr>
            <w:tcW w:type="dxa" w:w="2880"/>
            <w:vAlign w:val="center"/>
            <w:shd w:fill="F2F5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Marketplace UI</w:t>
            </w:r>
          </w:p>
        </w:tc>
        <w:tc>
          <w:tcPr>
            <w:tcW w:type="dxa" w:w="6912"/>
            <w:vAlign w:val="center"/>
            <w:shd w:fill="F2F5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feat: build marketplace listing and detail views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Seller outcomes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feat: add seller approval and handover outcomes</w:t>
            </w:r>
          </w:p>
        </w:tc>
      </w:tr>
      <w:tr>
        <w:tc>
          <w:tcPr>
            <w:tcW w:type="dxa" w:w="2880"/>
            <w:vAlign w:val="center"/>
            <w:shd w:fill="F2F5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Live updates</w:t>
            </w:r>
          </w:p>
        </w:tc>
        <w:tc>
          <w:tcPr>
            <w:tcW w:type="dxa" w:w="6912"/>
            <w:vAlign w:val="center"/>
            <w:shd w:fill="F2F5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feat: add live auction updates and extensions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Questions / saved searches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feat: add auction questions and saved searches</w:t>
            </w:r>
          </w:p>
        </w:tc>
      </w:tr>
      <w:tr>
        <w:tc>
          <w:tcPr>
            <w:tcW w:type="dxa" w:w="2880"/>
            <w:vAlign w:val="center"/>
            <w:shd w:fill="F2F5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Automation / AI</w:t>
            </w:r>
          </w:p>
        </w:tc>
        <w:tc>
          <w:tcPr>
            <w:tcW w:type="dxa" w:w="6912"/>
            <w:vAlign w:val="center"/>
            <w:shd w:fill="F2F5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feat: add bounded auto-bidding and consent-based assistant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Release docs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docs: add setup, testing, architecture and demo guide</w:t>
            </w:r>
          </w:p>
        </w:tc>
      </w:tr>
    </w:tbl>
    <w:p>
      <w:pPr>
        <w:spacing w:after="20"/>
      </w:pPr>
    </w:p>
    <w:p>
      <w:r>
        <w:t>Only create a milestone commit after the corresponding implementation and tests are actually complete.</w:t>
      </w:r>
    </w:p>
    <w:p>
      <w:pPr>
        <w:pStyle w:val="Heading1"/>
      </w:pPr>
      <w:r>
        <w:t>6. Data model</w:t>
      </w:r>
    </w:p>
    <w:p>
      <w:r>
        <w:t>Design the relationships up front, but implement tables incrementally. Recommended entities: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728"/>
            <w:vAlign w:val="center"/>
            <w:shd w:fill="1A28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Entity</w:t>
            </w:r>
          </w:p>
        </w:tc>
        <w:tc>
          <w:tcPr>
            <w:tcW w:type="dxa" w:w="4464"/>
            <w:vAlign w:val="center"/>
            <w:shd w:fill="1A28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Core fields</w:t>
            </w:r>
          </w:p>
        </w:tc>
        <w:tc>
          <w:tcPr>
            <w:tcW w:type="dxa" w:w="3744"/>
            <w:vAlign w:val="center"/>
            <w:shd w:fill="1A28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Notes / constraints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User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id, display_name, email, password_hash or external_auth_id, created_at, status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Never store plaintext passwords. Use verified campus identity if required.</w:t>
            </w:r>
          </w:p>
        </w:tc>
      </w:tr>
      <w:tr>
        <w:tc>
          <w:tcPr>
            <w:tcW w:type="dxa" w:w="1728"/>
            <w:vAlign w:val="center"/>
            <w:shd w:fill="F2F5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Listing</w:t>
            </w:r>
          </w:p>
        </w:tc>
        <w:tc>
          <w:tcPr>
            <w:tcW w:type="dxa" w:w="4464"/>
            <w:vAlign w:val="center"/>
            <w:shd w:fill="F2F5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id, seller_id, title, category, description, condition, photo_refs, starting_price_paise, min_increment_paise, closes_at, status, created_at, updated_at</w:t>
            </w:r>
          </w:p>
        </w:tc>
        <w:tc>
          <w:tcPr>
            <w:tcW w:type="dxa" w:w="3744"/>
            <w:vAlign w:val="center"/>
            <w:shd w:fill="F2F5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Money as integer paise; timestamps stored as UTC; status is an enum.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Bid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id, listing_id, bidder_id, amount_paise, created_at, sequence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Accepted bids are append-only. Server generates amount validation and timestamp.</w:t>
            </w:r>
          </w:p>
        </w:tc>
      </w:tr>
      <w:tr>
        <w:tc>
          <w:tcPr>
            <w:tcW w:type="dxa" w:w="1728"/>
            <w:vAlign w:val="center"/>
            <w:shd w:fill="F2F5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Question</w:t>
            </w:r>
          </w:p>
        </w:tc>
        <w:tc>
          <w:tcPr>
            <w:tcW w:type="dxa" w:w="4464"/>
            <w:vAlign w:val="center"/>
            <w:shd w:fill="F2F5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id, listing_id, asker_id, body, created_at, status</w:t>
            </w:r>
          </w:p>
        </w:tc>
        <w:tc>
          <w:tcPr>
            <w:tcW w:type="dxa" w:w="3744"/>
            <w:vAlign w:val="center"/>
            <w:shd w:fill="F2F5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Rate-limit and allow moderation; avoid contact details if policy forbids them.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Answer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id, question_id, seller_id, body, created_at, updated_at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Only listing seller can answer.</w:t>
            </w:r>
          </w:p>
        </w:tc>
      </w:tr>
      <w:tr>
        <w:tc>
          <w:tcPr>
            <w:tcW w:type="dxa" w:w="1728"/>
            <w:vAlign w:val="center"/>
            <w:shd w:fill="F2F5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SavedSearch</w:t>
            </w:r>
          </w:p>
        </w:tc>
        <w:tc>
          <w:tcPr>
            <w:tcW w:type="dxa" w:w="4464"/>
            <w:vAlign w:val="center"/>
            <w:shd w:fill="F2F5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id, user_id, keyword, category, condition, max_price_paise, created_at, active</w:t>
            </w:r>
          </w:p>
        </w:tc>
        <w:tc>
          <w:tcPr>
            <w:tcW w:type="dxa" w:w="3744"/>
            <w:vAlign w:val="center"/>
            <w:shd w:fill="F2F5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Store criteria so matching can happen while user is offline.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AutoBidLimit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id, listing_id, user_id, max_amount_paise, active, created_at, updated_at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Unique per user/listing; enforce maximum on server.</w:t>
            </w:r>
          </w:p>
        </w:tc>
      </w:tr>
      <w:tr>
        <w:tc>
          <w:tcPr>
            <w:tcW w:type="dxa" w:w="1728"/>
            <w:vAlign w:val="center"/>
            <w:shd w:fill="F2F5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Notification</w:t>
            </w:r>
          </w:p>
        </w:tc>
        <w:tc>
          <w:tcPr>
            <w:tcW w:type="dxa" w:w="4464"/>
            <w:vAlign w:val="center"/>
            <w:shd w:fill="F2F5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id, user_id, type, listing_id, payload, created_at, read_at, delivery_status</w:t>
            </w:r>
          </w:p>
        </w:tc>
        <w:tc>
          <w:tcPr>
            <w:tcW w:type="dxa" w:w="3744"/>
            <w:vAlign w:val="center"/>
            <w:shd w:fill="F2F5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Avoid leaking private data in notification payloads.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SaleOutcome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id, listing_id, provisional_winner_id, winning_bid_id, seller_decision, handover_status, outcome_reason, timestamps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Record approval/rejection, cancellation, failed pickup, and completed handover.</w:t>
            </w:r>
          </w:p>
        </w:tc>
      </w:tr>
      <w:tr>
        <w:tc>
          <w:tcPr>
            <w:tcW w:type="dxa" w:w="1728"/>
            <w:vAlign w:val="center"/>
            <w:shd w:fill="F2F5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AuditEvent (recommended)</w:t>
            </w:r>
          </w:p>
        </w:tc>
        <w:tc>
          <w:tcPr>
            <w:tcW w:type="dxa" w:w="4464"/>
            <w:vAlign w:val="center"/>
            <w:shd w:fill="F2F5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id, actor_id, listing_id, event_type, metadata, created_at</w:t>
            </w:r>
          </w:p>
        </w:tc>
        <w:tc>
          <w:tcPr>
            <w:tcW w:type="dxa" w:w="3744"/>
            <w:vAlign w:val="center"/>
            <w:shd w:fill="F2F5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Use for important seller decisions, cancellations, and handover state changes.</w:t>
            </w:r>
          </w:p>
        </w:tc>
      </w:tr>
    </w:tbl>
    <w:p>
      <w:pPr>
        <w:spacing w:after="20"/>
      </w:pPr>
    </w:p>
    <w:p>
      <w:pPr>
        <w:pStyle w:val="Heading2"/>
      </w:pPr>
      <w:r>
        <w:t>Data integrity rules</w:t>
      </w:r>
    </w:p>
    <w:p>
      <w:pPr>
        <w:pStyle w:val="ListBullet"/>
        <w:spacing w:after="40"/>
      </w:pPr>
      <w:r>
        <w:t>Use foreign keys and database constraints where practical.</w:t>
      </w:r>
    </w:p>
    <w:p>
      <w:pPr>
        <w:pStyle w:val="ListBullet"/>
        <w:spacing w:after="40"/>
      </w:pPr>
      <w:r>
        <w:t>Represent money in integer paise, not floating-point rupees.</w:t>
      </w:r>
    </w:p>
    <w:p>
      <w:pPr>
        <w:pStyle w:val="ListBullet"/>
        <w:spacing w:after="40"/>
      </w:pPr>
      <w:r>
        <w:t>Store timestamps in UTC and serialize as timezone-aware ISO 8601; render in the user's local timezone.</w:t>
      </w:r>
    </w:p>
    <w:p>
      <w:pPr>
        <w:pStyle w:val="ListBullet"/>
        <w:spacing w:after="40"/>
      </w:pPr>
      <w:r>
        <w:t>Keep accepted bid records immutable; do not overwrite history.</w:t>
      </w:r>
    </w:p>
    <w:p>
      <w:pPr>
        <w:pStyle w:val="ListBullet"/>
        <w:spacing w:after="40"/>
      </w:pPr>
      <w:r>
        <w:t>Use enums or validated literals for categories, conditions, listing states, seller decisions, and handover states.</w:t>
      </w:r>
    </w:p>
    <w:p>
      <w:pPr>
        <w:pStyle w:val="ListBullet"/>
        <w:spacing w:after="40"/>
      </w:pPr>
      <w:r>
        <w:t>Create migrations for schema changes rather than relying on create_all once the schema evolves.</w:t>
      </w:r>
    </w:p>
    <w:p>
      <w:pPr>
        <w:pStyle w:val="ListBullet"/>
        <w:spacing w:after="40"/>
      </w:pPr>
      <w:r>
        <w:t>Use database transactions for bid acceptance and state transitions.</w:t>
      </w:r>
    </w:p>
    <w:p>
      <w:pPr>
        <w:pStyle w:val="Heading1"/>
      </w:pPr>
      <w:r>
        <w:t>7. Listing lifecycle and business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736"/>
            <w:vAlign w:val="center"/>
            <w:shd w:fill="1A28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State</w:t>
            </w:r>
          </w:p>
        </w:tc>
        <w:tc>
          <w:tcPr>
            <w:tcW w:type="dxa" w:w="3600"/>
            <w:vAlign w:val="center"/>
            <w:shd w:fill="1A28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Meaning</w:t>
            </w:r>
          </w:p>
        </w:tc>
        <w:tc>
          <w:tcPr>
            <w:tcW w:type="dxa" w:w="3600"/>
            <w:vAlign w:val="center"/>
            <w:shd w:fill="1A28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Allowed transitions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draft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Seller has not published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draft -&gt; active; draft -&gt; cancelled</w:t>
            </w:r>
          </w:p>
        </w:tc>
      </w:tr>
      <w:tr>
        <w:tc>
          <w:tcPr>
            <w:tcW w:type="dxa" w:w="2736"/>
            <w:vAlign w:val="center"/>
            <w:shd w:fill="F2F5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active</w:t>
            </w:r>
          </w:p>
        </w:tc>
        <w:tc>
          <w:tcPr>
            <w:tcW w:type="dxa" w:w="3600"/>
            <w:vAlign w:val="center"/>
            <w:shd w:fill="F2F5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Open for valid bids until closes_at</w:t>
            </w:r>
          </w:p>
        </w:tc>
        <w:tc>
          <w:tcPr>
            <w:tcW w:type="dxa" w:w="3600"/>
            <w:vAlign w:val="center"/>
            <w:shd w:fill="F2F5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active -&gt; closed; active -&gt; cancelled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closed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Deadline passed; no further bids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closed -&gt; awaiting_seller_decision or unsold</w:t>
            </w:r>
          </w:p>
        </w:tc>
      </w:tr>
      <w:tr>
        <w:tc>
          <w:tcPr>
            <w:tcW w:type="dxa" w:w="2736"/>
            <w:vAlign w:val="center"/>
            <w:shd w:fill="F2F5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awaiting_seller_decision</w:t>
            </w:r>
          </w:p>
        </w:tc>
        <w:tc>
          <w:tcPr>
            <w:tcW w:type="dxa" w:w="3600"/>
            <w:vAlign w:val="center"/>
            <w:shd w:fill="F2F5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 provisional winner exists</w:t>
            </w:r>
          </w:p>
        </w:tc>
        <w:tc>
          <w:tcPr>
            <w:tcW w:type="dxa" w:w="3600"/>
            <w:vAlign w:val="center"/>
            <w:shd w:fill="F2F5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-&gt; approved/reserved or rejected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approved/reserved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Seller accepted winning price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-&gt; completed, failed_pickup, or cancelled where policy permits</w:t>
            </w:r>
          </w:p>
        </w:tc>
      </w:tr>
      <w:tr>
        <w:tc>
          <w:tcPr>
            <w:tcW w:type="dxa" w:w="2736"/>
            <w:vAlign w:val="center"/>
            <w:shd w:fill="F2F5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completed</w:t>
            </w:r>
          </w:p>
        </w:tc>
        <w:tc>
          <w:tcPr>
            <w:tcW w:type="dxa" w:w="3600"/>
            <w:vAlign w:val="center"/>
            <w:shd w:fill="F2F5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Campus handover confirmed</w:t>
            </w:r>
          </w:p>
        </w:tc>
        <w:tc>
          <w:tcPr>
            <w:tcW w:type="dxa" w:w="3600"/>
            <w:vAlign w:val="center"/>
            <w:shd w:fill="F2F5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Terminal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unsold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No accepted bids at closure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Terminal; seller can create a new listing</w:t>
            </w:r>
          </w:p>
        </w:tc>
      </w:tr>
      <w:tr>
        <w:tc>
          <w:tcPr>
            <w:tcW w:type="dxa" w:w="2736"/>
            <w:vAlign w:val="center"/>
            <w:shd w:fill="F2F5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rejected</w:t>
            </w:r>
          </w:p>
        </w:tc>
        <w:tc>
          <w:tcPr>
            <w:tcW w:type="dxa" w:w="3600"/>
            <w:vAlign w:val="center"/>
            <w:shd w:fill="F2F5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Seller rejected winning price</w:t>
            </w:r>
          </w:p>
        </w:tc>
        <w:tc>
          <w:tcPr>
            <w:tcW w:type="dxa" w:w="3600"/>
            <w:vAlign w:val="center"/>
            <w:shd w:fill="F2F5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Terminal outcome; record reason if supplied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cancelled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Seller cancelled within allowed policy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Terminal or separately audited cancellation outcome</w:t>
            </w:r>
          </w:p>
        </w:tc>
      </w:tr>
      <w:tr>
        <w:tc>
          <w:tcPr>
            <w:tcW w:type="dxa" w:w="2736"/>
            <w:vAlign w:val="center"/>
            <w:shd w:fill="F2F5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failed_pickup</w:t>
            </w:r>
          </w:p>
        </w:tc>
        <w:tc>
          <w:tcPr>
            <w:tcW w:type="dxa" w:w="3600"/>
            <w:vAlign w:val="center"/>
            <w:shd w:fill="F2F5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Reserved handover did not complete</w:t>
            </w:r>
          </w:p>
        </w:tc>
        <w:tc>
          <w:tcPr>
            <w:tcW w:type="dxa" w:w="3600"/>
            <w:vAlign w:val="center"/>
            <w:shd w:fill="F2F5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Terminal outcome; policy determines whether relisting is manual</w:t>
            </w:r>
          </w:p>
        </w:tc>
      </w:tr>
    </w:tbl>
    <w:p>
      <w:pPr>
        <w:spacing w:after="20"/>
      </w:pPr>
    </w:p>
    <w:p>
      <w:pPr>
        <w:pStyle w:val="Heading2"/>
      </w:pPr>
      <w:r>
        <w:t>Bid acceptance algorithm</w:t>
      </w:r>
    </w:p>
    <w:p>
      <w:pPr>
        <w:pStyle w:val="ListNumber"/>
        <w:spacing w:after="40"/>
      </w:pPr>
      <w:r>
        <w:t>Authenticate the bidder and load the listing using a transaction/locking strategy suitable for the database.</w:t>
      </w:r>
    </w:p>
    <w:p>
      <w:pPr>
        <w:pStyle w:val="ListNumber"/>
        <w:spacing w:after="40"/>
      </w:pPr>
      <w:r>
        <w:t>Reject if the listing is not active, has passed its deadline, is cancelled, or the bidder is the seller.</w:t>
      </w:r>
    </w:p>
    <w:p>
      <w:pPr>
        <w:pStyle w:val="ListNumber"/>
        <w:spacing w:after="40"/>
      </w:pPr>
      <w:r>
        <w:t>Read the current leading accepted bid, if any.</w:t>
      </w:r>
    </w:p>
    <w:p>
      <w:pPr>
        <w:pStyle w:val="ListNumber"/>
        <w:spacing w:after="40"/>
      </w:pPr>
      <w:r>
        <w:t>For the first bid, require amount &gt;= starting price. Otherwise require amount &gt;= current leader amount + minimum increment.</w:t>
      </w:r>
    </w:p>
    <w:p>
      <w:pPr>
        <w:pStyle w:val="ListNumber"/>
        <w:spacing w:after="40"/>
      </w:pPr>
      <w:r>
        <w:t>Insert an immutable bid row with server timestamp and integer paise amount.</w:t>
      </w:r>
    </w:p>
    <w:p>
      <w:pPr>
        <w:pStyle w:val="ListNumber"/>
        <w:spacing w:after="40"/>
      </w:pPr>
      <w:r>
        <w:t>Apply the last-second extension atomically: if the bid is valid and arrives within 30 seconds of current close, set closes_at to 60 seconds after the accepted bid time.</w:t>
      </w:r>
    </w:p>
    <w:p>
      <w:pPr>
        <w:pStyle w:val="ListNumber"/>
        <w:spacing w:after="40"/>
      </w:pPr>
      <w:r>
        <w:t>Commit the transaction; only then return success and publish a realtime event/notification.</w:t>
      </w:r>
    </w:p>
    <w:p>
      <w:pPr>
        <w:pStyle w:val="ListNumber"/>
        <w:spacing w:after="40"/>
      </w:pPr>
      <w:r>
        <w:t>On competing bids, ensure serialized or correctly locked state so two bids cannot both be accepted against stale data.</w:t>
      </w:r>
    </w:p>
    <w:p>
      <w:r>
        <w:t>Tie policy: define it explicitly. A practical policy is that the first accepted bid at a given amount remains ahead unless the automatic-bidding rules specify otherwise. For regular manual bidding, the minimum increment usually prevents an equal amount from overtaking the current leader.</w:t>
      </w:r>
    </w:p>
    <w:p>
      <w:pPr>
        <w:pStyle w:val="Heading1"/>
      </w:pPr>
      <w:r>
        <w:t>8. API design</w:t>
      </w:r>
    </w:p>
    <w:p>
      <w:r>
        <w:t>Use a versioned API prefix if time permits (for example /api/v1). The following endpoint set is the target architecture.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1A28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Method / endpoint</w:t>
            </w:r>
          </w:p>
        </w:tc>
        <w:tc>
          <w:tcPr>
            <w:tcW w:type="dxa" w:w="2160"/>
            <w:vAlign w:val="center"/>
            <w:shd w:fill="1A28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Purpose</w:t>
            </w:r>
          </w:p>
        </w:tc>
        <w:tc>
          <w:tcPr>
            <w:tcW w:type="dxa" w:w="4464"/>
            <w:vAlign w:val="center"/>
            <w:shd w:fill="1A28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Important behavior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POST /api/listings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Create listing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Authenticated seller; validate future close time, category, price, image references.</w:t>
            </w:r>
          </w:p>
        </w:tc>
      </w:tr>
      <w:tr>
        <w:tc>
          <w:tcPr>
            <w:tcW w:type="dxa" w:w="3312"/>
            <w:vAlign w:val="center"/>
            <w:shd w:fill="F2F5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GET /api/listings</w:t>
            </w:r>
          </w:p>
        </w:tc>
        <w:tc>
          <w:tcPr>
            <w:tcW w:type="dxa" w:w="2160"/>
            <w:vAlign w:val="center"/>
            <w:shd w:fill="F2F5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Browse listings</w:t>
            </w:r>
          </w:p>
        </w:tc>
        <w:tc>
          <w:tcPr>
            <w:tcW w:type="dxa" w:w="4464"/>
            <w:vAlign w:val="center"/>
            <w:shd w:fill="F2F5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Search and filters; pagination; active items only by default.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GET /api/listings/{id}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Listing details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Return listing state, current leader/price, remaining time and allowed actions.</w:t>
            </w:r>
          </w:p>
        </w:tc>
      </w:tr>
      <w:tr>
        <w:tc>
          <w:tcPr>
            <w:tcW w:type="dxa" w:w="3312"/>
            <w:vAlign w:val="center"/>
            <w:shd w:fill="F2F5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PATCH /api/listings/{id}</w:t>
            </w:r>
          </w:p>
        </w:tc>
        <w:tc>
          <w:tcPr>
            <w:tcW w:type="dxa" w:w="2160"/>
            <w:vAlign w:val="center"/>
            <w:shd w:fill="F2F5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Edit listing</w:t>
            </w:r>
          </w:p>
        </w:tc>
        <w:tc>
          <w:tcPr>
            <w:tcW w:type="dxa" w:w="4464"/>
            <w:vAlign w:val="center"/>
            <w:shd w:fill="F2F5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Seller-only; restrict sensitive terms after bids begin; validate all changed fields.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POST /api/listings/{id}/cancel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Cancel listing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Prefer explicit action endpoint and audit reason over hard deletion.</w:t>
            </w:r>
          </w:p>
        </w:tc>
      </w:tr>
      <w:tr>
        <w:tc>
          <w:tcPr>
            <w:tcW w:type="dxa" w:w="3312"/>
            <w:vAlign w:val="center"/>
            <w:shd w:fill="F2F5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POST /api/listings/{id}/bids</w:t>
            </w:r>
          </w:p>
        </w:tc>
        <w:tc>
          <w:tcPr>
            <w:tcW w:type="dxa" w:w="2160"/>
            <w:vAlign w:val="center"/>
            <w:shd w:fill="F2F5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Place bid</w:t>
            </w:r>
          </w:p>
        </w:tc>
        <w:tc>
          <w:tcPr>
            <w:tcW w:type="dxa" w:w="4464"/>
            <w:vAlign w:val="center"/>
            <w:shd w:fill="F2F5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Authenticated bidder; atomic validation and insertion.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GET /api/listings/{id}/bids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Public bid history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Return bidder display name/approved public identity, amount, and time; no private account data.</w:t>
            </w:r>
          </w:p>
        </w:tc>
      </w:tr>
      <w:tr>
        <w:tc>
          <w:tcPr>
            <w:tcW w:type="dxa" w:w="3312"/>
            <w:vAlign w:val="center"/>
            <w:shd w:fill="F2F5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GET /api/listings/{id}/leader</w:t>
            </w:r>
          </w:p>
        </w:tc>
        <w:tc>
          <w:tcPr>
            <w:tcW w:type="dxa" w:w="2160"/>
            <w:vAlign w:val="center"/>
            <w:shd w:fill="F2F5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Current leader</w:t>
            </w:r>
          </w:p>
        </w:tc>
        <w:tc>
          <w:tcPr>
            <w:tcW w:type="dxa" w:w="4464"/>
            <w:vAlign w:val="center"/>
            <w:shd w:fill="F2F5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Derived from accepted bids; never trust frontend's displayed amount.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POST /api/listings/{id}/seller-decision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Approve/reject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Only seller; only after closure; idempotent or conflict-safe.</w:t>
            </w:r>
          </w:p>
        </w:tc>
      </w:tr>
      <w:tr>
        <w:tc>
          <w:tcPr>
            <w:tcW w:type="dxa" w:w="3312"/>
            <w:vAlign w:val="center"/>
            <w:shd w:fill="F2F5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POST /api/listings/{id}/handover</w:t>
            </w:r>
          </w:p>
        </w:tc>
        <w:tc>
          <w:tcPr>
            <w:tcW w:type="dxa" w:w="2160"/>
            <w:vAlign w:val="center"/>
            <w:shd w:fill="F2F5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Record handover outcome</w:t>
            </w:r>
          </w:p>
        </w:tc>
        <w:tc>
          <w:tcPr>
            <w:tcW w:type="dxa" w:w="4464"/>
            <w:vAlign w:val="center"/>
            <w:shd w:fill="F2F5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Restrict to authorized parties; confirm completion or record failure.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POST /api/listings/{id}/questions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Ask question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Authenticated user; rate limit and validate body.</w:t>
            </w:r>
          </w:p>
        </w:tc>
      </w:tr>
      <w:tr>
        <w:tc>
          <w:tcPr>
            <w:tcW w:type="dxa" w:w="3312"/>
            <w:vAlign w:val="center"/>
            <w:shd w:fill="F2F5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GET /api/listings/{id}/questions</w:t>
            </w:r>
          </w:p>
        </w:tc>
        <w:tc>
          <w:tcPr>
            <w:tcW w:type="dxa" w:w="2160"/>
            <w:vAlign w:val="center"/>
            <w:shd w:fill="F2F5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Read Q&amp;A</w:t>
            </w:r>
          </w:p>
        </w:tc>
        <w:tc>
          <w:tcPr>
            <w:tcW w:type="dxa" w:w="4464"/>
            <w:vAlign w:val="center"/>
            <w:shd w:fill="F2F5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Public or campus-authenticated per product policy.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POST /api/questions/{id}/answer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Seller answer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Only the listing seller.</w:t>
            </w:r>
          </w:p>
        </w:tc>
      </w:tr>
      <w:tr>
        <w:tc>
          <w:tcPr>
            <w:tcW w:type="dxa" w:w="3312"/>
            <w:vAlign w:val="center"/>
            <w:shd w:fill="F2F5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POST /api/saved-searches</w:t>
            </w:r>
          </w:p>
        </w:tc>
        <w:tc>
          <w:tcPr>
            <w:tcW w:type="dxa" w:w="2160"/>
            <w:vAlign w:val="center"/>
            <w:shd w:fill="F2F5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Save search criteria</w:t>
            </w:r>
          </w:p>
        </w:tc>
        <w:tc>
          <w:tcPr>
            <w:tcW w:type="dxa" w:w="4464"/>
            <w:vAlign w:val="center"/>
            <w:shd w:fill="F2F5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Persist filters and notification preferences.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GET /api/notifications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Read notifications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Only current user's notifications.</w:t>
            </w:r>
          </w:p>
        </w:tc>
      </w:tr>
      <w:tr>
        <w:tc>
          <w:tcPr>
            <w:tcW w:type="dxa" w:w="3312"/>
            <w:vAlign w:val="center"/>
            <w:shd w:fill="F2F5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POST /api/listings/{id}/auto-bid</w:t>
            </w:r>
          </w:p>
        </w:tc>
        <w:tc>
          <w:tcPr>
            <w:tcW w:type="dxa" w:w="2160"/>
            <w:vAlign w:val="center"/>
            <w:shd w:fill="F2F5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Configure auto-bid</w:t>
            </w:r>
          </w:p>
        </w:tc>
        <w:tc>
          <w:tcPr>
            <w:tcW w:type="dxa" w:w="4464"/>
            <w:vAlign w:val="center"/>
            <w:shd w:fill="F2F5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Require explicit maximum and consent; never exceed the saved limit.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POST /api/assistant/intent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Parse request / suggest results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AI proposes actions; user confirms before any bid.</w:t>
            </w:r>
          </w:p>
        </w:tc>
      </w:tr>
    </w:tbl>
    <w:p>
      <w:pPr>
        <w:spacing w:after="20"/>
      </w:pPr>
    </w:p>
    <w:p>
      <w:pPr>
        <w:pStyle w:val="Heading1"/>
      </w:pPr>
      <w:r>
        <w:t>9. Phase-by-phase implementation plan</w:t>
      </w:r>
    </w:p>
    <w:p>
      <w:pPr>
        <w:pStyle w:val="Heading2"/>
      </w:pPr>
      <w:r>
        <w:t>Phase 0 — Repository and environment</w:t>
      </w:r>
    </w:p>
    <w:p>
      <w:pPr>
        <w:pStyle w:val="ListBullet"/>
        <w:spacing w:after="40"/>
      </w:pPr>
      <w:r>
        <w:t>Create public GitHub repository and clone it locally.</w:t>
      </w:r>
    </w:p>
    <w:p>
      <w:pPr>
        <w:pStyle w:val="ListBullet"/>
        <w:spacing w:after="40"/>
      </w:pPr>
      <w:r>
        <w:t>Create backend virtual environment and install dependencies.</w:t>
      </w:r>
    </w:p>
    <w:p>
      <w:pPr>
        <w:pStyle w:val="ListBullet"/>
        <w:spacing w:after="40"/>
      </w:pPr>
      <w:r>
        <w:t>Add .gitignore, requirements.txt, and basic README.</w:t>
      </w:r>
    </w:p>
    <w:p>
      <w:pPr>
        <w:pStyle w:val="ListBullet"/>
        <w:spacing w:after="40"/>
      </w:pPr>
      <w:r>
        <w:t>Verify Python imports and server starts.</w:t>
      </w:r>
    </w:p>
    <w:p>
      <w:pPr>
        <w:spacing w:after="120"/>
      </w:pPr>
      <w:r>
        <w:rPr>
          <w:b/>
          <w:color w:val="267458"/>
        </w:rPr>
        <w:t>Exit criteria: Environment works on a clean local setup; initial scaffold committed.</w:t>
      </w:r>
    </w:p>
    <w:p>
      <w:pPr>
        <w:pStyle w:val="Heading2"/>
      </w:pPr>
      <w:r>
        <w:t>Phase 1 — Listing CRUD (first feature; do not skip)</w:t>
      </w:r>
    </w:p>
    <w:p>
      <w:pPr>
        <w:pStyle w:val="ListBullet"/>
        <w:spacing w:after="40"/>
      </w:pPr>
      <w:r>
        <w:t>Implement SQLAlchemy database connection and Listing model.</w:t>
      </w:r>
    </w:p>
    <w:p>
      <w:pPr>
        <w:pStyle w:val="ListBullet"/>
        <w:spacing w:after="40"/>
      </w:pPr>
      <w:r>
        <w:t>Implement Pydantic create, update, and response schemas.</w:t>
      </w:r>
    </w:p>
    <w:p>
      <w:pPr>
        <w:pStyle w:val="ListBullet"/>
        <w:spacing w:after="40"/>
      </w:pPr>
      <w:r>
        <w:t>Implement create, browse/filter, detail, update, and soft-cancel endpoints.</w:t>
      </w:r>
    </w:p>
    <w:p>
      <w:pPr>
        <w:pStyle w:val="ListBullet"/>
        <w:spacing w:after="40"/>
      </w:pPr>
      <w:r>
        <w:t>Validate strings, categories, conditions, positive prices, image references, and timezone-aware future deadline.</w:t>
      </w:r>
    </w:p>
    <w:p>
      <w:pPr>
        <w:pStyle w:val="ListBullet"/>
        <w:spacing w:after="40"/>
      </w:pPr>
      <w:r>
        <w:t>Enforce seller ownership when authentication is introduced; use temporary development identity only for local tests.</w:t>
      </w:r>
    </w:p>
    <w:p>
      <w:pPr>
        <w:pStyle w:val="ListBullet"/>
        <w:spacing w:after="40"/>
      </w:pPr>
      <w:r>
        <w:t>Add tests for normal operations, invalid payloads, not found, cancelled listing visibility, and persistence.</w:t>
      </w:r>
    </w:p>
    <w:p>
      <w:pPr>
        <w:spacing w:after="120"/>
      </w:pPr>
      <w:r>
        <w:rPr>
          <w:b/>
          <w:color w:val="267458"/>
        </w:rPr>
        <w:t>Exit criteria: All CRUD tests pass; database survives server restart; milestone committed.</w:t>
      </w:r>
    </w:p>
    <w:p>
      <w:pPr>
        <w:pStyle w:val="Heading2"/>
      </w:pPr>
      <w:r>
        <w:t>Phase 2 — Bidding and bid history</w:t>
      </w:r>
    </w:p>
    <w:p>
      <w:pPr>
        <w:pStyle w:val="ListBullet"/>
        <w:spacing w:after="40"/>
      </w:pPr>
      <w:r>
        <w:t>Add Bid model with integer paise, bidder, listing, and server timestamp.</w:t>
      </w:r>
    </w:p>
    <w:p>
      <w:pPr>
        <w:pStyle w:val="ListBullet"/>
        <w:spacing w:after="40"/>
      </w:pPr>
      <w:r>
        <w:t>Add bid submission and public history endpoints.</w:t>
      </w:r>
    </w:p>
    <w:p>
      <w:pPr>
        <w:pStyle w:val="ListBullet"/>
        <w:spacing w:after="40"/>
      </w:pPr>
      <w:r>
        <w:t>Enforce starting price, minimum increment, no self-bidding, active status, and deadline.</w:t>
      </w:r>
    </w:p>
    <w:p>
      <w:pPr>
        <w:pStyle w:val="ListBullet"/>
        <w:spacing w:after="40"/>
      </w:pPr>
      <w:r>
        <w:t>Add transactional/locking strategy and concurrency tests.</w:t>
      </w:r>
    </w:p>
    <w:p>
      <w:pPr>
        <w:pStyle w:val="ListBullet"/>
        <w:spacing w:after="40"/>
      </w:pPr>
      <w:r>
        <w:t>Compute current leader from accepted bid records.</w:t>
      </w:r>
    </w:p>
    <w:p>
      <w:pPr>
        <w:spacing w:after="120"/>
      </w:pPr>
      <w:r>
        <w:rPr>
          <w:b/>
          <w:color w:val="267458"/>
        </w:rPr>
        <w:t>Exit criteria: Business-rule tests and concurrency test pass; bid history is correct.</w:t>
      </w:r>
    </w:p>
    <w:p>
      <w:pPr>
        <w:pStyle w:val="Heading2"/>
      </w:pPr>
      <w:r>
        <w:t>Phase 3 — Marketplace UI</w:t>
      </w:r>
    </w:p>
    <w:p>
      <w:pPr>
        <w:pStyle w:val="ListBullet"/>
        <w:spacing w:after="40"/>
      </w:pPr>
      <w:r>
        <w:t>Create React/Vite frontend only after listing and bid APIs work.</w:t>
      </w:r>
    </w:p>
    <w:p>
      <w:pPr>
        <w:pStyle w:val="ListBullet"/>
        <w:spacing w:after="40"/>
      </w:pPr>
      <w:r>
        <w:t>Build navigation, marketplace grid, search/filter toolbar, listing card, and empty/loading/error states.</w:t>
      </w:r>
    </w:p>
    <w:p>
      <w:pPr>
        <w:pStyle w:val="ListBullet"/>
        <w:spacing w:after="40"/>
      </w:pPr>
      <w:r>
        <w:t>Connect API calls and render real database data.</w:t>
      </w:r>
    </w:p>
    <w:p>
      <w:pPr>
        <w:pStyle w:val="ListBullet"/>
        <w:spacing w:after="40"/>
      </w:pPr>
      <w:r>
        <w:t>Build listing detail page with current bid, bid history, countdown, and bid form.</w:t>
      </w:r>
    </w:p>
    <w:p>
      <w:pPr>
        <w:pStyle w:val="ListBullet"/>
        <w:spacing w:after="40"/>
      </w:pPr>
      <w:r>
        <w:t>Use responsive design, consistent typography, accessible labels, and keyboard-friendly controls.</w:t>
      </w:r>
    </w:p>
    <w:p>
      <w:pPr>
        <w:spacing w:after="120"/>
      </w:pPr>
      <w:r>
        <w:rPr>
          <w:b/>
          <w:color w:val="267458"/>
        </w:rPr>
        <w:t>Exit criteria: A viewer can browse a real item, inspect details, and submit a valid bid.</w:t>
      </w:r>
    </w:p>
    <w:p>
      <w:pPr>
        <w:pStyle w:val="Heading2"/>
      </w:pPr>
      <w:r>
        <w:t>Phase 4 — Authentication and authorization</w:t>
      </w:r>
    </w:p>
    <w:p>
      <w:pPr>
        <w:pStyle w:val="ListBullet"/>
        <w:spacing w:after="40"/>
      </w:pPr>
      <w:r>
        <w:t>Choose an authentication approach suitable for the hackathon and campus context.</w:t>
      </w:r>
    </w:p>
    <w:p>
      <w:pPr>
        <w:pStyle w:val="ListBullet"/>
        <w:spacing w:after="40"/>
      </w:pPr>
      <w:r>
        <w:t>Hash passwords if implementing password authentication; otherwise use a reputable identity provider.</w:t>
      </w:r>
    </w:p>
    <w:p>
      <w:pPr>
        <w:pStyle w:val="ListBullet"/>
        <w:spacing w:after="40"/>
      </w:pPr>
      <w:r>
        <w:t>Derive actor identity from a verified session/token; never trust seller_id or bidder_id sent by the client.</w:t>
      </w:r>
    </w:p>
    <w:p>
      <w:pPr>
        <w:pStyle w:val="ListBullet"/>
        <w:spacing w:after="40"/>
      </w:pPr>
      <w:r>
        <w:t>Enforce seller-only edit/cancel/decision/answer permissions.</w:t>
      </w:r>
    </w:p>
    <w:p>
      <w:pPr>
        <w:pStyle w:val="ListBullet"/>
        <w:spacing w:after="40"/>
      </w:pPr>
      <w:r>
        <w:t>Test unauthorized and cross-user access.</w:t>
      </w:r>
    </w:p>
    <w:p>
      <w:pPr>
        <w:spacing w:after="120"/>
      </w:pPr>
      <w:r>
        <w:rPr>
          <w:b/>
          <w:color w:val="267458"/>
        </w:rPr>
        <w:t>Exit criteria: Users cannot act as another student; permissions have tests.</w:t>
      </w:r>
    </w:p>
    <w:p>
      <w:pPr>
        <w:pStyle w:val="Heading2"/>
      </w:pPr>
      <w:r>
        <w:t>Phase 5 — Closing and sale outcomes</w:t>
      </w:r>
    </w:p>
    <w:p>
      <w:pPr>
        <w:pStyle w:val="ListBullet"/>
        <w:spacing w:after="40"/>
      </w:pPr>
      <w:r>
        <w:t>Implement reliable closure when deadline passes; do not rely only on a browser timer.</w:t>
      </w:r>
    </w:p>
    <w:p>
      <w:pPr>
        <w:pStyle w:val="ListBullet"/>
        <w:spacing w:after="40"/>
      </w:pPr>
      <w:r>
        <w:t>Use a scheduler/worker or lazy-close plus periodic sweep as appropriate.</w:t>
      </w:r>
    </w:p>
    <w:p>
      <w:pPr>
        <w:pStyle w:val="ListBullet"/>
        <w:spacing w:after="40"/>
      </w:pPr>
      <w:r>
        <w:t>Mark no-bid auctions unsold; select highest accepted bid as provisional winner.</w:t>
      </w:r>
    </w:p>
    <w:p>
      <w:pPr>
        <w:pStyle w:val="ListBullet"/>
        <w:spacing w:after="40"/>
      </w:pPr>
      <w:r>
        <w:t>Implement seller approve/reject and reservation.</w:t>
      </w:r>
    </w:p>
    <w:p>
      <w:pPr>
        <w:pStyle w:val="ListBullet"/>
        <w:spacing w:after="40"/>
      </w:pPr>
      <w:r>
        <w:t>Record handover completion, failed pickup, and cancellation as distinct outcomes.</w:t>
      </w:r>
    </w:p>
    <w:p>
      <w:pPr>
        <w:pStyle w:val="ListBullet"/>
        <w:spacing w:after="40"/>
      </w:pPr>
      <w:r>
        <w:t>Make transitions idempotent and auditable.</w:t>
      </w:r>
    </w:p>
    <w:p>
      <w:pPr>
        <w:spacing w:after="120"/>
      </w:pPr>
      <w:r>
        <w:rPr>
          <w:b/>
          <w:color w:val="267458"/>
        </w:rPr>
        <w:t>Exit criteria: Each auction closes independently and every outcome is persisted.</w:t>
      </w:r>
    </w:p>
    <w:p>
      <w:pPr>
        <w:pStyle w:val="Heading2"/>
      </w:pPr>
      <w:r>
        <w:t>Phase 6 — Realtime and anti-sniping</w:t>
      </w:r>
    </w:p>
    <w:p>
      <w:pPr>
        <w:pStyle w:val="ListBullet"/>
        <w:spacing w:after="40"/>
      </w:pPr>
      <w:r>
        <w:t>Add WebSocket or SSE events for new bids, leader changes, closure, and deadline extensions.</w:t>
      </w:r>
    </w:p>
    <w:p>
      <w:pPr>
        <w:pStyle w:val="ListBullet"/>
        <w:spacing w:after="40"/>
      </w:pPr>
      <w:r>
        <w:t>When a valid bid lands in the last 30 seconds, extend deadline to accepted bid time + 60 seconds.</w:t>
      </w:r>
    </w:p>
    <w:p>
      <w:pPr>
        <w:pStyle w:val="ListBullet"/>
        <w:spacing w:after="40"/>
      </w:pPr>
      <w:r>
        <w:t>Perform deadline check, bid insert, and extension within one safe transaction.</w:t>
      </w:r>
    </w:p>
    <w:p>
      <w:pPr>
        <w:pStyle w:val="ListBullet"/>
        <w:spacing w:after="40"/>
      </w:pPr>
      <w:r>
        <w:t>Use server time for truth and client countdown only for presentation.</w:t>
      </w:r>
    </w:p>
    <w:p>
      <w:pPr>
        <w:pStyle w:val="ListBullet"/>
        <w:spacing w:after="40"/>
      </w:pPr>
      <w:r>
        <w:t>Reconnect and refresh state after dropped connection.</w:t>
      </w:r>
    </w:p>
    <w:p>
      <w:pPr>
        <w:spacing w:after="120"/>
      </w:pPr>
      <w:r>
        <w:rPr>
          <w:b/>
          <w:color w:val="267458"/>
        </w:rPr>
        <w:t>Exit criteria: Two browser sessions show consistent bids and countdown; extension edge cases pass.</w:t>
      </w:r>
    </w:p>
    <w:p>
      <w:pPr>
        <w:pStyle w:val="Heading2"/>
      </w:pPr>
      <w:r>
        <w:t>Phase 7 — Questions and saved searches</w:t>
      </w:r>
    </w:p>
    <w:p>
      <w:pPr>
        <w:pStyle w:val="ListBullet"/>
        <w:spacing w:after="40"/>
      </w:pPr>
      <w:r>
        <w:t>Add listing-specific questions and seller answers.</w:t>
      </w:r>
    </w:p>
    <w:p>
      <w:pPr>
        <w:pStyle w:val="ListBullet"/>
        <w:spacing w:after="40"/>
      </w:pPr>
      <w:r>
        <w:t>Add validation, rate limiting, report/moderation hooks, and sensible text limits.</w:t>
      </w:r>
    </w:p>
    <w:p>
      <w:pPr>
        <w:pStyle w:val="ListBullet"/>
        <w:spacing w:after="40"/>
      </w:pPr>
      <w:r>
        <w:t>Allow users to save keyword/category/condition/maximum-price criteria.</w:t>
      </w:r>
    </w:p>
    <w:p>
      <w:pPr>
        <w:pStyle w:val="ListBullet"/>
        <w:spacing w:after="40"/>
      </w:pPr>
      <w:r>
        <w:t>Match new listings against saved searches in background processing.</w:t>
      </w:r>
    </w:p>
    <w:p>
      <w:pPr>
        <w:pStyle w:val="ListBullet"/>
        <w:spacing w:after="40"/>
      </w:pPr>
      <w:r>
        <w:t>Persist notifications so offline users can see them later.</w:t>
      </w:r>
    </w:p>
    <w:p>
      <w:pPr>
        <w:spacing w:after="120"/>
      </w:pPr>
      <w:r>
        <w:rPr>
          <w:b/>
          <w:color w:val="267458"/>
        </w:rPr>
        <w:t>Exit criteria: Q&amp;A is scoped to items and saved-search matches create durable alerts.</w:t>
      </w:r>
    </w:p>
    <w:p>
      <w:pPr>
        <w:pStyle w:val="Heading2"/>
      </w:pPr>
      <w:r>
        <w:t>Phase 8 — Notifications</w:t>
      </w:r>
    </w:p>
    <w:p>
      <w:pPr>
        <w:pStyle w:val="ListBullet"/>
        <w:spacing w:after="40"/>
      </w:pPr>
      <w:r>
        <w:t>Build an in-app notification center first.</w:t>
      </w:r>
    </w:p>
    <w:p>
      <w:pPr>
        <w:pStyle w:val="ListBullet"/>
        <w:spacing w:after="40"/>
      </w:pPr>
      <w:r>
        <w:t>Offer browser notification permission explicitly and only after user action.</w:t>
      </w:r>
    </w:p>
    <w:p>
      <w:pPr>
        <w:pStyle w:val="ListBullet"/>
        <w:spacing w:after="40"/>
      </w:pPr>
      <w:r>
        <w:t>Send browser pop-ups while app is open in a background tab when permission is granted.</w:t>
      </w:r>
    </w:p>
    <w:p>
      <w:pPr>
        <w:pStyle w:val="ListBullet"/>
        <w:spacing w:after="40"/>
      </w:pPr>
      <w:r>
        <w:t>Handle denied permission and unsupported browsers gracefully.</w:t>
      </w:r>
    </w:p>
    <w:p>
      <w:pPr>
        <w:pStyle w:val="ListBullet"/>
        <w:spacing w:after="40"/>
      </w:pPr>
      <w:r>
        <w:t>Avoid exposing private account details in notification payloads.</w:t>
      </w:r>
    </w:p>
    <w:p>
      <w:pPr>
        <w:spacing w:after="120"/>
      </w:pPr>
      <w:r>
        <w:rPr>
          <w:b/>
          <w:color w:val="267458"/>
        </w:rPr>
        <w:t>Exit criteria: In-app notifications work; browser notifications are opt-in and degrade gracefully.</w:t>
      </w:r>
    </w:p>
    <w:p>
      <w:pPr>
        <w:pStyle w:val="Heading2"/>
      </w:pPr>
      <w:r>
        <w:t>Phase 9 — Automatic bidding</w:t>
      </w:r>
    </w:p>
    <w:p>
      <w:pPr>
        <w:pStyle w:val="ListBullet"/>
        <w:spacing w:after="40"/>
      </w:pPr>
      <w:r>
        <w:t>Specify proxy-bidding rules and equal-maximum tie policy before coding.</w:t>
      </w:r>
    </w:p>
    <w:p>
      <w:pPr>
        <w:pStyle w:val="ListBullet"/>
        <w:spacing w:after="40"/>
      </w:pPr>
      <w:r>
        <w:t>Store maximum budget per user and listing with clear consent.</w:t>
      </w:r>
    </w:p>
    <w:p>
      <w:pPr>
        <w:pStyle w:val="ListBullet"/>
        <w:spacing w:after="40"/>
      </w:pPr>
      <w:r>
        <w:t>Calculate only the amount needed to remain ahead, subject to increment and competing maximums.</w:t>
      </w:r>
    </w:p>
    <w:p>
      <w:pPr>
        <w:pStyle w:val="ListBullet"/>
        <w:spacing w:after="40"/>
      </w:pPr>
      <w:r>
        <w:t>Run all generated bids through the same auction validation service.</w:t>
      </w:r>
    </w:p>
    <w:p>
      <w:pPr>
        <w:pStyle w:val="ListBullet"/>
        <w:spacing w:after="40"/>
      </w:pPr>
      <w:r>
        <w:t>Use transactions to resolve competing automatic bidders deterministically.</w:t>
      </w:r>
    </w:p>
    <w:p>
      <w:pPr>
        <w:pStyle w:val="ListBullet"/>
        <w:spacing w:after="40"/>
      </w:pPr>
      <w:r>
        <w:t>Allow user to review, update, or disable the maximum.</w:t>
      </w:r>
    </w:p>
    <w:p>
      <w:pPr>
        <w:spacing w:after="120"/>
      </w:pPr>
      <w:r>
        <w:rPr>
          <w:b/>
          <w:color w:val="267458"/>
        </w:rPr>
        <w:t>Exit criteria: Automated bids cannot exceed configured limits and all accepted bids appear publicly.</w:t>
      </w:r>
    </w:p>
    <w:p>
      <w:pPr>
        <w:pStyle w:val="Heading2"/>
      </w:pPr>
      <w:r>
        <w:t>Phase 10 — AI assistant</w:t>
      </w:r>
    </w:p>
    <w:p>
      <w:pPr>
        <w:pStyle w:val="ListBullet"/>
        <w:spacing w:after="40"/>
      </w:pPr>
      <w:r>
        <w:t>Parse natural-language request into structured filters, such as category and maximum price.</w:t>
      </w:r>
    </w:p>
    <w:p>
      <w:pPr>
        <w:pStyle w:val="ListBullet"/>
        <w:spacing w:after="40"/>
      </w:pPr>
      <w:r>
        <w:t>Return matching listings and explain why they match.</w:t>
      </w:r>
    </w:p>
    <w:p>
      <w:pPr>
        <w:pStyle w:val="ListBullet"/>
        <w:spacing w:after="40"/>
      </w:pPr>
      <w:r>
        <w:t>For bidding, present listing, next required bid, and maximum spend before asking for confirmation.</w:t>
      </w:r>
    </w:p>
    <w:p>
      <w:pPr>
        <w:pStyle w:val="ListBullet"/>
        <w:spacing w:after="40"/>
      </w:pPr>
      <w:r>
        <w:t>Require explicit user confirmation; store consent and configured maximum.</w:t>
      </w:r>
    </w:p>
    <w:p>
      <w:pPr>
        <w:pStyle w:val="ListBullet"/>
        <w:spacing w:after="40"/>
      </w:pPr>
      <w:r>
        <w:t>Invoke existing backend services instead of creating a separate path that bypasses rules.</w:t>
      </w:r>
    </w:p>
    <w:p>
      <w:pPr>
        <w:pStyle w:val="ListBullet"/>
        <w:spacing w:after="40"/>
      </w:pPr>
      <w:r>
        <w:t>Keep account/private data out of model context unless necessary and authorized.</w:t>
      </w:r>
    </w:p>
    <w:p>
      <w:pPr>
        <w:spacing w:after="120"/>
      </w:pPr>
      <w:r>
        <w:rPr>
          <w:b/>
          <w:color w:val="267458"/>
        </w:rPr>
        <w:t>Exit criteria: Assistant search works; no bid occurs without explicit confirmation and server-side budget checks.</w:t>
      </w:r>
    </w:p>
    <w:p>
      <w:pPr>
        <w:pStyle w:val="Heading2"/>
      </w:pPr>
      <w:r>
        <w:t>Phase 11 — Release and presentation</w:t>
      </w:r>
    </w:p>
    <w:p>
      <w:pPr>
        <w:pStyle w:val="ListBullet"/>
        <w:spacing w:after="40"/>
      </w:pPr>
      <w:r>
        <w:t>Deploy frontend and API; configure production database and CORS safely.</w:t>
      </w:r>
    </w:p>
    <w:p>
      <w:pPr>
        <w:pStyle w:val="ListBullet"/>
        <w:spacing w:after="40"/>
      </w:pPr>
      <w:r>
        <w:t>Set environment variables and secrets outside source control.</w:t>
      </w:r>
    </w:p>
    <w:p>
      <w:pPr>
        <w:pStyle w:val="ListBullet"/>
        <w:spacing w:after="40"/>
      </w:pPr>
      <w:r>
        <w:t>Run tests from a clean clone and verify database migrations.</w:t>
      </w:r>
    </w:p>
    <w:p>
      <w:pPr>
        <w:pStyle w:val="ListBullet"/>
        <w:spacing w:after="40"/>
      </w:pPr>
      <w:r>
        <w:t>Add screenshots, architecture diagram, setup steps, API docs, limitations, and demo script to README.</w:t>
      </w:r>
    </w:p>
    <w:p>
      <w:pPr>
        <w:pStyle w:val="ListBullet"/>
        <w:spacing w:after="40"/>
      </w:pPr>
      <w:r>
        <w:t>Verify GitHub commit history and test the complete demo flow.</w:t>
      </w:r>
    </w:p>
    <w:p>
      <w:pPr>
        <w:spacing w:after="120"/>
      </w:pPr>
      <w:r>
        <w:rPr>
          <w:b/>
          <w:color w:val="267458"/>
        </w:rPr>
        <w:t>Exit criteria: A reviewer can open the app, follow the README, and complete the core journey.</w:t>
      </w:r>
    </w:p>
    <w:p>
      <w:pPr>
        <w:pStyle w:val="Heading1"/>
      </w:pPr>
      <w:r>
        <w:t>10. UI and design direction</w:t>
      </w:r>
    </w:p>
    <w:p>
      <w:r>
        <w:t>Design principle: polished, trustworthy, fast to scan. The marketplace should feel like a modern product, not a generic admin template. Use one primary accent color, neutral surfaces, clear status labels, consistent spacing, and restrained motion. Use real item photos or clearly labeled placeholders; do not make fake metrics look real.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944"/>
            <w:vAlign w:val="center"/>
            <w:shd w:fill="1A28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Screen</w:t>
            </w:r>
          </w:p>
        </w:tc>
        <w:tc>
          <w:tcPr>
            <w:tcW w:type="dxa" w:w="4320"/>
            <w:vAlign w:val="center"/>
            <w:shd w:fill="1A28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Must-have components</w:t>
            </w:r>
          </w:p>
        </w:tc>
        <w:tc>
          <w:tcPr>
            <w:tcW w:type="dxa" w:w="3888"/>
            <w:vAlign w:val="center"/>
            <w:shd w:fill="1A28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Polish details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Marketplace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Brand/navigation, search, category chips, condition/price/closing filters, listing grid.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Closing-soon section, clear empty state, skeletons, responsive cards.</w:t>
            </w:r>
          </w:p>
        </w:tc>
      </w:tr>
      <w:tr>
        <w:tc>
          <w:tcPr>
            <w:tcW w:type="dxa" w:w="1944"/>
            <w:vAlign w:val="center"/>
            <w:shd w:fill="F2F5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Listing detail</w:t>
            </w:r>
          </w:p>
        </w:tc>
        <w:tc>
          <w:tcPr>
            <w:tcW w:type="dxa" w:w="4320"/>
            <w:vAlign w:val="center"/>
            <w:shd w:fill="F2F5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Photo gallery, title, condition, description, seller identity, current bid, increment, timer, bid form, public history.</w:t>
            </w:r>
          </w:p>
        </w:tc>
        <w:tc>
          <w:tcPr>
            <w:tcW w:type="dxa" w:w="3888"/>
            <w:vAlign w:val="center"/>
            <w:shd w:fill="F2F5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Sticky bid panel on desktop, disabled/closed states, clear next minimum bid.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Create/edit listing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Title, category, condition, description, photo upload, starting price, increment, close date/time.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Inline validation, image preview, deadline/timezone clarity, draft/error recovery.</w:t>
            </w:r>
          </w:p>
        </w:tc>
      </w:tr>
      <w:tr>
        <w:tc>
          <w:tcPr>
            <w:tcW w:type="dxa" w:w="1944"/>
            <w:vAlign w:val="center"/>
            <w:shd w:fill="F2F5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Student dashboard</w:t>
            </w:r>
          </w:p>
        </w:tc>
        <w:tc>
          <w:tcPr>
            <w:tcW w:type="dxa" w:w="4320"/>
            <w:vAlign w:val="center"/>
            <w:shd w:fill="F2F5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My listings, my bids, won/reserved items, saved searches, notifications.</w:t>
            </w:r>
          </w:p>
        </w:tc>
        <w:tc>
          <w:tcPr>
            <w:tcW w:type="dxa" w:w="3888"/>
            <w:vAlign w:val="center"/>
            <w:shd w:fill="F2F5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Meaningful status chips and clear next action.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Seller outcome view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Provisional winner, winning bid, approve/reject, handover outcome.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Confirmation dialogs, audit trail, no ambiguous success messages.</w:t>
            </w:r>
          </w:p>
        </w:tc>
      </w:tr>
      <w:tr>
        <w:tc>
          <w:tcPr>
            <w:tcW w:type="dxa" w:w="1944"/>
            <w:vAlign w:val="center"/>
            <w:shd w:fill="F2F5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Assistant tab (later)</w:t>
            </w:r>
          </w:p>
        </w:tc>
        <w:tc>
          <w:tcPr>
            <w:tcW w:type="dxa" w:w="4320"/>
            <w:vAlign w:val="center"/>
            <w:shd w:fill="F2F5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Natural language prompt, result cards, bid proposal and confirmation.</w:t>
            </w:r>
          </w:p>
        </w:tc>
        <w:tc>
          <w:tcPr>
            <w:tcW w:type="dxa" w:w="3888"/>
            <w:vAlign w:val="center"/>
            <w:shd w:fill="F2F5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Show interpreted filters and maximum budget before action.</w:t>
            </w:r>
          </w:p>
        </w:tc>
      </w:tr>
    </w:tbl>
    <w:p>
      <w:pPr>
        <w:spacing w:after="20"/>
      </w:pPr>
    </w:p>
    <w:p>
      <w:pPr>
        <w:pStyle w:val="Heading2"/>
      </w:pPr>
      <w:r>
        <w:t>Visual quality checklist</w:t>
      </w:r>
    </w:p>
    <w:p>
      <w:pPr>
        <w:pStyle w:val="ListBullet"/>
        <w:spacing w:after="40"/>
      </w:pPr>
      <w:r>
        <w:t>Use a consistent type scale, spacing scale, border radius, and icon style.</w:t>
      </w:r>
    </w:p>
    <w:p>
      <w:pPr>
        <w:pStyle w:val="ListBullet"/>
        <w:spacing w:after="40"/>
      </w:pPr>
      <w:r>
        <w:t>Make primary actions visually obvious and secondary actions quiet.</w:t>
      </w:r>
    </w:p>
    <w:p>
      <w:pPr>
        <w:pStyle w:val="ListBullet"/>
        <w:spacing w:after="40"/>
      </w:pPr>
      <w:r>
        <w:t>Use accessible color contrast and visible keyboard focus.</w:t>
      </w:r>
    </w:p>
    <w:p>
      <w:pPr>
        <w:pStyle w:val="ListBullet"/>
        <w:spacing w:after="40"/>
      </w:pPr>
      <w:r>
        <w:t>Provide loading, empty, error, success, disabled, and closed-auction states.</w:t>
      </w:r>
    </w:p>
    <w:p>
      <w:pPr>
        <w:pStyle w:val="ListBullet"/>
        <w:spacing w:after="40"/>
      </w:pPr>
      <w:r>
        <w:t>Use real API-derived values for current prices and counts.</w:t>
      </w:r>
    </w:p>
    <w:p>
      <w:pPr>
        <w:pStyle w:val="ListBullet"/>
        <w:spacing w:after="40"/>
      </w:pPr>
      <w:r>
        <w:t>Never rely on color alone for auction state.</w:t>
      </w:r>
    </w:p>
    <w:p>
      <w:pPr>
        <w:pStyle w:val="ListBullet"/>
        <w:spacing w:after="40"/>
      </w:pPr>
      <w:r>
        <w:t>Avoid unnecessary animations that distract from the bidding flow.</w:t>
      </w:r>
    </w:p>
    <w:p>
      <w:pPr>
        <w:pStyle w:val="ListBullet"/>
        <w:spacing w:after="40"/>
      </w:pPr>
      <w:r>
        <w:t>Check narrow mobile widths as well as desktop.</w:t>
      </w:r>
    </w:p>
    <w:p>
      <w:pPr>
        <w:pStyle w:val="Heading1"/>
      </w:pPr>
      <w:r>
        <w:t>11. Testing strategy and acceptance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728"/>
            <w:vAlign w:val="center"/>
            <w:shd w:fill="1A28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Area</w:t>
            </w:r>
          </w:p>
        </w:tc>
        <w:tc>
          <w:tcPr>
            <w:tcW w:type="dxa" w:w="4896"/>
            <w:vAlign w:val="center"/>
            <w:shd w:fill="1A28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Test cases</w:t>
            </w:r>
          </w:p>
        </w:tc>
        <w:tc>
          <w:tcPr>
            <w:tcW w:type="dxa" w:w="3312"/>
            <w:vAlign w:val="center"/>
            <w:shd w:fill="1A28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Expected result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Listing creation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Valid request; blank title; invalid category; negative price; naive/past close time; too many photos.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Valid record saved; invalid input returns useful 4xx response.</w:t>
            </w:r>
          </w:p>
        </w:tc>
      </w:tr>
      <w:tr>
        <w:tc>
          <w:tcPr>
            <w:tcW w:type="dxa" w:w="1728"/>
            <w:vAlign w:val="center"/>
            <w:shd w:fill="F2F5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Listing read</w:t>
            </w:r>
          </w:p>
        </w:tc>
        <w:tc>
          <w:tcPr>
            <w:tcW w:type="dxa" w:w="4896"/>
            <w:vAlign w:val="center"/>
            <w:shd w:fill="F2F5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Existing ID; missing ID; cancelled listing; keyword/category/condition filters; pagination.</w:t>
            </w:r>
          </w:p>
        </w:tc>
        <w:tc>
          <w:tcPr>
            <w:tcW w:type="dxa" w:w="3312"/>
            <w:vAlign w:val="center"/>
            <w:shd w:fill="F2F5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Correct results and status codes; cancelled items excluded from active browsing.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Listing update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Owner update; non-owner update; null values; invalid close time; edit after bids.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Only permitted changes accepted; invalid changes rejected.</w:t>
            </w:r>
          </w:p>
        </w:tc>
      </w:tr>
      <w:tr>
        <w:tc>
          <w:tcPr>
            <w:tcW w:type="dxa" w:w="1728"/>
            <w:vAlign w:val="center"/>
            <w:shd w:fill="F2F5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Cancellation</w:t>
            </w:r>
          </w:p>
        </w:tc>
        <w:tc>
          <w:tcPr>
            <w:tcW w:type="dxa" w:w="4896"/>
            <w:vAlign w:val="center"/>
            <w:shd w:fill="F2F5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Cancel active listing; unknown listing; repeat cancel; cancel after sale starts.</w:t>
            </w:r>
          </w:p>
        </w:tc>
        <w:tc>
          <w:tcPr>
            <w:tcW w:type="dxa" w:w="3312"/>
            <w:vAlign w:val="center"/>
            <w:shd w:fill="F2F5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Soft cancellation and audit; invalid transitions rejected.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Bidding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First bid below/at start; later bid below/at minimum; seller self-bid; closed auction.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Only valid bids accepted; invalid bid leaves state unchanged.</w:t>
            </w:r>
          </w:p>
        </w:tc>
      </w:tr>
      <w:tr>
        <w:tc>
          <w:tcPr>
            <w:tcW w:type="dxa" w:w="1728"/>
            <w:vAlign w:val="center"/>
            <w:shd w:fill="F2F5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Concurrency</w:t>
            </w:r>
          </w:p>
        </w:tc>
        <w:tc>
          <w:tcPr>
            <w:tcW w:type="dxa" w:w="4896"/>
            <w:vAlign w:val="center"/>
            <w:shd w:fill="F2F5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Two bids submitted together; simultaneous bid and close; simultaneous auto-bids later.</w:t>
            </w:r>
          </w:p>
        </w:tc>
        <w:tc>
          <w:tcPr>
            <w:tcW w:type="dxa" w:w="3312"/>
            <w:vAlign w:val="center"/>
            <w:shd w:fill="F2F5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No stale-price acceptance; deterministic leader; transaction consistency.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Closing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No bids; one bid; multiple bids; scheduler restart; repeated closure call.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Unsold or provisional winner recorded; operation idempotent.</w:t>
            </w:r>
          </w:p>
        </w:tc>
      </w:tr>
      <w:tr>
        <w:tc>
          <w:tcPr>
            <w:tcW w:type="dxa" w:w="1728"/>
            <w:vAlign w:val="center"/>
            <w:shd w:fill="F2F5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Sale outcome</w:t>
            </w:r>
          </w:p>
        </w:tc>
        <w:tc>
          <w:tcPr>
            <w:tcW w:type="dxa" w:w="4896"/>
            <w:vAlign w:val="center"/>
            <w:shd w:fill="F2F5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Approve, reject, failed pickup, handover completion, invalid actor.</w:t>
            </w:r>
          </w:p>
        </w:tc>
        <w:tc>
          <w:tcPr>
            <w:tcW w:type="dxa" w:w="3312"/>
            <w:vAlign w:val="center"/>
            <w:shd w:fill="F2F5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Correct terminal status, permissions, and audit record.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Realtime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New bid from another browser; last-second bid; reconnect; stale client clock.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UI catches up to authoritative server state.</w:t>
            </w:r>
          </w:p>
        </w:tc>
      </w:tr>
      <w:tr>
        <w:tc>
          <w:tcPr>
            <w:tcW w:type="dxa" w:w="1728"/>
            <w:vAlign w:val="center"/>
            <w:shd w:fill="F2F5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Notifications</w:t>
            </w:r>
          </w:p>
        </w:tc>
        <w:tc>
          <w:tcPr>
            <w:tcW w:type="dxa" w:w="4896"/>
            <w:vAlign w:val="center"/>
            <w:shd w:fill="F2F5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In-app; browser permission granted/denied; offline saved-search match.</w:t>
            </w:r>
          </w:p>
        </w:tc>
        <w:tc>
          <w:tcPr>
            <w:tcW w:type="dxa" w:w="3312"/>
            <w:vAlign w:val="center"/>
            <w:shd w:fill="F2F5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Durable in-app alert; browser behavior gracefully degrades.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Security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Missing/invalid auth; cross-user access; malformed payload; XSS-like text; oversized image.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Access denied safely; data remains intact; content is safely rendered.</w:t>
            </w:r>
          </w:p>
        </w:tc>
      </w:tr>
    </w:tbl>
    <w:p>
      <w:pPr>
        <w:spacing w:after="20"/>
      </w:pPr>
    </w:p>
    <w:p>
      <w:pPr>
        <w:pStyle w:val="Heading2"/>
      </w:pPr>
      <w:r>
        <w:t>Definition of done for every milestone</w:t>
      </w:r>
    </w:p>
    <w:p>
      <w:pPr>
        <w:pStyle w:val="ListBullet"/>
        <w:spacing w:after="40"/>
      </w:pPr>
      <w:r>
        <w:t>The normal user flow works end to end.</w:t>
      </w:r>
    </w:p>
    <w:p>
      <w:pPr>
        <w:pStyle w:val="ListBullet"/>
        <w:spacing w:after="40"/>
      </w:pPr>
      <w:r>
        <w:t>Expected failure cases have tests.</w:t>
      </w:r>
    </w:p>
    <w:p>
      <w:pPr>
        <w:pStyle w:val="ListBullet"/>
        <w:spacing w:after="40"/>
      </w:pPr>
      <w:r>
        <w:t>The database remains consistent after failures.</w:t>
      </w:r>
    </w:p>
    <w:p>
      <w:pPr>
        <w:pStyle w:val="ListBullet"/>
        <w:spacing w:after="40"/>
      </w:pPr>
      <w:r>
        <w:t>No secrets or private data are committed.</w:t>
      </w:r>
    </w:p>
    <w:p>
      <w:pPr>
        <w:pStyle w:val="ListBullet"/>
        <w:spacing w:after="40"/>
      </w:pPr>
      <w:r>
        <w:t>README notes any limitations or setup requirements.</w:t>
      </w:r>
    </w:p>
    <w:p>
      <w:pPr>
        <w:pStyle w:val="ListBullet"/>
        <w:spacing w:after="40"/>
      </w:pPr>
      <w:r>
        <w:t>The feature is committed and pushed before starting the next milestone.</w:t>
      </w:r>
    </w:p>
    <w:p>
      <w:pPr>
        <w:pStyle w:val="Heading1"/>
      </w:pPr>
      <w:r>
        <w:t>12. Security, fairness, and reliability</w:t>
      </w:r>
    </w:p>
    <w:p>
      <w:pPr>
        <w:pStyle w:val="ListBullet"/>
        <w:spacing w:after="40"/>
      </w:pPr>
      <w:r>
        <w:t>Authentication and authorization are mandatory before a public deployment.</w:t>
      </w:r>
    </w:p>
    <w:p>
      <w:pPr>
        <w:pStyle w:val="ListBullet"/>
        <w:spacing w:after="40"/>
      </w:pPr>
      <w:r>
        <w:t>Never accept seller or bidder identity solely from client-supplied IDs.</w:t>
      </w:r>
    </w:p>
    <w:p>
      <w:pPr>
        <w:pStyle w:val="ListBullet"/>
        <w:spacing w:after="40"/>
      </w:pPr>
      <w:r>
        <w:t>Use integer paise and strict range validation for all prices and budgets.</w:t>
      </w:r>
    </w:p>
    <w:p>
      <w:pPr>
        <w:pStyle w:val="ListBullet"/>
        <w:spacing w:after="40"/>
      </w:pPr>
      <w:r>
        <w:t>Use server-side time for bid deadlines and closure.</w:t>
      </w:r>
    </w:p>
    <w:p>
      <w:pPr>
        <w:pStyle w:val="ListBullet"/>
        <w:spacing w:after="40"/>
      </w:pPr>
      <w:r>
        <w:t>Use atomic database transactions for bids, extensions, and sale-state transitions.</w:t>
      </w:r>
    </w:p>
    <w:p>
      <w:pPr>
        <w:pStyle w:val="ListBullet"/>
        <w:spacing w:after="40"/>
      </w:pPr>
      <w:r>
        <w:t>Rate-limit login, questions, bid submission, and AI requests where appropriate.</w:t>
      </w:r>
    </w:p>
    <w:p>
      <w:pPr>
        <w:pStyle w:val="ListBullet"/>
        <w:spacing w:after="40"/>
      </w:pPr>
      <w:r>
        <w:t>Keep accepted bid history immutable; use separate audit events for moderation or correction.</w:t>
      </w:r>
    </w:p>
    <w:p>
      <w:pPr>
        <w:pStyle w:val="ListBullet"/>
        <w:spacing w:after="40"/>
      </w:pPr>
      <w:r>
        <w:t>Use safe rendering for student-provided descriptions and questions; do not inject raw HTML.</w:t>
      </w:r>
    </w:p>
    <w:p>
      <w:pPr>
        <w:pStyle w:val="ListBullet"/>
        <w:spacing w:after="40"/>
      </w:pPr>
      <w:r>
        <w:t>Validate image upload type and size; store uploads in controlled storage.</w:t>
      </w:r>
    </w:p>
    <w:p>
      <w:pPr>
        <w:pStyle w:val="ListBullet"/>
        <w:spacing w:after="40"/>
      </w:pPr>
      <w:r>
        <w:t>Protect credentials and tokens; use HTTPS and secure cookie/token practices appropriate to the chosen auth design.</w:t>
      </w:r>
    </w:p>
    <w:p>
      <w:pPr>
        <w:pStyle w:val="ListBullet"/>
        <w:spacing w:after="40"/>
      </w:pPr>
      <w:r>
        <w:t>Configure CORS for the deployed frontend origin rather than allowing every origin by default.</w:t>
      </w:r>
    </w:p>
    <w:p>
      <w:pPr>
        <w:pStyle w:val="ListBullet"/>
        <w:spacing w:after="40"/>
      </w:pPr>
      <w:r>
        <w:t>Avoid exposing email, phone, password, auth token, or other private account details in public bid history.</w:t>
      </w:r>
    </w:p>
    <w:p>
      <w:pPr>
        <w:pStyle w:val="ListBullet"/>
        <w:spacing w:after="40"/>
      </w:pPr>
      <w:r>
        <w:t>Define cancellation and failed-pickup policies clearly so they cannot be abused to manipulate outcomes.</w:t>
      </w:r>
    </w:p>
    <w:p>
      <w:pPr>
        <w:pStyle w:val="ListBullet"/>
        <w:spacing w:after="40"/>
      </w:pPr>
      <w:r>
        <w:t>Log operational errors without logging passwords, tokens, or unnecessary personal data.</w:t>
      </w:r>
    </w:p>
    <w:p>
      <w:pPr>
        <w:pStyle w:val="Heading1"/>
      </w:pPr>
      <w:r>
        <w:t>13. Deployment plan</w:t>
      </w:r>
    </w:p>
    <w:p>
      <w:pPr>
        <w:pStyle w:val="ListNumber"/>
        <w:spacing w:after="40"/>
      </w:pPr>
      <w:r>
        <w:t>Choose a frontend hosting platform and an API hosting platform compatible with the selected stack.</w:t>
      </w:r>
    </w:p>
    <w:p>
      <w:pPr>
        <w:pStyle w:val="ListNumber"/>
        <w:spacing w:after="40"/>
      </w:pPr>
      <w:r>
        <w:t>Provision PostgreSQL for a shared public deployment; keep SQLite for local development if desired.</w:t>
      </w:r>
    </w:p>
    <w:p>
      <w:pPr>
        <w:pStyle w:val="ListNumber"/>
        <w:spacing w:after="40"/>
      </w:pPr>
      <w:r>
        <w:t>Configure environment variables for DATABASE_URL, authentication secrets, CORS origins, and storage credentials.</w:t>
      </w:r>
    </w:p>
    <w:p>
      <w:pPr>
        <w:pStyle w:val="ListNumber"/>
        <w:spacing w:after="40"/>
      </w:pPr>
      <w:r>
        <w:t>Run migrations on deployment and seed only clearly labeled demo data.</w:t>
      </w:r>
    </w:p>
    <w:p>
      <w:pPr>
        <w:pStyle w:val="ListNumber"/>
        <w:spacing w:after="40"/>
      </w:pPr>
      <w:r>
        <w:t>Add a health endpoint and inspect application logs after release.</w:t>
      </w:r>
    </w:p>
    <w:p>
      <w:pPr>
        <w:pStyle w:val="ListNumber"/>
        <w:spacing w:after="40"/>
      </w:pPr>
      <w:r>
        <w:t>Test the live app from a fresh browser session and a second user account.</w:t>
      </w:r>
    </w:p>
    <w:p>
      <w:pPr>
        <w:pStyle w:val="ListNumber"/>
        <w:spacing w:after="40"/>
      </w:pPr>
      <w:r>
        <w:t>Verify that data persists across server restarts and concurrent requests behave correctly.</w:t>
      </w:r>
    </w:p>
    <w:p>
      <w:pPr>
        <w:pStyle w:val="ListNumber"/>
        <w:spacing w:after="40"/>
      </w:pPr>
      <w:r>
        <w:t>Do not claim production-grade availability or security without appropriate monitoring and tests.</w:t>
      </w:r>
    </w:p>
    <w:p>
      <w:pPr>
        <w:pStyle w:val="Heading1"/>
      </w:pPr>
      <w:r>
        <w:t>14. Hackathon demo script</w:t>
      </w:r>
    </w:p>
    <w:p>
      <w:r>
        <w:t>Aim for a short, coherent demo that proves the product's core promise:</w:t>
      </w:r>
    </w:p>
    <w:p>
      <w:pPr>
        <w:pStyle w:val="ListNumber"/>
        <w:spacing w:after="40"/>
      </w:pPr>
      <w:r>
        <w:t>Introduce the problem: chat-group sales are rushed, opaque, and difficult to track.</w:t>
      </w:r>
    </w:p>
    <w:p>
      <w:pPr>
        <w:pStyle w:val="ListNumber"/>
        <w:spacing w:after="40"/>
      </w:pPr>
      <w:r>
        <w:t>Show the marketplace and filter for a calculator or cycle.</w:t>
      </w:r>
    </w:p>
    <w:p>
      <w:pPr>
        <w:pStyle w:val="ListNumber"/>
        <w:spacing w:after="40"/>
      </w:pPr>
      <w:r>
        <w:t>Open a listing and explain its condition, starting price, minimum increment, and individual deadline.</w:t>
      </w:r>
    </w:p>
    <w:p>
      <w:pPr>
        <w:pStyle w:val="ListNumber"/>
        <w:spacing w:after="40"/>
      </w:pPr>
      <w:r>
        <w:t>Place a valid bid from one student session and a higher bid from another.</w:t>
      </w:r>
    </w:p>
    <w:p>
      <w:pPr>
        <w:pStyle w:val="ListNumber"/>
        <w:spacing w:after="40"/>
      </w:pPr>
      <w:r>
        <w:t>Show the public bid history and consistent current leader.</w:t>
      </w:r>
    </w:p>
    <w:p>
      <w:pPr>
        <w:pStyle w:val="ListNumber"/>
        <w:spacing w:after="40"/>
      </w:pPr>
      <w:r>
        <w:t>If implemented and tested, demonstrate a valid last-second extension in a controlled test auction.</w:t>
      </w:r>
    </w:p>
    <w:p>
      <w:pPr>
        <w:pStyle w:val="ListNumber"/>
        <w:spacing w:after="40"/>
      </w:pPr>
      <w:r>
        <w:t>Show closure, provisional winner, and seller approval/rejection.</w:t>
      </w:r>
    </w:p>
    <w:p>
      <w:pPr>
        <w:pStyle w:val="ListNumber"/>
        <w:spacing w:after="40"/>
      </w:pPr>
      <w:r>
        <w:t>Record campus handover and show the final outcome.</w:t>
      </w:r>
    </w:p>
    <w:p>
      <w:pPr>
        <w:pStyle w:val="ListNumber"/>
        <w:spacing w:after="40"/>
      </w:pPr>
      <w:r>
        <w:t>Close with the architecture, tests, and GitHub milestone history.</w:t>
      </w:r>
    </w:p>
    <w:p>
      <w:r>
        <w:t>Do not depend on a live AI answer, external notification permission, or a fragile network call as the only highlight. Prepare a seeded demo dataset and a backup recording/screenshots, while clearly distinguishing demo data from live data.</w:t>
      </w:r>
    </w:p>
    <w:p>
      <w:pPr>
        <w:pStyle w:val="Heading1"/>
      </w:pPr>
      <w:r>
        <w:t>15. Interview questions to prepare for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880"/>
            <w:vAlign w:val="center"/>
            <w:shd w:fill="1A28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Likely question</w:t>
            </w:r>
          </w:p>
        </w:tc>
        <w:tc>
          <w:tcPr>
            <w:tcW w:type="dxa" w:w="6912"/>
            <w:vAlign w:val="center"/>
            <w:shd w:fill="1A28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Core points to explain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Why FastAPI?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Typed request validation, automatic OpenAPI docs, clean API implementation, and quick iteration.</w:t>
            </w:r>
          </w:p>
        </w:tc>
      </w:tr>
      <w:tr>
        <w:tc>
          <w:tcPr>
            <w:tcW w:type="dxa" w:w="2880"/>
            <w:vAlign w:val="center"/>
            <w:shd w:fill="F2F5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How do you prevent invalid bids?</w:t>
            </w:r>
          </w:p>
        </w:tc>
        <w:tc>
          <w:tcPr>
            <w:tcW w:type="dxa" w:w="6912"/>
            <w:vAlign w:val="center"/>
            <w:shd w:fill="F2F5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Backend checks current listing state, deadline, bidder identity, current leading bid, and increment inside a transaction.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What happens if two bids arrive simultaneously?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Use appropriate database locking/serialization and re-read state inside the transaction; test concurrent submissions.</w:t>
            </w:r>
          </w:p>
        </w:tc>
      </w:tr>
      <w:tr>
        <w:tc>
          <w:tcPr>
            <w:tcW w:type="dxa" w:w="2880"/>
            <w:vAlign w:val="center"/>
            <w:shd w:fill="F2F5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Why store every bid?</w:t>
            </w:r>
          </w:p>
        </w:tc>
        <w:tc>
          <w:tcPr>
            <w:tcW w:type="dxa" w:w="6912"/>
            <w:vAlign w:val="center"/>
            <w:shd w:fill="F2F5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Auditability, transparency, history, dispute resolution, and reliable winner computation.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How do auctions close if nobody is watching?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 server-side scheduler/worker or periodic closure sweep; browser countdown is not authoritative.</w:t>
            </w:r>
          </w:p>
        </w:tc>
      </w:tr>
      <w:tr>
        <w:tc>
          <w:tcPr>
            <w:tcW w:type="dxa" w:w="2880"/>
            <w:vAlign w:val="center"/>
            <w:shd w:fill="F2F5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How does the extension work?</w:t>
            </w:r>
          </w:p>
        </w:tc>
        <w:tc>
          <w:tcPr>
            <w:tcW w:type="dxa" w:w="6912"/>
            <w:vAlign w:val="center"/>
            <w:shd w:fill="F2F5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Atomic check of current deadline and accepted bid timestamp; update to bid time plus 60 seconds if within final 30 seconds.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Why integer paise?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Avoid floating-point rounding issues in money comparisons.</w:t>
            </w:r>
          </w:p>
        </w:tc>
      </w:tr>
      <w:tr>
        <w:tc>
          <w:tcPr>
            <w:tcW w:type="dxa" w:w="2880"/>
            <w:vAlign w:val="center"/>
            <w:shd w:fill="F2F5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How is the AI assistant safe?</w:t>
            </w:r>
          </w:p>
        </w:tc>
        <w:tc>
          <w:tcPr>
            <w:tcW w:type="dxa" w:w="6912"/>
            <w:vAlign w:val="center"/>
            <w:shd w:fill="F2F5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Structured intent, server-side authorization, explicit user confirmation, bounded maximum, and existing bidding service.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Why not build everything first?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Incremental delivery reduces integration risk; each feature has tests and a commit that can be reviewed.</w:t>
            </w:r>
          </w:p>
        </w:tc>
      </w:tr>
      <w:tr>
        <w:tc>
          <w:tcPr>
            <w:tcW w:type="dxa" w:w="2880"/>
            <w:vAlign w:val="center"/>
            <w:shd w:fill="F2F5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What are the current limitations?</w:t>
            </w:r>
          </w:p>
        </w:tc>
        <w:tc>
          <w:tcPr>
            <w:tcW w:type="dxa" w:w="6912"/>
            <w:vAlign w:val="center"/>
            <w:shd w:fill="F2F5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Be honest about features not implemented, concurrency guarantees, authentication, deployment, and any demo-only shortcuts.</w:t>
            </w:r>
          </w:p>
        </w:tc>
      </w:tr>
    </w:tbl>
    <w:p>
      <w:pPr>
        <w:spacing w:after="20"/>
      </w:pPr>
    </w:p>
    <w:p>
      <w:pPr>
        <w:pStyle w:val="Heading1"/>
      </w:pPr>
      <w:r>
        <w:t>16. Immediate next steps: start with listing CRUD</w:t>
      </w:r>
    </w:p>
    <w:p>
      <w:r>
        <w:t>Do not start the frontend or advanced features yet. The immediate task is to get the local backend environment working, then implement and test listing CRUD. Follow this checklist in order:</w:t>
      </w:r>
    </w:p>
    <w:p>
      <w:pPr>
        <w:pStyle w:val="ListNumber"/>
        <w:spacing w:after="40"/>
      </w:pPr>
      <w:r>
        <w:t>Clone the public GitHub repository and enter the project directory.</w:t>
      </w:r>
    </w:p>
    <w:p>
      <w:pPr>
        <w:pStyle w:val="ListNumber"/>
        <w:spacing w:after="40"/>
      </w:pPr>
      <w:r>
        <w:t>Create and activate backend/.venv using a supported Python version.</w:t>
      </w:r>
    </w:p>
    <w:p>
      <w:pPr>
        <w:pStyle w:val="ListNumber"/>
        <w:spacing w:after="40"/>
      </w:pPr>
      <w:r>
        <w:t>Install FastAPI, Uvicorn, SQLAlchemy, Pydantic, pytest, and httpx.</w:t>
      </w:r>
    </w:p>
    <w:p>
      <w:pPr>
        <w:pStyle w:val="ListNumber"/>
        <w:spacing w:after="40"/>
      </w:pPr>
      <w:r>
        <w:t>Create app/database.py, app/models.py, app/schemas.py, and app/main.py.</w:t>
      </w:r>
    </w:p>
    <w:p>
      <w:pPr>
        <w:pStyle w:val="ListNumber"/>
        <w:spacing w:after="40"/>
      </w:pPr>
      <w:r>
        <w:t>Start the API and verify /api/health and /docs.</w:t>
      </w:r>
    </w:p>
    <w:p>
      <w:pPr>
        <w:pStyle w:val="ListNumber"/>
        <w:spacing w:after="40"/>
      </w:pPr>
      <w:r>
        <w:t>Test create, browse/filter, detail, update, and soft cancellation.</w:t>
      </w:r>
    </w:p>
    <w:p>
      <w:pPr>
        <w:pStyle w:val="ListNumber"/>
        <w:spacing w:after="40"/>
      </w:pPr>
      <w:r>
        <w:t>Test invalid price, blank title, past/naive deadline, and unknown ID.</w:t>
      </w:r>
    </w:p>
    <w:p>
      <w:pPr>
        <w:pStyle w:val="ListNumber"/>
        <w:spacing w:after="40"/>
      </w:pPr>
      <w:r>
        <w:t>Restart the server and confirm SQLite data persists.</w:t>
      </w:r>
    </w:p>
    <w:p>
      <w:pPr>
        <w:pStyle w:val="ListNumber"/>
        <w:spacing w:after="40"/>
      </w:pPr>
      <w:r>
        <w:t>Add automated tests, fix failures, and only then commit the milestone.</w:t>
      </w:r>
    </w:p>
    <w:p>
      <w:pPr>
        <w:pStyle w:val="Heading1"/>
      </w:pPr>
      <w:r>
        <w:t>Appendix A — Development commands</w:t>
      </w:r>
    </w:p>
    <w:p>
      <w:pPr>
        <w:spacing w:before="60" w:after="120"/>
        <w:ind w:left="288"/>
        <w:shd w:fill="F1F4F9"/>
      </w:pPr>
      <w:r>
        <w:rPr>
          <w:rFonts w:ascii="Consolas" w:hAnsi="Consolas"/>
          <w:sz w:val="16"/>
        </w:rPr>
        <w:t># From repository root</w:t>
        <w:br/>
        <w:t>git clone https://github.com/YOUR_USERNAME/campusbid.git</w:t>
        <w:br/>
        <w:t>cd campusbid</w:t>
        <w:br/>
        <w:t>mkdir backend</w:t>
        <w:br/>
        <w:t>cd backend</w:t>
        <w:br/>
        <w:br/>
        <w:t># Windows PowerShell</w:t>
        <w:br/>
        <w:t>python -m venv .venv</w:t>
        <w:br/>
        <w:t>.\.venv\Scripts\Activate.ps1</w:t>
        <w:br/>
        <w:br/>
        <w:t>python -m pip install fastapi "uvicorn[standard]" sqlalchemy pydantic pytest httpx</w:t>
        <w:br/>
        <w:t>python -m pip freeze &gt; requirements.txt</w:t>
        <w:br/>
        <w:br/>
        <w:t># After creating app files</w:t>
        <w:br/>
        <w:t>python -m uvicorn app.main:app --reload</w:t>
        <w:br/>
        <w:br/>
        <w:t># API docs</w:t>
        <w:br/>
        <w:t># http://127.0.0.1:8000/docs</w:t>
        <w:br/>
        <w:br/>
        <w:t># Run tests (from backend)</w:t>
        <w:br/>
        <w:t>python -m pytest -q</w:t>
        <w:br/>
        <w:br/>
        <w:t># Commit from repository root after tests pass</w:t>
        <w:br/>
        <w:t>git add backend</w:t>
        <w:br/>
        <w:t>git commit -m "feat: implement listing CRUD API"</w:t>
        <w:br/>
        <w:t>git push</w:t>
      </w:r>
    </w:p>
    <w:p>
      <w:pPr>
        <w:pStyle w:val="Heading1"/>
      </w:pPr>
      <w:r>
        <w:t>Appendix B — Scope guardrails</w:t>
      </w:r>
    </w:p>
    <w:p>
      <w:pPr>
        <w:pStyle w:val="ListBullet"/>
        <w:spacing w:after="40"/>
      </w:pPr>
      <w:r>
        <w:t>Do not build every feature at once.</w:t>
      </w:r>
    </w:p>
    <w:p>
      <w:pPr>
        <w:pStyle w:val="ListBullet"/>
        <w:spacing w:after="40"/>
      </w:pPr>
      <w:r>
        <w:t>Do not build UI around untested assumptions about the API.</w:t>
      </w:r>
    </w:p>
    <w:p>
      <w:pPr>
        <w:pStyle w:val="ListBullet"/>
        <w:spacing w:after="40"/>
      </w:pPr>
      <w:r>
        <w:t>Do not trust client-side countdowns, current prices, bidder IDs, or seller IDs.</w:t>
      </w:r>
    </w:p>
    <w:p>
      <w:pPr>
        <w:pStyle w:val="ListBullet"/>
        <w:spacing w:after="40"/>
      </w:pPr>
      <w:r>
        <w:t>Do not hard-delete auctions that need an audit trail.</w:t>
      </w:r>
    </w:p>
    <w:p>
      <w:pPr>
        <w:pStyle w:val="ListBullet"/>
        <w:spacing w:after="40"/>
      </w:pPr>
      <w:r>
        <w:t>Do not claim automatic bidding or AI bidding is safe until consent, limits, concurrency, and failure behavior are tested.</w:t>
      </w:r>
    </w:p>
    <w:p>
      <w:pPr>
        <w:pStyle w:val="ListBullet"/>
        <w:spacing w:after="40"/>
      </w:pPr>
      <w:r>
        <w:t>Do not move to the next phase until the current phase's exit criteria are met.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E82"/>
        <w:sz w:val="16"/>
      </w:rPr>
      <w:t>CampusBid • Planning document • Build one tested milestone at a time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5A6782"/>
        <w:sz w:val="16"/>
      </w:rPr>
      <w:t>CAMPUSBID  |  FULL-STACK HACKATHON BUILD PLAN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D3748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A2846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364F9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364F9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A2846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