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3587" w14:textId="79E93EBA" w:rsidR="00AE772F" w:rsidRDefault="00AE772F" w:rsidP="004C7B6C">
      <w:pPr>
        <w:spacing w:after="0" w:line="240" w:lineRule="auto"/>
        <w:rPr>
          <w:rFonts w:ascii="Verdana" w:eastAsia="Times New Roman" w:hAnsi="Verdana" w:cs="Times New Roman"/>
          <w:color w:val="1D2228"/>
          <w:sz w:val="24"/>
          <w:szCs w:val="24"/>
          <w:shd w:val="clear" w:color="auto" w:fill="FFFFFF"/>
        </w:rPr>
      </w:pPr>
      <w:r>
        <w:rPr>
          <w:rFonts w:ascii="Verdana" w:eastAsia="Times New Roman" w:hAnsi="Verdana" w:cs="Times New Roman"/>
          <w:color w:val="1D2228"/>
          <w:sz w:val="24"/>
          <w:szCs w:val="24"/>
          <w:shd w:val="clear" w:color="auto" w:fill="FFFFFF"/>
        </w:rPr>
        <w:t>TABS</w:t>
      </w:r>
    </w:p>
    <w:p w14:paraId="1B53EC18" w14:textId="77777777" w:rsidR="004C7B6C" w:rsidRPr="004C7B6C" w:rsidRDefault="004C7B6C" w:rsidP="004C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B6C">
        <w:rPr>
          <w:rFonts w:ascii="Verdana" w:eastAsia="Times New Roman" w:hAnsi="Verdana" w:cs="Times New Roman"/>
          <w:color w:val="1D2228"/>
          <w:sz w:val="24"/>
          <w:szCs w:val="24"/>
          <w:shd w:val="clear" w:color="auto" w:fill="FFFFFF"/>
        </w:rPr>
        <w:t>1. About</w:t>
      </w:r>
    </w:p>
    <w:p w14:paraId="069772D9" w14:textId="77777777" w:rsidR="00D652A8" w:rsidRPr="00E86690" w:rsidRDefault="004C7B6C" w:rsidP="00D652A8">
      <w:pPr>
        <w:jc w:val="both"/>
        <w:rPr>
          <w:rFonts w:eastAsia="Times New Roman" w:cstheme="minorHAnsi"/>
          <w:color w:val="00B050"/>
          <w:sz w:val="32"/>
          <w:szCs w:val="32"/>
          <w:shd w:val="clear" w:color="auto" w:fill="FFFFFF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   </w:t>
      </w:r>
      <w:r w:rsidR="00D652A8" w:rsidRPr="00E86690">
        <w:rPr>
          <w:rFonts w:eastAsia="Times New Roman" w:cstheme="minorHAnsi"/>
          <w:color w:val="00B050"/>
          <w:sz w:val="32"/>
          <w:szCs w:val="32"/>
          <w:shd w:val="clear" w:color="auto" w:fill="FFFFFF"/>
        </w:rPr>
        <w:t>The Peradeniya University Botanical Society (BOTSOC)</w:t>
      </w:r>
    </w:p>
    <w:p w14:paraId="7B1DB03E" w14:textId="77777777" w:rsidR="00D652A8" w:rsidRDefault="00D652A8" w:rsidP="00D652A8">
      <w:pPr>
        <w:jc w:val="both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In 1987, The Peradeniya University Botanical Society (BOTSOC) </w:t>
      </w:r>
      <w:proofErr w:type="gramStart"/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was established</w:t>
      </w:r>
      <w:proofErr w:type="gramEnd"/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at the Faculty of Science, University of Peradeniya. </w:t>
      </w:r>
      <w:r w:rsidRPr="00E86690">
        <w:rPr>
          <w:sz w:val="24"/>
          <w:szCs w:val="24"/>
        </w:rPr>
        <w:t>The objective of the Society is to stimulate an active interest in Botany among the university students.</w:t>
      </w:r>
      <w:r>
        <w:rPr>
          <w:sz w:val="24"/>
          <w:szCs w:val="24"/>
        </w:rPr>
        <w:t xml:space="preserve">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BOTSOC provides a friendly conducive</w:t>
      </w:r>
      <w:r w:rsidRPr="00E8669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environment to students to 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participate in variety of activities that helps to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deepen their 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understanding and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appreciation of</w:t>
      </w:r>
      <w:r w:rsidRPr="00E86690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different areas of Botany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.</w:t>
      </w:r>
    </w:p>
    <w:p w14:paraId="3CFF2A51" w14:textId="77777777" w:rsidR="00D652A8" w:rsidRPr="00E86690" w:rsidRDefault="00D652A8" w:rsidP="00D652A8">
      <w:pPr>
        <w:jc w:val="both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E86690">
        <w:rPr>
          <w:rFonts w:eastAsia="Times New Roman" w:cstheme="minorHAnsi"/>
          <w:color w:val="222222"/>
          <w:sz w:val="24"/>
          <w:szCs w:val="24"/>
        </w:rPr>
        <w:br/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BOTSOC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run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many annual</w:t>
      </w:r>
      <w:r w:rsidRPr="00E8669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events with the help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of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experts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representing different fields related to Botany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in Sri Lanka. Nature exploration (Excursions to natural ecosystems) and conservation (Save the Next Generation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: Restoration program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), education and research (Talk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/Workshops by Experts in related-fields), fundraising (T-shirt printing) and entertainment (</w:t>
      </w:r>
      <w:proofErr w:type="spellStart"/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Padura</w:t>
      </w:r>
      <w:proofErr w:type="spellEnd"/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) programs 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are some of the events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organized by the 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ociety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. These events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enable students to work with peers who have similar interest and passion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and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develop soft skills such as communication</w:t>
      </w:r>
      <w:r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skills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, team working and leadership skills, etc.</w:t>
      </w:r>
    </w:p>
    <w:p w14:paraId="24073F91" w14:textId="77777777" w:rsidR="00D652A8" w:rsidRPr="00E86690" w:rsidRDefault="00D652A8" w:rsidP="00D652A8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E86690">
        <w:rPr>
          <w:rFonts w:eastAsia="Times New Roman" w:cstheme="minorHAnsi"/>
          <w:color w:val="222222"/>
          <w:sz w:val="24"/>
          <w:szCs w:val="24"/>
        </w:rPr>
        <w:br/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The</w:t>
      </w:r>
      <w:r w:rsidRPr="00E8669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career-orientated events organized by BOTSOC throughout the year provide students</w:t>
      </w:r>
      <w:r w:rsidRPr="00E8669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with networking opportunities, allowing them to meet with industry</w:t>
      </w:r>
      <w:r w:rsidRPr="00E8669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E86690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professionals and to learn about the variety of career opportunities available for students with biological science background. </w:t>
      </w:r>
      <w:r w:rsidRPr="00E86690">
        <w:rPr>
          <w:rFonts w:eastAsia="Times New Roman" w:cstheme="minorHAnsi"/>
          <w:color w:val="222222"/>
          <w:sz w:val="24"/>
          <w:szCs w:val="24"/>
        </w:rPr>
        <w:br/>
      </w:r>
    </w:p>
    <w:p w14:paraId="5DBC5B3E" w14:textId="77777777" w:rsidR="00646A6F" w:rsidRDefault="0053128D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646A6F">
        <w:rPr>
          <w:rFonts w:ascii="Verdana" w:eastAsia="Times New Roman" w:hAnsi="Verdana" w:cs="Arial"/>
          <w:color w:val="26282A"/>
          <w:sz w:val="24"/>
          <w:szCs w:val="24"/>
        </w:rPr>
        <w:t xml:space="preserve">Our impact </w:t>
      </w:r>
    </w:p>
    <w:p w14:paraId="4E3D1CC7" w14:textId="77777777" w:rsidR="00150E62" w:rsidRDefault="00150E62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54908F9A" w14:textId="76AC950A" w:rsidR="0093327F" w:rsidRDefault="0093327F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 xml:space="preserve">Dissemination of knowledge on </w:t>
      </w:r>
      <w:r w:rsidR="003D69C4">
        <w:rPr>
          <w:rFonts w:ascii="Verdana" w:eastAsia="Times New Roman" w:hAnsi="Verdana" w:cs="Arial"/>
          <w:color w:val="26282A"/>
          <w:sz w:val="24"/>
          <w:szCs w:val="24"/>
        </w:rPr>
        <w:t>different subjects related to Botany</w:t>
      </w:r>
      <w:bookmarkStart w:id="0" w:name="_GoBack"/>
      <w:bookmarkEnd w:id="0"/>
    </w:p>
    <w:p w14:paraId="0F7EAD54" w14:textId="2751FFAF" w:rsidR="00551894" w:rsidRDefault="00551894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Awareness programs on biodiversity conservation for new entrants</w:t>
      </w:r>
    </w:p>
    <w:p w14:paraId="1985CD58" w14:textId="3D2374A6" w:rsidR="00150E62" w:rsidRDefault="00150E62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Restoration of 5 ha of degraded lands in Knuckles Forest Reserve, Sri Lanka</w:t>
      </w:r>
    </w:p>
    <w:p w14:paraId="64D492D0" w14:textId="77777777" w:rsidR="0093327F" w:rsidRDefault="0093327F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4A112641" w14:textId="6A83924D" w:rsidR="0093327F" w:rsidRDefault="0093327F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93327F">
        <w:rPr>
          <w:rFonts w:ascii="Verdana" w:eastAsia="Times New Roman" w:hAnsi="Verdana" w:cs="Arial"/>
          <w:color w:val="26282A"/>
          <w:sz w:val="24"/>
          <w:szCs w:val="24"/>
          <w:highlight w:val="yellow"/>
        </w:rPr>
        <w:t>Photos attached</w:t>
      </w:r>
    </w:p>
    <w:p w14:paraId="4B592862" w14:textId="77777777" w:rsidR="00646A6F" w:rsidRDefault="00646A6F" w:rsidP="00646A6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1200AE6A" w14:textId="7D2D4F03" w:rsid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AE772F">
        <w:rPr>
          <w:rFonts w:ascii="Verdana" w:eastAsia="Times New Roman" w:hAnsi="Verdana" w:cs="Arial"/>
          <w:color w:val="26282A"/>
          <w:sz w:val="24"/>
          <w:szCs w:val="24"/>
          <w:highlight w:val="yellow"/>
        </w:rPr>
        <w:t>Place to display the logo of the society</w:t>
      </w:r>
      <w:r w:rsidR="00F601F2" w:rsidRPr="00AE772F">
        <w:rPr>
          <w:rFonts w:ascii="Verdana" w:eastAsia="Times New Roman" w:hAnsi="Verdana" w:cs="Arial"/>
          <w:color w:val="26282A"/>
          <w:sz w:val="24"/>
          <w:szCs w:val="24"/>
          <w:highlight w:val="yellow"/>
        </w:rPr>
        <w:t xml:space="preserve"> (</w:t>
      </w:r>
      <w:proofErr w:type="spellStart"/>
      <w:r w:rsidR="00F601F2" w:rsidRPr="00AE772F">
        <w:rPr>
          <w:rFonts w:ascii="Verdana" w:eastAsia="Times New Roman" w:hAnsi="Verdana" w:cs="Arial"/>
          <w:color w:val="26282A"/>
          <w:sz w:val="24"/>
          <w:szCs w:val="24"/>
          <w:highlight w:val="yellow"/>
        </w:rPr>
        <w:t>Sadhana</w:t>
      </w:r>
      <w:proofErr w:type="spellEnd"/>
      <w:r w:rsidR="00150E62">
        <w:rPr>
          <w:rFonts w:ascii="Verdana" w:eastAsia="Times New Roman" w:hAnsi="Verdana" w:cs="Arial"/>
          <w:color w:val="26282A"/>
          <w:sz w:val="24"/>
          <w:szCs w:val="24"/>
          <w:highlight w:val="yellow"/>
        </w:rPr>
        <w:t xml:space="preserve"> will email</w:t>
      </w:r>
      <w:r w:rsidR="00F601F2" w:rsidRPr="00AE772F">
        <w:rPr>
          <w:rFonts w:ascii="Verdana" w:eastAsia="Times New Roman" w:hAnsi="Verdana" w:cs="Arial"/>
          <w:color w:val="26282A"/>
          <w:sz w:val="24"/>
          <w:szCs w:val="24"/>
          <w:highlight w:val="yellow"/>
        </w:rPr>
        <w:t>)</w:t>
      </w:r>
    </w:p>
    <w:p w14:paraId="27CC29E6" w14:textId="55F4F955" w:rsidR="004C7B6C" w:rsidRPr="004C7B6C" w:rsidRDefault="00FD6B08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 xml:space="preserve">   </w:t>
      </w:r>
    </w:p>
    <w:p w14:paraId="3F2FC2EB" w14:textId="77777777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2. Contact</w:t>
      </w:r>
    </w:p>
    <w:p w14:paraId="265583DE" w14:textId="57E7AFDA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    - Current office bearers (photos, names and emails)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 xml:space="preserve"> </w:t>
      </w:r>
    </w:p>
    <w:p w14:paraId="39B0B4F7" w14:textId="6E5215DC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    - Senior treasurer (photo, name and emails)</w:t>
      </w:r>
      <w:r w:rsidR="00F601F2" w:rsidRPr="00F601F2">
        <w:rPr>
          <w:rFonts w:ascii="Verdana" w:eastAsia="Times New Roman" w:hAnsi="Verdana" w:cs="Arial"/>
          <w:color w:val="26282A"/>
          <w:sz w:val="24"/>
          <w:szCs w:val="24"/>
        </w:rPr>
        <w:t xml:space="preserve"> </w:t>
      </w:r>
    </w:p>
    <w:p w14:paraId="4B1B2EFD" w14:textId="5E1D86B1" w:rsid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    - Patron (photo, name and emails)</w:t>
      </w:r>
      <w:r w:rsidR="00F601F2" w:rsidRPr="00F601F2">
        <w:rPr>
          <w:rFonts w:ascii="Verdana" w:eastAsia="Times New Roman" w:hAnsi="Verdana" w:cs="Arial"/>
          <w:color w:val="26282A"/>
          <w:sz w:val="24"/>
          <w:szCs w:val="24"/>
        </w:rPr>
        <w:t xml:space="preserve"> </w:t>
      </w:r>
    </w:p>
    <w:p w14:paraId="0E5FDAD8" w14:textId="77777777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6CE66FC8" w14:textId="77777777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3. Newsroom</w:t>
      </w:r>
    </w:p>
    <w:p w14:paraId="255192AD" w14:textId="77777777" w:rsidR="00364C22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     - Activities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 xml:space="preserve"> </w:t>
      </w:r>
    </w:p>
    <w:p w14:paraId="5F5B3D9F" w14:textId="53D0B86E" w:rsidR="004C7B6C" w:rsidRDefault="00364C22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 xml:space="preserve">     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>(</w:t>
      </w:r>
      <w:r w:rsidR="00DE1CFF">
        <w:rPr>
          <w:rFonts w:ascii="Verdana" w:eastAsia="Times New Roman" w:hAnsi="Verdana" w:cs="Arial"/>
          <w:color w:val="26282A"/>
          <w:sz w:val="24"/>
          <w:szCs w:val="24"/>
        </w:rPr>
        <w:t>Report 2019 attached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>)</w:t>
      </w:r>
    </w:p>
    <w:p w14:paraId="18899500" w14:textId="77777777" w:rsidR="00DE1CFF" w:rsidRPr="004C7B6C" w:rsidRDefault="00DE1CFF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4A57E13E" w14:textId="383C4686" w:rsid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lastRenderedPageBreak/>
        <w:t>     - Upcoming activities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 xml:space="preserve"> </w:t>
      </w:r>
    </w:p>
    <w:p w14:paraId="7B6A5F96" w14:textId="77777777" w:rsidR="00364C22" w:rsidRDefault="00364C22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0C2757E5" w14:textId="7F8681D9" w:rsidR="00364C22" w:rsidRDefault="00364C22" w:rsidP="00364C22">
      <w:pPr>
        <w:pStyle w:val="ListParagraph"/>
        <w:numPr>
          <w:ilvl w:val="0"/>
          <w:numId w:val="3"/>
        </w:numPr>
      </w:pPr>
      <w:r>
        <w:t>BOTSOC ‘</w:t>
      </w:r>
      <w:proofErr w:type="spellStart"/>
      <w:r>
        <w:t>Padura</w:t>
      </w:r>
      <w:proofErr w:type="spellEnd"/>
      <w:r>
        <w:t>’</w:t>
      </w:r>
    </w:p>
    <w:p w14:paraId="5C63AA61" w14:textId="4464E7EB" w:rsidR="00364C22" w:rsidRDefault="00364C22" w:rsidP="00364C22">
      <w:pPr>
        <w:pStyle w:val="ListParagraph"/>
      </w:pPr>
      <w:proofErr w:type="gramStart"/>
      <w:r>
        <w:t>A</w:t>
      </w:r>
      <w:r>
        <w:t xml:space="preserve"> classical music event organized</w:t>
      </w:r>
      <w:r>
        <w:t xml:space="preserve"> </w:t>
      </w:r>
      <w:r w:rsidR="009326E2">
        <w:t xml:space="preserve">annually </w:t>
      </w:r>
      <w:r>
        <w:t>by BOTSOC</w:t>
      </w:r>
      <w:r>
        <w:t xml:space="preserve"> to entertain the busy souls.</w:t>
      </w:r>
      <w:proofErr w:type="gramEnd"/>
      <w:r>
        <w:t xml:space="preserve"> Music will be provided by the Art Circle of the Faculty </w:t>
      </w:r>
      <w:r>
        <w:t xml:space="preserve">of Science </w:t>
      </w:r>
      <w:r>
        <w:t xml:space="preserve">and it is a good opportunity to perform the talents of young </w:t>
      </w:r>
      <w:proofErr w:type="gramStart"/>
      <w:r>
        <w:t xml:space="preserve">scientists </w:t>
      </w:r>
      <w:r w:rsidR="009326E2">
        <w:t>,</w:t>
      </w:r>
      <w:proofErr w:type="gramEnd"/>
      <w:r>
        <w:t xml:space="preserve"> academic and non-academic staff members</w:t>
      </w:r>
      <w:r w:rsidR="009326E2">
        <w:t xml:space="preserve"> in the university</w:t>
      </w:r>
      <w:r>
        <w:t>.</w:t>
      </w:r>
    </w:p>
    <w:p w14:paraId="768C424C" w14:textId="77777777" w:rsidR="00364C22" w:rsidRDefault="00364C22" w:rsidP="00364C22">
      <w:pPr>
        <w:pStyle w:val="ListParagraph"/>
      </w:pPr>
    </w:p>
    <w:p w14:paraId="7DD84F7F" w14:textId="6E2208CC" w:rsidR="00364C22" w:rsidRDefault="00364C22" w:rsidP="00364C22">
      <w:pPr>
        <w:pStyle w:val="ListParagraph"/>
        <w:numPr>
          <w:ilvl w:val="0"/>
          <w:numId w:val="3"/>
        </w:numPr>
      </w:pPr>
      <w:r>
        <w:t xml:space="preserve">Field visit </w:t>
      </w:r>
      <w:r w:rsidR="009326E2">
        <w:t>to a natural ecosystem</w:t>
      </w:r>
    </w:p>
    <w:p w14:paraId="6E6EBEEF" w14:textId="77777777" w:rsidR="00364C22" w:rsidRDefault="00364C22" w:rsidP="00364C22">
      <w:pPr>
        <w:pStyle w:val="ListParagraph"/>
      </w:pPr>
    </w:p>
    <w:p w14:paraId="299FC425" w14:textId="77777777" w:rsidR="00364C22" w:rsidRDefault="00364C22" w:rsidP="00364C22">
      <w:pPr>
        <w:pStyle w:val="ListParagraph"/>
        <w:numPr>
          <w:ilvl w:val="0"/>
          <w:numId w:val="3"/>
        </w:numPr>
      </w:pPr>
      <w:r>
        <w:t>Bonsai workshop</w:t>
      </w:r>
    </w:p>
    <w:p w14:paraId="713499E1" w14:textId="1764DD50" w:rsidR="00364C22" w:rsidRDefault="00EE452E" w:rsidP="00364C22">
      <w:pPr>
        <w:pStyle w:val="ListParagraph"/>
      </w:pPr>
      <w:proofErr w:type="gramStart"/>
      <w:r>
        <w:t xml:space="preserve">This will be conducted by </w:t>
      </w:r>
      <w:r w:rsidR="00364C22">
        <w:t xml:space="preserve">Dr. </w:t>
      </w:r>
      <w:proofErr w:type="spellStart"/>
      <w:r w:rsidR="00364C22">
        <w:t>Jilushi</w:t>
      </w:r>
      <w:proofErr w:type="spellEnd"/>
      <w:r w:rsidR="00364C22">
        <w:t xml:space="preserve"> </w:t>
      </w:r>
      <w:proofErr w:type="spellStart"/>
      <w:r w:rsidR="00364C22">
        <w:t>Damunupola</w:t>
      </w:r>
      <w:proofErr w:type="spellEnd"/>
      <w:r>
        <w:t xml:space="preserve"> (Senior Lecturer, Department of Botany)</w:t>
      </w:r>
      <w:proofErr w:type="gramEnd"/>
      <w:r w:rsidR="00364C22">
        <w:t xml:space="preserve"> </w:t>
      </w:r>
    </w:p>
    <w:p w14:paraId="6729625F" w14:textId="77777777" w:rsidR="003D58E7" w:rsidRDefault="003D58E7" w:rsidP="00364C22">
      <w:pPr>
        <w:pStyle w:val="ListParagraph"/>
      </w:pPr>
    </w:p>
    <w:p w14:paraId="39AFC0FC" w14:textId="482DE425" w:rsidR="003D58E7" w:rsidRDefault="003D58E7" w:rsidP="003D58E7">
      <w:pPr>
        <w:pStyle w:val="ListParagraph"/>
        <w:numPr>
          <w:ilvl w:val="0"/>
          <w:numId w:val="3"/>
        </w:numPr>
      </w:pPr>
      <w:r>
        <w:t>Save the next generation: restoration of degr</w:t>
      </w:r>
      <w:r w:rsidR="00047B5C">
        <w:t>aded lands at Knuckles Forest Reserve</w:t>
      </w:r>
    </w:p>
    <w:p w14:paraId="3AE206B0" w14:textId="77777777" w:rsidR="00364C22" w:rsidRDefault="00364C22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6B61E8CF" w14:textId="08D20C44" w:rsidR="009470AE" w:rsidRPr="009470AE" w:rsidRDefault="009470AE" w:rsidP="009470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T-shirt</w:t>
      </w:r>
      <w:r w:rsidR="00521C85">
        <w:rPr>
          <w:rFonts w:ascii="Verdana" w:eastAsia="Times New Roman" w:hAnsi="Verdana" w:cs="Arial"/>
          <w:color w:val="26282A"/>
          <w:sz w:val="24"/>
          <w:szCs w:val="24"/>
        </w:rPr>
        <w:t xml:space="preserve"> (</w:t>
      </w:r>
      <w:r w:rsidR="00150E62">
        <w:rPr>
          <w:rFonts w:ascii="Verdana" w:eastAsia="Times New Roman" w:hAnsi="Verdana" w:cs="Arial"/>
          <w:color w:val="26282A"/>
          <w:sz w:val="24"/>
          <w:szCs w:val="24"/>
        </w:rPr>
        <w:t>will email</w:t>
      </w:r>
      <w:r w:rsidR="00521C85">
        <w:rPr>
          <w:rFonts w:ascii="Verdana" w:eastAsia="Times New Roman" w:hAnsi="Verdana" w:cs="Arial"/>
          <w:color w:val="26282A"/>
          <w:sz w:val="24"/>
          <w:szCs w:val="24"/>
        </w:rPr>
        <w:t>)</w:t>
      </w:r>
    </w:p>
    <w:p w14:paraId="61CE241B" w14:textId="77777777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2868D141" w14:textId="44768877" w:rsidR="004C7B6C" w:rsidRPr="004C7B6C" w:rsidRDefault="00DE7FE7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 xml:space="preserve">4. </w:t>
      </w:r>
      <w:r w:rsidR="004C7B6C" w:rsidRPr="004C7B6C">
        <w:rPr>
          <w:rFonts w:ascii="Verdana" w:eastAsia="Times New Roman" w:hAnsi="Verdana" w:cs="Arial"/>
          <w:color w:val="26282A"/>
          <w:sz w:val="24"/>
          <w:szCs w:val="24"/>
        </w:rPr>
        <w:t xml:space="preserve"> 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 xml:space="preserve">Join Us </w:t>
      </w:r>
    </w:p>
    <w:p w14:paraId="58307A43" w14:textId="77777777" w:rsid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     - Eligibility</w:t>
      </w:r>
    </w:p>
    <w:p w14:paraId="5F9852AF" w14:textId="71A8E820" w:rsidR="00A67BCB" w:rsidRPr="004C7B6C" w:rsidRDefault="00A67BCB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 xml:space="preserve">          Any member of the university community can join BOTSOC</w:t>
      </w:r>
      <w:r>
        <w:rPr>
          <w:rFonts w:ascii="Verdana" w:eastAsia="Times New Roman" w:hAnsi="Verdana" w:cs="Arial"/>
          <w:color w:val="26282A"/>
          <w:sz w:val="24"/>
          <w:szCs w:val="24"/>
        </w:rPr>
        <w:br/>
      </w:r>
    </w:p>
    <w:p w14:paraId="56CF3966" w14:textId="1348D43E" w:rsid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 w:rsidRPr="004C7B6C">
        <w:rPr>
          <w:rFonts w:ascii="Verdana" w:eastAsia="Times New Roman" w:hAnsi="Verdana" w:cs="Arial"/>
          <w:color w:val="26282A"/>
          <w:sz w:val="24"/>
          <w:szCs w:val="24"/>
        </w:rPr>
        <w:t>     - Online application form</w:t>
      </w:r>
      <w:r w:rsidR="00A67BCB">
        <w:rPr>
          <w:rFonts w:ascii="Verdana" w:eastAsia="Times New Roman" w:hAnsi="Verdana" w:cs="Arial"/>
          <w:color w:val="26282A"/>
          <w:sz w:val="24"/>
          <w:szCs w:val="24"/>
        </w:rPr>
        <w:t xml:space="preserve"> (</w:t>
      </w:r>
      <w:r w:rsidR="00CC34E6">
        <w:rPr>
          <w:rFonts w:ascii="Verdana" w:eastAsia="Times New Roman" w:hAnsi="Verdana" w:cs="Arial"/>
          <w:color w:val="26282A"/>
          <w:sz w:val="24"/>
          <w:szCs w:val="24"/>
        </w:rPr>
        <w:t xml:space="preserve">form </w:t>
      </w:r>
      <w:r w:rsidR="00A67BCB">
        <w:rPr>
          <w:rFonts w:ascii="Verdana" w:eastAsia="Times New Roman" w:hAnsi="Verdana" w:cs="Arial"/>
          <w:color w:val="26282A"/>
          <w:sz w:val="24"/>
          <w:szCs w:val="24"/>
        </w:rPr>
        <w:t>attached)</w:t>
      </w:r>
    </w:p>
    <w:p w14:paraId="4BCEAECB" w14:textId="77777777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66D9EED2" w14:textId="076F08FB" w:rsidR="004C7B6C" w:rsidRDefault="007A3B56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5</w:t>
      </w:r>
      <w:r w:rsidR="004C7B6C" w:rsidRPr="004C7B6C">
        <w:rPr>
          <w:rFonts w:ascii="Verdana" w:eastAsia="Times New Roman" w:hAnsi="Verdana" w:cs="Arial"/>
          <w:color w:val="26282A"/>
          <w:sz w:val="24"/>
          <w:szCs w:val="24"/>
        </w:rPr>
        <w:t>. Donate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 xml:space="preserve"> (</w:t>
      </w:r>
      <w:r w:rsidR="00A67BCB">
        <w:rPr>
          <w:rFonts w:ascii="Verdana" w:eastAsia="Times New Roman" w:hAnsi="Verdana" w:cs="Arial"/>
          <w:color w:val="26282A"/>
          <w:sz w:val="24"/>
          <w:szCs w:val="24"/>
        </w:rPr>
        <w:t>form attached</w:t>
      </w:r>
      <w:r w:rsidR="00F601F2">
        <w:rPr>
          <w:rFonts w:ascii="Verdana" w:eastAsia="Times New Roman" w:hAnsi="Verdana" w:cs="Arial"/>
          <w:color w:val="26282A"/>
          <w:sz w:val="24"/>
          <w:szCs w:val="24"/>
        </w:rPr>
        <w:t>)</w:t>
      </w:r>
    </w:p>
    <w:p w14:paraId="7C35D7B2" w14:textId="0B6B1E09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6. Awards</w:t>
      </w:r>
    </w:p>
    <w:p w14:paraId="75C2A91B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8" w:eastAsia="Times New Roman" w:hAnsi="pg-3ff28" w:cs="Times New Roman"/>
          <w:color w:val="000000"/>
          <w:sz w:val="72"/>
          <w:szCs w:val="72"/>
        </w:rPr>
      </w:pPr>
      <w:r w:rsidRPr="007A3B56">
        <w:rPr>
          <w:rFonts w:ascii="pg-3ff28" w:eastAsia="Times New Roman" w:hAnsi="pg-3ff28" w:cs="Times New Roman"/>
          <w:color w:val="000000"/>
          <w:sz w:val="72"/>
          <w:szCs w:val="72"/>
        </w:rPr>
        <w:t>JASTECA CSR – Sustainability Gold Award 2018</w:t>
      </w:r>
    </w:p>
    <w:p w14:paraId="47DE744F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JASTECA CSR – </w:t>
      </w: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Sustainability Gold Award 2018 was won by the program</w:t>
      </w:r>
      <w:proofErr w:type="gramEnd"/>
    </w:p>
    <w:p w14:paraId="3C20CC26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“Saving the Next Generation, Restoration of degraded sites in 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Riverston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and</w:t>
      </w:r>
    </w:p>
    <w:p w14:paraId="5144924A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the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Knuckles forest reserve”, a project carried out by the Botanical Society of</w:t>
      </w:r>
    </w:p>
    <w:p w14:paraId="4EACFB78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Faculty   of   Science,   University   of   Peradeniya   guided   by   Dr.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AMTA</w:t>
      </w:r>
    </w:p>
    <w:p w14:paraId="5D381B96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Gunaratne   and   Ms.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Chinthani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Malsha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in   collaboration   with   the   Forest</w:t>
      </w:r>
    </w:p>
    <w:p w14:paraId="4C872009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Department, Noritake Lanka Porcelain (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pvt.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)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Ltd and local communities in</w:t>
      </w:r>
    </w:p>
    <w:p w14:paraId="76E4CB3D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forest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degraded sites in Knuckles conservation area</w:t>
      </w:r>
    </w:p>
    <w:p w14:paraId="7D0309E0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8" w:eastAsia="Times New Roman" w:hAnsi="pg-3ff28" w:cs="Times New Roman"/>
          <w:color w:val="000000"/>
          <w:sz w:val="72"/>
          <w:szCs w:val="72"/>
        </w:rPr>
      </w:pPr>
      <w:r w:rsidRPr="007A3B56">
        <w:rPr>
          <w:rFonts w:ascii="pg-3ff28" w:eastAsia="Times New Roman" w:hAnsi="pg-3ff28" w:cs="Times New Roman"/>
          <w:color w:val="000000"/>
          <w:sz w:val="72"/>
          <w:szCs w:val="72"/>
        </w:rPr>
        <w:t>JASTECA CSR – Sustainability Gold Award 2018</w:t>
      </w:r>
    </w:p>
    <w:p w14:paraId="789EDF91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JASTECA CSR – </w:t>
      </w: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Sustainability Gold Award 2018 was won by the program</w:t>
      </w:r>
      <w:proofErr w:type="gramEnd"/>
    </w:p>
    <w:p w14:paraId="01F3ADFF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“Saving the Next Generation, Restoration of degraded sites in 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Riverston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and</w:t>
      </w:r>
    </w:p>
    <w:p w14:paraId="7C66CDE6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the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Knuckles forest reserve”, a project carried out by the Botanical Society of</w:t>
      </w:r>
    </w:p>
    <w:p w14:paraId="0EF5EE97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Faculty   of   Science,   University   of   Peradeniya   guided   by   Dr.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AMTA</w:t>
      </w:r>
    </w:p>
    <w:p w14:paraId="0BCECEFB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Gunaratne   and   Ms.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Chinthani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Malsha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  in   collaboration   with   the   Forest</w:t>
      </w:r>
    </w:p>
    <w:p w14:paraId="17E72889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Department, Noritake Lanka Porcelain (</w:t>
      </w:r>
      <w:proofErr w:type="spell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pvt.</w:t>
      </w:r>
      <w:proofErr w:type="spell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)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Ltd and local communities in</w:t>
      </w:r>
    </w:p>
    <w:p w14:paraId="1A0ACFD6" w14:textId="77777777" w:rsidR="007A3B56" w:rsidRPr="007A3B56" w:rsidRDefault="007A3B56" w:rsidP="007A3B56">
      <w:pPr>
        <w:shd w:val="clear" w:color="auto" w:fill="FFFFFF"/>
        <w:spacing w:after="0" w:line="0" w:lineRule="auto"/>
        <w:rPr>
          <w:rFonts w:ascii="pg-3ff23" w:eastAsia="Times New Roman" w:hAnsi="pg-3ff23" w:cs="Times New Roman"/>
          <w:color w:val="000000"/>
          <w:sz w:val="72"/>
          <w:szCs w:val="72"/>
        </w:rPr>
      </w:pPr>
      <w:proofErr w:type="gramStart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>forest</w:t>
      </w:r>
      <w:proofErr w:type="gramEnd"/>
      <w:r w:rsidRPr="007A3B56">
        <w:rPr>
          <w:rFonts w:ascii="pg-3ff23" w:eastAsia="Times New Roman" w:hAnsi="pg-3ff23" w:cs="Times New Roman"/>
          <w:color w:val="000000"/>
          <w:sz w:val="72"/>
          <w:szCs w:val="72"/>
        </w:rPr>
        <w:t xml:space="preserve"> degraded sites in Knuckles conservation area</w:t>
      </w:r>
    </w:p>
    <w:p w14:paraId="0163FAE8" w14:textId="77777777" w:rsidR="00EF3106" w:rsidRDefault="00EF3106" w:rsidP="00EF3106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78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JASTECA CSR –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Sustainability </w:t>
      </w:r>
      <w:r w:rsidRPr="008478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Gold Award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2018</w:t>
      </w:r>
    </w:p>
    <w:p w14:paraId="739D4961" w14:textId="505BC20E" w:rsidR="00EF3106" w:rsidRDefault="00EF3106" w:rsidP="00EF31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478B3">
        <w:rPr>
          <w:rFonts w:ascii="Times New Roman" w:hAnsi="Times New Roman" w:cs="Times New Roman"/>
          <w:color w:val="000000" w:themeColor="text1"/>
          <w:sz w:val="24"/>
          <w:szCs w:val="24"/>
        </w:rPr>
        <w:t>JASTECA CSR – Sustainability Gold Award 2018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won by the program “Saving the Next Generation, Restoration of degraded sites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Riverston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Knuckles forest reserve”, </w:t>
      </w:r>
      <w:r w:rsidR="002B7D7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r w:rsidR="002B7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carried out by the Botanical Society of Faculty of Science, University of Peradeniya guided by Dr. AMTA Gunaratne and Ms.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Chinthani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Malsha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collaboration with Noritake Lanka Porcelain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vt.) Ltd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Forest Department and local communities in forest degraded sites in Knuckles conservation area.</w:t>
      </w:r>
      <w:proofErr w:type="gramEnd"/>
    </w:p>
    <w:p w14:paraId="6B3078C3" w14:textId="3D95BD56" w:rsidR="002B7D7D" w:rsidRDefault="002B7D7D" w:rsidP="00EF31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photo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attached)</w:t>
      </w:r>
    </w:p>
    <w:p w14:paraId="38A0C9D1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336C8FED" w14:textId="55B310B3" w:rsidR="007A3B56" w:rsidRDefault="00150E62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7</w:t>
      </w:r>
      <w:r w:rsidR="007A3B56">
        <w:rPr>
          <w:rFonts w:ascii="Verdana" w:eastAsia="Times New Roman" w:hAnsi="Verdana" w:cs="Arial"/>
          <w:color w:val="26282A"/>
          <w:sz w:val="24"/>
          <w:szCs w:val="24"/>
        </w:rPr>
        <w:t>. Gallery</w:t>
      </w:r>
    </w:p>
    <w:p w14:paraId="66DA44B9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5E8B4DF0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Year-wise</w:t>
      </w:r>
    </w:p>
    <w:p w14:paraId="2139DD23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43E53F3D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2017</w:t>
      </w:r>
    </w:p>
    <w:p w14:paraId="4CB7D17D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42EC8971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2018</w:t>
      </w:r>
    </w:p>
    <w:p w14:paraId="07619683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45D7C6A1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lastRenderedPageBreak/>
        <w:t>2019</w:t>
      </w:r>
    </w:p>
    <w:p w14:paraId="01EBDA52" w14:textId="77777777" w:rsidR="007A3B56" w:rsidRDefault="007A3B56" w:rsidP="007A3B56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34476EA5" w14:textId="77777777" w:rsidR="007A3B56" w:rsidRDefault="007A3B56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519489D4" w14:textId="77777777" w:rsidR="00150E62" w:rsidRDefault="00150E62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41AA9CDF" w14:textId="3C98EF1A" w:rsidR="00175DA7" w:rsidRDefault="007A3B56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  <w:r>
        <w:rPr>
          <w:rFonts w:ascii="Verdana" w:eastAsia="Times New Roman" w:hAnsi="Verdana" w:cs="Arial"/>
          <w:color w:val="26282A"/>
          <w:sz w:val="24"/>
          <w:szCs w:val="24"/>
        </w:rPr>
        <w:t>8</w:t>
      </w:r>
      <w:r w:rsidR="00B808EC">
        <w:rPr>
          <w:rFonts w:ascii="Verdana" w:eastAsia="Times New Roman" w:hAnsi="Verdana" w:cs="Arial"/>
          <w:color w:val="26282A"/>
          <w:sz w:val="24"/>
          <w:szCs w:val="24"/>
        </w:rPr>
        <w:t xml:space="preserve">. Inspiring quotes (for </w:t>
      </w:r>
      <w:r w:rsidR="00CC34E6">
        <w:rPr>
          <w:rFonts w:ascii="Verdana" w:eastAsia="Times New Roman" w:hAnsi="Verdana" w:cs="Arial"/>
          <w:color w:val="26282A"/>
          <w:sz w:val="24"/>
          <w:szCs w:val="24"/>
        </w:rPr>
        <w:t xml:space="preserve">photo </w:t>
      </w:r>
      <w:r w:rsidR="00B808EC">
        <w:rPr>
          <w:rFonts w:ascii="Verdana" w:eastAsia="Times New Roman" w:hAnsi="Verdana" w:cs="Arial"/>
          <w:color w:val="26282A"/>
          <w:sz w:val="24"/>
          <w:szCs w:val="24"/>
        </w:rPr>
        <w:t>banners)</w:t>
      </w:r>
    </w:p>
    <w:p w14:paraId="086F3D3C" w14:textId="77777777" w:rsidR="00B808EC" w:rsidRDefault="00B808E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56B884BF" w14:textId="77777777" w:rsidR="00B808EC" w:rsidRPr="00B808EC" w:rsidRDefault="00B808EC" w:rsidP="00B808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Times New Roman" w:hAnsi="Verdana" w:cs="Arial"/>
          <w:color w:val="26282A"/>
          <w:sz w:val="24"/>
          <w:szCs w:val="24"/>
        </w:rPr>
      </w:pPr>
      <w:r w:rsidRPr="00B808EC">
        <w:rPr>
          <w:rFonts w:ascii="Verdana" w:eastAsia="Times New Roman" w:hAnsi="Verdana" w:cs="Arial"/>
          <w:color w:val="26282A"/>
          <w:sz w:val="24"/>
          <w:szCs w:val="24"/>
        </w:rPr>
        <w:t>All things share the same breath - the beast, the tree, the man. The air shares its spirit with all the life it supports.</w:t>
      </w:r>
    </w:p>
    <w:p w14:paraId="7FC970BE" w14:textId="77777777" w:rsidR="00B808EC" w:rsidRPr="00B808EC" w:rsidRDefault="00B808EC" w:rsidP="00B808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Times New Roman" w:hAnsi="Verdana" w:cs="Arial"/>
          <w:color w:val="26282A"/>
          <w:sz w:val="24"/>
          <w:szCs w:val="24"/>
        </w:rPr>
      </w:pPr>
      <w:r w:rsidRPr="00B808EC">
        <w:rPr>
          <w:rFonts w:ascii="Verdana" w:eastAsia="Times New Roman" w:hAnsi="Verdana" w:cs="Arial"/>
          <w:color w:val="26282A"/>
          <w:sz w:val="24"/>
          <w:szCs w:val="24"/>
        </w:rPr>
        <w:t>Chief Seattle</w:t>
      </w:r>
    </w:p>
    <w:p w14:paraId="6DF735A9" w14:textId="77777777" w:rsidR="00B808EC" w:rsidRPr="00B808EC" w:rsidRDefault="00B808EC" w:rsidP="00B808EC">
      <w:pPr>
        <w:rPr>
          <w:rFonts w:ascii="Verdana" w:eastAsia="Times New Roman" w:hAnsi="Verdana" w:cs="Arial"/>
          <w:color w:val="26282A"/>
          <w:sz w:val="24"/>
          <w:szCs w:val="24"/>
        </w:rPr>
      </w:pPr>
    </w:p>
    <w:p w14:paraId="3FD29259" w14:textId="77777777" w:rsidR="00B808EC" w:rsidRPr="00B808EC" w:rsidRDefault="00B808EC" w:rsidP="00B808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Arial"/>
          <w:color w:val="26282A"/>
          <w:sz w:val="24"/>
          <w:szCs w:val="24"/>
        </w:rPr>
      </w:pPr>
      <w:r w:rsidRPr="00B808EC">
        <w:rPr>
          <w:rFonts w:ascii="Verdana" w:eastAsia="Times New Roman" w:hAnsi="Verdana" w:cs="Arial"/>
          <w:color w:val="26282A"/>
          <w:sz w:val="24"/>
          <w:szCs w:val="24"/>
        </w:rPr>
        <w:t xml:space="preserve">Man did not weave the web of </w:t>
      </w:r>
      <w:proofErr w:type="gramStart"/>
      <w:r w:rsidRPr="00B808EC">
        <w:rPr>
          <w:rFonts w:ascii="Verdana" w:eastAsia="Times New Roman" w:hAnsi="Verdana" w:cs="Arial"/>
          <w:color w:val="26282A"/>
          <w:sz w:val="24"/>
          <w:szCs w:val="24"/>
        </w:rPr>
        <w:t>life,</w:t>
      </w:r>
      <w:proofErr w:type="gramEnd"/>
      <w:r w:rsidRPr="00B808EC">
        <w:rPr>
          <w:rFonts w:ascii="Verdana" w:eastAsia="Times New Roman" w:hAnsi="Verdana" w:cs="Arial"/>
          <w:color w:val="26282A"/>
          <w:sz w:val="24"/>
          <w:szCs w:val="24"/>
        </w:rPr>
        <w:t xml:space="preserve"> he is merely a strand in it. Whatever he does to the web, he does to himself.  - Chief Seattle</w:t>
      </w:r>
    </w:p>
    <w:p w14:paraId="0C454736" w14:textId="77777777" w:rsidR="00B808EC" w:rsidRPr="00B808EC" w:rsidRDefault="00B808EC" w:rsidP="00B808EC">
      <w:pPr>
        <w:rPr>
          <w:rFonts w:ascii="Verdana" w:eastAsia="Times New Roman" w:hAnsi="Verdana" w:cs="Arial"/>
          <w:color w:val="26282A"/>
          <w:sz w:val="24"/>
          <w:szCs w:val="24"/>
        </w:rPr>
      </w:pPr>
    </w:p>
    <w:p w14:paraId="58C9A527" w14:textId="77777777" w:rsidR="00B808EC" w:rsidRPr="00B808EC" w:rsidRDefault="00B808EC" w:rsidP="00B808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Arial"/>
          <w:color w:val="26282A"/>
          <w:sz w:val="24"/>
          <w:szCs w:val="24"/>
        </w:rPr>
      </w:pPr>
      <w:r w:rsidRPr="00B808EC">
        <w:rPr>
          <w:rFonts w:ascii="Verdana" w:eastAsia="Times New Roman" w:hAnsi="Verdana" w:cs="Arial"/>
          <w:color w:val="26282A"/>
          <w:sz w:val="24"/>
          <w:szCs w:val="24"/>
        </w:rPr>
        <w:t>“The goal of life is to make your heartbeat match the beat of the universe, to match your nature with nature.” —Joseph Campbell </w:t>
      </w:r>
    </w:p>
    <w:p w14:paraId="4AD1AE65" w14:textId="77777777" w:rsidR="00B808EC" w:rsidRPr="00B808EC" w:rsidRDefault="00B808EC" w:rsidP="00B808EC">
      <w:pPr>
        <w:rPr>
          <w:rFonts w:ascii="Verdana" w:eastAsia="Times New Roman" w:hAnsi="Verdana" w:cs="Arial"/>
          <w:color w:val="26282A"/>
          <w:sz w:val="24"/>
          <w:szCs w:val="24"/>
        </w:rPr>
      </w:pPr>
    </w:p>
    <w:p w14:paraId="691C41BD" w14:textId="77777777" w:rsidR="00B808EC" w:rsidRPr="00B808EC" w:rsidRDefault="00B808EC" w:rsidP="00B808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Times New Roman" w:hAnsi="Verdana" w:cs="Arial"/>
          <w:color w:val="26282A"/>
          <w:sz w:val="24"/>
          <w:szCs w:val="24"/>
        </w:rPr>
      </w:pPr>
      <w:r w:rsidRPr="00B808EC">
        <w:rPr>
          <w:rFonts w:ascii="Verdana" w:eastAsia="Times New Roman" w:hAnsi="Verdana" w:cs="Arial"/>
          <w:color w:val="26282A"/>
          <w:sz w:val="24"/>
          <w:szCs w:val="24"/>
        </w:rPr>
        <w:t>“I felt my lungs inflate with the onrush of scenery—air, mountains, trees, people. I thought, ‘This is what it is to be happy.”‘ —Sylvia Plath</w:t>
      </w:r>
    </w:p>
    <w:p w14:paraId="7C12E2D2" w14:textId="77777777" w:rsidR="00B808EC" w:rsidRPr="00B808EC" w:rsidRDefault="00B808EC" w:rsidP="00B808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7B949975" w14:textId="77777777" w:rsidR="00B808EC" w:rsidRPr="00B808EC" w:rsidRDefault="00B808EC" w:rsidP="00B808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Arial"/>
          <w:color w:val="26282A"/>
          <w:sz w:val="24"/>
          <w:szCs w:val="24"/>
        </w:rPr>
      </w:pPr>
      <w:r w:rsidRPr="00B808EC">
        <w:rPr>
          <w:rFonts w:ascii="Verdana" w:eastAsia="Times New Roman" w:hAnsi="Verdana" w:cs="Arial"/>
          <w:color w:val="26282A"/>
          <w:sz w:val="24"/>
          <w:szCs w:val="24"/>
        </w:rPr>
        <w:t>“If we surrendered to earth’s intelligence we could rise up rooted, like trees.” —Rainer Maria Rilke</w:t>
      </w:r>
    </w:p>
    <w:p w14:paraId="0ED0116C" w14:textId="77777777" w:rsidR="00B808EC" w:rsidRPr="00B808EC" w:rsidRDefault="00B808EC" w:rsidP="00B808EC">
      <w:pPr>
        <w:rPr>
          <w:rFonts w:ascii="Verdana" w:eastAsia="Times New Roman" w:hAnsi="Verdana" w:cs="Arial"/>
          <w:color w:val="26282A"/>
          <w:sz w:val="24"/>
          <w:szCs w:val="24"/>
        </w:rPr>
      </w:pPr>
    </w:p>
    <w:p w14:paraId="5F390FB5" w14:textId="77777777" w:rsidR="00B808EC" w:rsidRPr="00B808EC" w:rsidRDefault="00B808EC" w:rsidP="00B808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Arial"/>
          <w:color w:val="26282A"/>
          <w:sz w:val="24"/>
          <w:szCs w:val="24"/>
        </w:rPr>
      </w:pPr>
      <w:r w:rsidRPr="00B808EC">
        <w:rPr>
          <w:rFonts w:ascii="Verdana" w:eastAsia="Times New Roman" w:hAnsi="Verdana" w:cs="Arial"/>
          <w:color w:val="26282A"/>
          <w:sz w:val="24"/>
          <w:szCs w:val="24"/>
        </w:rPr>
        <w:t>“Adopt the pace of nature: her secret is patience.” —Ralph Waldo Emerson</w:t>
      </w:r>
    </w:p>
    <w:p w14:paraId="2B1C8ACA" w14:textId="77777777" w:rsidR="00B808EC" w:rsidRDefault="00B808EC" w:rsidP="00B808EC">
      <w:pPr>
        <w:rPr>
          <w:rFonts w:ascii="Arial Nova Light" w:eastAsia="Arial Nova Light" w:hAnsi="Arial Nova Light" w:cs="Arial Nova Light"/>
          <w:color w:val="444444"/>
          <w:sz w:val="40"/>
          <w:szCs w:val="40"/>
          <w:highlight w:val="white"/>
        </w:rPr>
      </w:pPr>
    </w:p>
    <w:p w14:paraId="03BC2311" w14:textId="77777777" w:rsidR="0053128D" w:rsidRPr="004C7B6C" w:rsidRDefault="0053128D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64B2A5EA" w14:textId="3493EB5C" w:rsidR="009470AE" w:rsidRDefault="009470AE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29B8EABC" w14:textId="77777777" w:rsidR="009470AE" w:rsidRPr="004C7B6C" w:rsidRDefault="009470AE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116C2292" w14:textId="77777777" w:rsidR="004C7B6C" w:rsidRPr="004C7B6C" w:rsidRDefault="004C7B6C" w:rsidP="004C7B6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82A"/>
          <w:sz w:val="24"/>
          <w:szCs w:val="24"/>
        </w:rPr>
      </w:pPr>
    </w:p>
    <w:p w14:paraId="0D589140" w14:textId="77777777" w:rsidR="002F555F" w:rsidRDefault="003D69C4"/>
    <w:sectPr w:rsidR="002F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4E856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7457" w16cex:dateUtc="2020-08-05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E856A1" w16cid:durableId="22D574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g-3ff28">
    <w:altName w:val="Times New Roman"/>
    <w:panose1 w:val="00000000000000000000"/>
    <w:charset w:val="00"/>
    <w:family w:val="roman"/>
    <w:notTrueType/>
    <w:pitch w:val="default"/>
  </w:font>
  <w:font w:name="pg-3ff23">
    <w:altName w:val="Times New Roman"/>
    <w:panose1 w:val="00000000000000000000"/>
    <w:charset w:val="00"/>
    <w:family w:val="roman"/>
    <w:notTrueType/>
    <w:pitch w:val="default"/>
  </w:font>
  <w:font w:name="Arial Nova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714"/>
    <w:multiLevelType w:val="hybridMultilevel"/>
    <w:tmpl w:val="CA9C73F8"/>
    <w:lvl w:ilvl="0" w:tplc="C4E287B6">
      <w:start w:val="6"/>
      <w:numFmt w:val="bullet"/>
      <w:lvlText w:val="-"/>
      <w:lvlJc w:val="left"/>
      <w:pPr>
        <w:ind w:left="612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5BF509B9"/>
    <w:multiLevelType w:val="hybridMultilevel"/>
    <w:tmpl w:val="4D16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D20BA"/>
    <w:multiLevelType w:val="hybridMultilevel"/>
    <w:tmpl w:val="81F28320"/>
    <w:lvl w:ilvl="0" w:tplc="250E0D60">
      <w:start w:val="6"/>
      <w:numFmt w:val="bullet"/>
      <w:lvlText w:val="-"/>
      <w:lvlJc w:val="left"/>
      <w:pPr>
        <w:ind w:left="612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70FE17E2"/>
    <w:multiLevelType w:val="multilevel"/>
    <w:tmpl w:val="CB7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ilanka Gunaratne">
    <w15:presenceInfo w15:providerId="Windows Live" w15:userId="4b82eca8e1fca8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6C"/>
    <w:rsid w:val="00047B5C"/>
    <w:rsid w:val="000C7F10"/>
    <w:rsid w:val="001167E3"/>
    <w:rsid w:val="00150E62"/>
    <w:rsid w:val="00175DA7"/>
    <w:rsid w:val="002B7D7D"/>
    <w:rsid w:val="00364C22"/>
    <w:rsid w:val="003D58E7"/>
    <w:rsid w:val="003D69C4"/>
    <w:rsid w:val="004C7B6C"/>
    <w:rsid w:val="00521C85"/>
    <w:rsid w:val="0053128D"/>
    <w:rsid w:val="00551894"/>
    <w:rsid w:val="00570E96"/>
    <w:rsid w:val="00646A6F"/>
    <w:rsid w:val="007A3B56"/>
    <w:rsid w:val="007D1E66"/>
    <w:rsid w:val="007D44BA"/>
    <w:rsid w:val="009326E2"/>
    <w:rsid w:val="0093327F"/>
    <w:rsid w:val="009470AE"/>
    <w:rsid w:val="00A67BCB"/>
    <w:rsid w:val="00AE772F"/>
    <w:rsid w:val="00B808EC"/>
    <w:rsid w:val="00BE5FD1"/>
    <w:rsid w:val="00C601A5"/>
    <w:rsid w:val="00CC34E6"/>
    <w:rsid w:val="00D652A8"/>
    <w:rsid w:val="00DE1CFF"/>
    <w:rsid w:val="00DE7FE7"/>
    <w:rsid w:val="00E41DD3"/>
    <w:rsid w:val="00EE452E"/>
    <w:rsid w:val="00EF3106"/>
    <w:rsid w:val="00F601F2"/>
    <w:rsid w:val="00FD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1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2185190798ydp8fba202cpasted-link">
    <w:name w:val="yiv2185190798ydp8fba202cpasted-link"/>
    <w:basedOn w:val="DefaultParagraphFont"/>
    <w:rsid w:val="004C7B6C"/>
  </w:style>
  <w:style w:type="character" w:styleId="Hyperlink">
    <w:name w:val="Hyperlink"/>
    <w:basedOn w:val="DefaultParagraphFont"/>
    <w:uiPriority w:val="99"/>
    <w:semiHidden/>
    <w:unhideWhenUsed/>
    <w:rsid w:val="004C7B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F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0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1F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128D"/>
    <w:pPr>
      <w:ind w:left="720"/>
      <w:contextualSpacing/>
    </w:pPr>
  </w:style>
  <w:style w:type="character" w:customStyle="1" w:styleId="a">
    <w:name w:val="_"/>
    <w:basedOn w:val="DefaultParagraphFont"/>
    <w:rsid w:val="007A3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2185190798ydp8fba202cpasted-link">
    <w:name w:val="yiv2185190798ydp8fba202cpasted-link"/>
    <w:basedOn w:val="DefaultParagraphFont"/>
    <w:rsid w:val="004C7B6C"/>
  </w:style>
  <w:style w:type="character" w:styleId="Hyperlink">
    <w:name w:val="Hyperlink"/>
    <w:basedOn w:val="DefaultParagraphFont"/>
    <w:uiPriority w:val="99"/>
    <w:semiHidden/>
    <w:unhideWhenUsed/>
    <w:rsid w:val="004C7B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F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0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1F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128D"/>
    <w:pPr>
      <w:ind w:left="720"/>
      <w:contextualSpacing/>
    </w:pPr>
  </w:style>
  <w:style w:type="character" w:customStyle="1" w:styleId="a">
    <w:name w:val="_"/>
    <w:basedOn w:val="DefaultParagraphFont"/>
    <w:rsid w:val="007A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1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11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60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9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73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2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28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7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85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1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8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26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0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7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Thilanka Gunaratne</dc:creator>
  <cp:keywords/>
  <dc:description/>
  <cp:lastModifiedBy>R</cp:lastModifiedBy>
  <cp:revision>11</cp:revision>
  <dcterms:created xsi:type="dcterms:W3CDTF">2020-08-05T12:18:00Z</dcterms:created>
  <dcterms:modified xsi:type="dcterms:W3CDTF">2020-08-17T08:55:00Z</dcterms:modified>
</cp:coreProperties>
</file>