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74E2DFF" w14:textId="0A038AB3" w:rsidR="00F339D5" w:rsidRPr="00821F55" w:rsidRDefault="00821F55" w:rsidP="00811688">
      <w:pPr>
        <w:pStyle w:val="ListParagraph"/>
        <w:numPr>
          <w:ilvl w:val="0"/>
          <w:numId w:val="10"/>
        </w:numPr>
        <w:jc w:val="both"/>
        <w:rPr>
          <w:color w:val="C00000"/>
          <w:highlight w:val="yellow"/>
        </w:rPr>
      </w:pPr>
      <w:r w:rsidRPr="00821F55">
        <w:rPr>
          <w:color w:val="C00000"/>
          <w:highlight w:val="yellow"/>
        </w:rPr>
        <w:t>UNIVERSITY TO GO</w:t>
      </w:r>
    </w:p>
    <w:p w14:paraId="2AF4C0BB" w14:textId="77777777" w:rsidR="00F339D5" w:rsidRDefault="00F339D5" w:rsidP="00811688">
      <w:pPr>
        <w:pStyle w:val="NormalWeb"/>
        <w:numPr>
          <w:ilvl w:val="0"/>
          <w:numId w:val="3"/>
        </w:numPr>
        <w:jc w:val="both"/>
      </w:pPr>
      <w:r>
        <w:rPr>
          <w:rStyle w:val="Strong"/>
        </w:rPr>
        <w:t>Massachusetts Institute of Technology (MIT), USA</w:t>
      </w:r>
      <w:r>
        <w:t>: MIT is known for its cutting-edge research and innovation in AI and ML. The university offers several Master's programs, including Master of Science in Electrical Engineering and Computer Science (MEng/MSc), with specializations in AI and ML.</w:t>
      </w:r>
    </w:p>
    <w:p w14:paraId="0A928C5F" w14:textId="77777777" w:rsidR="00F339D5" w:rsidRDefault="00F339D5" w:rsidP="00811688">
      <w:pPr>
        <w:pStyle w:val="NormalWeb"/>
        <w:numPr>
          <w:ilvl w:val="0"/>
          <w:numId w:val="3"/>
        </w:numPr>
        <w:jc w:val="both"/>
      </w:pPr>
      <w:r>
        <w:rPr>
          <w:rStyle w:val="Strong"/>
        </w:rPr>
        <w:t>Stanford University, USA</w:t>
      </w:r>
      <w:r>
        <w:t>: Stanford is at the forefront of AI and ML research, with renowned faculty members and extensive resources dedicated to these fields. The university offers Master's programs in Computer Science, Statistics, and other related disciplines, with opportunities to specialize in AI and ML.</w:t>
      </w:r>
    </w:p>
    <w:p w14:paraId="331FC219" w14:textId="77777777" w:rsidR="00F339D5" w:rsidRDefault="00F339D5" w:rsidP="00811688">
      <w:pPr>
        <w:pStyle w:val="NormalWeb"/>
        <w:numPr>
          <w:ilvl w:val="0"/>
          <w:numId w:val="3"/>
        </w:numPr>
        <w:jc w:val="both"/>
      </w:pPr>
      <w:r>
        <w:rPr>
          <w:rStyle w:val="Strong"/>
        </w:rPr>
        <w:t>Carnegie Mellon University (CMU), USA</w:t>
      </w:r>
      <w:r>
        <w:t>: CMU is highly regarded for its interdisciplinary approach to AI and ML education and research. The university offers Master's programs in Computer Science, Machine Learning, Robotics, and other related fields, with a focus on hands-on learning and real-world applications.</w:t>
      </w:r>
    </w:p>
    <w:p w14:paraId="64660BA7" w14:textId="77777777" w:rsidR="00F339D5" w:rsidRDefault="00F339D5" w:rsidP="00811688">
      <w:pPr>
        <w:pStyle w:val="NormalWeb"/>
        <w:numPr>
          <w:ilvl w:val="0"/>
          <w:numId w:val="3"/>
        </w:numPr>
        <w:jc w:val="both"/>
      </w:pPr>
      <w:r>
        <w:rPr>
          <w:rStyle w:val="Strong"/>
        </w:rPr>
        <w:t>University of California, Berkeley (UC Berkeley), USA</w:t>
      </w:r>
      <w:r>
        <w:t>: UC Berkeley's AI research groups and faculty members are globally recognized for their contributions to the field. The university offers Master's programs in Computer Science and Electrical Engineering, with specializations in AI, ML, and related areas.</w:t>
      </w:r>
    </w:p>
    <w:p w14:paraId="39D9E5F4" w14:textId="77777777" w:rsidR="00F339D5" w:rsidRDefault="00F339D5" w:rsidP="00811688">
      <w:pPr>
        <w:pStyle w:val="NormalWeb"/>
        <w:numPr>
          <w:ilvl w:val="0"/>
          <w:numId w:val="3"/>
        </w:numPr>
        <w:jc w:val="both"/>
      </w:pPr>
      <w:r>
        <w:rPr>
          <w:rStyle w:val="Strong"/>
        </w:rPr>
        <w:t>University of Oxford, UK</w:t>
      </w:r>
      <w:r>
        <w:t>: Oxford University's Department of Computer Science is known for its strong research focus in AI and ML. The university offers Master's programs in Computer Science and related disciplines, with opportunities to specialize in AI and ML through research projects and coursework.</w:t>
      </w:r>
    </w:p>
    <w:p w14:paraId="775784C6" w14:textId="77777777" w:rsidR="00F339D5" w:rsidRDefault="00F339D5" w:rsidP="00811688">
      <w:pPr>
        <w:pStyle w:val="NormalWeb"/>
        <w:numPr>
          <w:ilvl w:val="0"/>
          <w:numId w:val="3"/>
        </w:numPr>
        <w:jc w:val="both"/>
      </w:pPr>
      <w:r>
        <w:rPr>
          <w:rStyle w:val="Strong"/>
        </w:rPr>
        <w:t>University of Cambridge, UK</w:t>
      </w:r>
      <w:r>
        <w:t>: Cambridge University's Computer Laboratory has a prominent AI research community and offers Master's programs in Computer Science, with specializations in AI, ML, and Natural Language Processing (NLP).</w:t>
      </w:r>
    </w:p>
    <w:p w14:paraId="738D968A" w14:textId="77777777" w:rsidR="00F339D5" w:rsidRDefault="00F339D5" w:rsidP="00811688">
      <w:pPr>
        <w:pStyle w:val="NormalWeb"/>
        <w:numPr>
          <w:ilvl w:val="0"/>
          <w:numId w:val="3"/>
        </w:numPr>
        <w:jc w:val="both"/>
      </w:pPr>
      <w:r>
        <w:rPr>
          <w:rStyle w:val="Strong"/>
        </w:rPr>
        <w:t>ETH Zurich, Switzerland</w:t>
      </w:r>
      <w:r>
        <w:t>: ETH Zurich is renowned for its excellence in science and technology education and research. The university offers Master's programs in Computer Science and Data Science, with a strong emphasis on AI and ML.</w:t>
      </w:r>
    </w:p>
    <w:p w14:paraId="19D51AA8" w14:textId="77777777" w:rsidR="00F339D5" w:rsidRDefault="00F339D5" w:rsidP="00811688">
      <w:pPr>
        <w:pStyle w:val="NormalWeb"/>
        <w:numPr>
          <w:ilvl w:val="0"/>
          <w:numId w:val="3"/>
        </w:numPr>
        <w:jc w:val="both"/>
      </w:pPr>
      <w:r>
        <w:rPr>
          <w:rStyle w:val="Strong"/>
        </w:rPr>
        <w:t>University of Toronto, Canada</w:t>
      </w:r>
      <w:r>
        <w:t>: The University of Toronto's Department of Computer Science is a hub for AI and ML research, with world-leading faculty members and research centers. The university offers Master's programs in Computer Science, with specializations in AI, ML, and Robotics.</w:t>
      </w:r>
    </w:p>
    <w:p w14:paraId="66BD6977" w14:textId="6996BC76" w:rsidR="00F339D5" w:rsidRDefault="00F339D5" w:rsidP="00811688">
      <w:pPr>
        <w:jc w:val="both"/>
      </w:pPr>
    </w:p>
    <w:p w14:paraId="56C8E125" w14:textId="73721FF4" w:rsidR="00F339D5" w:rsidRDefault="00F339D5" w:rsidP="00811688">
      <w:pPr>
        <w:jc w:val="both"/>
      </w:pPr>
    </w:p>
    <w:p w14:paraId="7C40D9D5" w14:textId="2FD01F73" w:rsidR="00F339D5" w:rsidRPr="00821F55" w:rsidRDefault="00821F55" w:rsidP="00811688">
      <w:pPr>
        <w:pStyle w:val="ListParagraph"/>
        <w:numPr>
          <w:ilvl w:val="0"/>
          <w:numId w:val="11"/>
        </w:numPr>
        <w:jc w:val="both"/>
        <w:rPr>
          <w:color w:val="C00000"/>
          <w:highlight w:val="yellow"/>
        </w:rPr>
      </w:pPr>
      <w:r w:rsidRPr="00821F55">
        <w:rPr>
          <w:color w:val="C00000"/>
          <w:highlight w:val="yellow"/>
        </w:rPr>
        <w:t>FOR ENTRANCE</w:t>
      </w:r>
    </w:p>
    <w:p w14:paraId="4E3F2737" w14:textId="77777777" w:rsidR="00F339D5" w:rsidRPr="00F339D5" w:rsidRDefault="00F339D5" w:rsidP="00811688">
      <w:pPr>
        <w:spacing w:before="100" w:beforeAutospacing="1" w:after="100" w:afterAutospacing="1" w:line="240" w:lineRule="auto"/>
        <w:jc w:val="both"/>
        <w:rPr>
          <w:rFonts w:ascii="Times New Roman" w:eastAsia="Times New Roman" w:hAnsi="Times New Roman" w:cs="Times New Roman"/>
          <w:sz w:val="24"/>
          <w:szCs w:val="24"/>
        </w:rPr>
      </w:pPr>
      <w:r w:rsidRPr="00F339D5">
        <w:rPr>
          <w:rFonts w:ascii="Times New Roman" w:eastAsia="Times New Roman" w:hAnsi="Times New Roman" w:cs="Times New Roman"/>
          <w:sz w:val="24"/>
          <w:szCs w:val="24"/>
        </w:rPr>
        <w:t>As an Indian student interested in pursuing a Master's degree in Artificial Intelligence (AI) and Machine Learning (ML) at universities like MIT, Stanford, Carnegie Mellon, UC Berkeley, University of Oxford, University of Cambridge, ETH Zurich, and University of Toronto, you'll typically need to follow a specific application process. Here's a general guide on how to prepare and which exams to consider:</w:t>
      </w:r>
    </w:p>
    <w:p w14:paraId="67D04717" w14:textId="77777777" w:rsidR="00F339D5" w:rsidRPr="00F339D5" w:rsidRDefault="00F339D5" w:rsidP="00811688">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F339D5">
        <w:rPr>
          <w:rFonts w:ascii="Times New Roman" w:eastAsia="Times New Roman" w:hAnsi="Times New Roman" w:cs="Times New Roman"/>
          <w:b/>
          <w:bCs/>
          <w:sz w:val="24"/>
          <w:szCs w:val="24"/>
        </w:rPr>
        <w:t>Research the Admission Requirements</w:t>
      </w:r>
      <w:r w:rsidRPr="00F339D5">
        <w:rPr>
          <w:rFonts w:ascii="Times New Roman" w:eastAsia="Times New Roman" w:hAnsi="Times New Roman" w:cs="Times New Roman"/>
          <w:sz w:val="24"/>
          <w:szCs w:val="24"/>
        </w:rPr>
        <w:t xml:space="preserve">: Start by thoroughly researching the admission requirements and application processes for each university and program you're interested </w:t>
      </w:r>
      <w:r w:rsidRPr="00F339D5">
        <w:rPr>
          <w:rFonts w:ascii="Times New Roman" w:eastAsia="Times New Roman" w:hAnsi="Times New Roman" w:cs="Times New Roman"/>
          <w:sz w:val="24"/>
          <w:szCs w:val="24"/>
        </w:rPr>
        <w:lastRenderedPageBreak/>
        <w:t>in. Visit the official websites of the universities and explore their graduate admissions pages for detailed information.</w:t>
      </w:r>
    </w:p>
    <w:p w14:paraId="3C441C97" w14:textId="77777777" w:rsidR="00F339D5" w:rsidRPr="00F339D5" w:rsidRDefault="00F339D5" w:rsidP="00811688">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F339D5">
        <w:rPr>
          <w:rFonts w:ascii="Times New Roman" w:eastAsia="Times New Roman" w:hAnsi="Times New Roman" w:cs="Times New Roman"/>
          <w:b/>
          <w:bCs/>
          <w:sz w:val="24"/>
          <w:szCs w:val="24"/>
        </w:rPr>
        <w:t>Check for Required Exams</w:t>
      </w:r>
      <w:r w:rsidRPr="00F339D5">
        <w:rPr>
          <w:rFonts w:ascii="Times New Roman" w:eastAsia="Times New Roman" w:hAnsi="Times New Roman" w:cs="Times New Roman"/>
          <w:sz w:val="24"/>
          <w:szCs w:val="24"/>
        </w:rPr>
        <w:t>: Many international universities, especially those in the United States and Canada, require standardized tests as part of the application process. Common exams include the GRE (Graduate Record Examination) and the TOEFL (Test of English as a Foreign Language) or IELTS (International English Language Testing System) for English proficiency.</w:t>
      </w:r>
    </w:p>
    <w:p w14:paraId="1C09A187" w14:textId="77777777" w:rsidR="00F339D5" w:rsidRPr="00F339D5" w:rsidRDefault="00F339D5" w:rsidP="00811688">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F339D5">
        <w:rPr>
          <w:rFonts w:ascii="Times New Roman" w:eastAsia="Times New Roman" w:hAnsi="Times New Roman" w:cs="Times New Roman"/>
          <w:b/>
          <w:bCs/>
          <w:sz w:val="24"/>
          <w:szCs w:val="24"/>
        </w:rPr>
        <w:t>Prepare for Standardized Tests</w:t>
      </w:r>
      <w:r w:rsidRPr="00F339D5">
        <w:rPr>
          <w:rFonts w:ascii="Times New Roman" w:eastAsia="Times New Roman" w:hAnsi="Times New Roman" w:cs="Times New Roman"/>
          <w:sz w:val="24"/>
          <w:szCs w:val="24"/>
        </w:rPr>
        <w:t>:</w:t>
      </w:r>
    </w:p>
    <w:p w14:paraId="38867543" w14:textId="77777777" w:rsidR="00F339D5" w:rsidRPr="00F339D5" w:rsidRDefault="00F339D5" w:rsidP="00811688">
      <w:pPr>
        <w:numPr>
          <w:ilvl w:val="1"/>
          <w:numId w:val="4"/>
        </w:numPr>
        <w:spacing w:before="100" w:beforeAutospacing="1" w:after="100" w:afterAutospacing="1" w:line="240" w:lineRule="auto"/>
        <w:jc w:val="both"/>
        <w:rPr>
          <w:rFonts w:ascii="Times New Roman" w:eastAsia="Times New Roman" w:hAnsi="Times New Roman" w:cs="Times New Roman"/>
          <w:sz w:val="24"/>
          <w:szCs w:val="24"/>
        </w:rPr>
      </w:pPr>
      <w:r w:rsidRPr="00F339D5">
        <w:rPr>
          <w:rFonts w:ascii="Times New Roman" w:eastAsia="Times New Roman" w:hAnsi="Times New Roman" w:cs="Times New Roman"/>
          <w:b/>
          <w:bCs/>
          <w:sz w:val="24"/>
          <w:szCs w:val="24"/>
        </w:rPr>
        <w:t>GRE</w:t>
      </w:r>
      <w:r w:rsidRPr="00F339D5">
        <w:rPr>
          <w:rFonts w:ascii="Times New Roman" w:eastAsia="Times New Roman" w:hAnsi="Times New Roman" w:cs="Times New Roman"/>
          <w:sz w:val="24"/>
          <w:szCs w:val="24"/>
        </w:rPr>
        <w:t>: The GRE is a standardized test that assesses your verbal reasoning, quantitative reasoning, and analytical writing skills. Start preparing for the GRE well in advance by studying from official GRE prep materials, practice tests, and review books.</w:t>
      </w:r>
    </w:p>
    <w:p w14:paraId="194D4E2E" w14:textId="77777777" w:rsidR="00F339D5" w:rsidRPr="00F339D5" w:rsidRDefault="00F339D5" w:rsidP="00811688">
      <w:pPr>
        <w:numPr>
          <w:ilvl w:val="1"/>
          <w:numId w:val="4"/>
        </w:numPr>
        <w:spacing w:before="100" w:beforeAutospacing="1" w:after="100" w:afterAutospacing="1" w:line="240" w:lineRule="auto"/>
        <w:jc w:val="both"/>
        <w:rPr>
          <w:rFonts w:ascii="Times New Roman" w:eastAsia="Times New Roman" w:hAnsi="Times New Roman" w:cs="Times New Roman"/>
          <w:sz w:val="24"/>
          <w:szCs w:val="24"/>
        </w:rPr>
      </w:pPr>
      <w:r w:rsidRPr="00F339D5">
        <w:rPr>
          <w:rFonts w:ascii="Times New Roman" w:eastAsia="Times New Roman" w:hAnsi="Times New Roman" w:cs="Times New Roman"/>
          <w:b/>
          <w:bCs/>
          <w:sz w:val="24"/>
          <w:szCs w:val="24"/>
        </w:rPr>
        <w:t>TOEFL/IELTS</w:t>
      </w:r>
      <w:r w:rsidRPr="00F339D5">
        <w:rPr>
          <w:rFonts w:ascii="Times New Roman" w:eastAsia="Times New Roman" w:hAnsi="Times New Roman" w:cs="Times New Roman"/>
          <w:sz w:val="24"/>
          <w:szCs w:val="24"/>
        </w:rPr>
        <w:t>: If English is not your native language, you may need to take the TOEFL or IELTS to demonstrate your English proficiency. Practice listening, reading, writing, and speaking English to prepare for these exams.</w:t>
      </w:r>
    </w:p>
    <w:p w14:paraId="45BCEF16" w14:textId="77777777" w:rsidR="00F339D5" w:rsidRPr="00F339D5" w:rsidRDefault="00F339D5" w:rsidP="00811688">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F339D5">
        <w:rPr>
          <w:rFonts w:ascii="Times New Roman" w:eastAsia="Times New Roman" w:hAnsi="Times New Roman" w:cs="Times New Roman"/>
          <w:b/>
          <w:bCs/>
          <w:sz w:val="24"/>
          <w:szCs w:val="24"/>
        </w:rPr>
        <w:t>Prepare Your Application Materials</w:t>
      </w:r>
      <w:r w:rsidRPr="00F339D5">
        <w:rPr>
          <w:rFonts w:ascii="Times New Roman" w:eastAsia="Times New Roman" w:hAnsi="Times New Roman" w:cs="Times New Roman"/>
          <w:sz w:val="24"/>
          <w:szCs w:val="24"/>
        </w:rPr>
        <w:t>: In addition to standardized test scores, universities typically require other application materials such as transcripts, letters of recommendation, a statement of purpose (SOP), and a resume or curriculum vitae (CV). Make sure to gather these documents and prepare them according to each university's requirements.</w:t>
      </w:r>
    </w:p>
    <w:p w14:paraId="7C2CF78E" w14:textId="77777777" w:rsidR="00F339D5" w:rsidRPr="00F339D5" w:rsidRDefault="00F339D5" w:rsidP="00811688">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F339D5">
        <w:rPr>
          <w:rFonts w:ascii="Times New Roman" w:eastAsia="Times New Roman" w:hAnsi="Times New Roman" w:cs="Times New Roman"/>
          <w:b/>
          <w:bCs/>
          <w:sz w:val="24"/>
          <w:szCs w:val="24"/>
        </w:rPr>
        <w:t>Strengthen Your Profile</w:t>
      </w:r>
      <w:r w:rsidRPr="00F339D5">
        <w:rPr>
          <w:rFonts w:ascii="Times New Roman" w:eastAsia="Times New Roman" w:hAnsi="Times New Roman" w:cs="Times New Roman"/>
          <w:sz w:val="24"/>
          <w:szCs w:val="24"/>
        </w:rPr>
        <w:t>:</w:t>
      </w:r>
    </w:p>
    <w:p w14:paraId="6421F73F" w14:textId="77777777" w:rsidR="00F339D5" w:rsidRPr="00F339D5" w:rsidRDefault="00F339D5" w:rsidP="00811688">
      <w:pPr>
        <w:numPr>
          <w:ilvl w:val="1"/>
          <w:numId w:val="4"/>
        </w:numPr>
        <w:spacing w:before="100" w:beforeAutospacing="1" w:after="100" w:afterAutospacing="1" w:line="240" w:lineRule="auto"/>
        <w:jc w:val="both"/>
        <w:rPr>
          <w:rFonts w:ascii="Times New Roman" w:eastAsia="Times New Roman" w:hAnsi="Times New Roman" w:cs="Times New Roman"/>
          <w:sz w:val="24"/>
          <w:szCs w:val="24"/>
        </w:rPr>
      </w:pPr>
      <w:r w:rsidRPr="00F339D5">
        <w:rPr>
          <w:rFonts w:ascii="Times New Roman" w:eastAsia="Times New Roman" w:hAnsi="Times New Roman" w:cs="Times New Roman"/>
          <w:sz w:val="24"/>
          <w:szCs w:val="24"/>
        </w:rPr>
        <w:t>Gain relevant research experience, internships, or projects in AI and ML during your undergraduate studies or through additional courses and certifications.</w:t>
      </w:r>
    </w:p>
    <w:p w14:paraId="0617250D" w14:textId="77777777" w:rsidR="00F339D5" w:rsidRPr="00F339D5" w:rsidRDefault="00F339D5" w:rsidP="00811688">
      <w:pPr>
        <w:numPr>
          <w:ilvl w:val="1"/>
          <w:numId w:val="4"/>
        </w:numPr>
        <w:spacing w:before="100" w:beforeAutospacing="1" w:after="100" w:afterAutospacing="1" w:line="240" w:lineRule="auto"/>
        <w:jc w:val="both"/>
        <w:rPr>
          <w:rFonts w:ascii="Times New Roman" w:eastAsia="Times New Roman" w:hAnsi="Times New Roman" w:cs="Times New Roman"/>
          <w:sz w:val="24"/>
          <w:szCs w:val="24"/>
        </w:rPr>
      </w:pPr>
      <w:r w:rsidRPr="00F339D5">
        <w:rPr>
          <w:rFonts w:ascii="Times New Roman" w:eastAsia="Times New Roman" w:hAnsi="Times New Roman" w:cs="Times New Roman"/>
          <w:sz w:val="24"/>
          <w:szCs w:val="24"/>
        </w:rPr>
        <w:t>Highlight your programming skills, academic achievements, and any publications or presentations related to AI and ML.</w:t>
      </w:r>
    </w:p>
    <w:p w14:paraId="40F50C2F" w14:textId="77777777" w:rsidR="00F339D5" w:rsidRPr="00F339D5" w:rsidRDefault="00F339D5" w:rsidP="00811688">
      <w:pPr>
        <w:numPr>
          <w:ilvl w:val="1"/>
          <w:numId w:val="4"/>
        </w:numPr>
        <w:spacing w:before="100" w:beforeAutospacing="1" w:after="100" w:afterAutospacing="1" w:line="240" w:lineRule="auto"/>
        <w:jc w:val="both"/>
        <w:rPr>
          <w:rFonts w:ascii="Times New Roman" w:eastAsia="Times New Roman" w:hAnsi="Times New Roman" w:cs="Times New Roman"/>
          <w:sz w:val="24"/>
          <w:szCs w:val="24"/>
        </w:rPr>
      </w:pPr>
      <w:r w:rsidRPr="00F339D5">
        <w:rPr>
          <w:rFonts w:ascii="Times New Roman" w:eastAsia="Times New Roman" w:hAnsi="Times New Roman" w:cs="Times New Roman"/>
          <w:sz w:val="24"/>
          <w:szCs w:val="24"/>
        </w:rPr>
        <w:t>Obtain strong letters of recommendation from professors or professionals who can speak to your academic abilities and potential for success in graduate studies.</w:t>
      </w:r>
    </w:p>
    <w:p w14:paraId="13E14437" w14:textId="77777777" w:rsidR="00F339D5" w:rsidRPr="00F339D5" w:rsidRDefault="00F339D5" w:rsidP="00811688">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F339D5">
        <w:rPr>
          <w:rFonts w:ascii="Times New Roman" w:eastAsia="Times New Roman" w:hAnsi="Times New Roman" w:cs="Times New Roman"/>
          <w:b/>
          <w:bCs/>
          <w:sz w:val="24"/>
          <w:szCs w:val="24"/>
        </w:rPr>
        <w:t>Prepare for Interviews (if applicable)</w:t>
      </w:r>
      <w:r w:rsidRPr="00F339D5">
        <w:rPr>
          <w:rFonts w:ascii="Times New Roman" w:eastAsia="Times New Roman" w:hAnsi="Times New Roman" w:cs="Times New Roman"/>
          <w:sz w:val="24"/>
          <w:szCs w:val="24"/>
        </w:rPr>
        <w:t>: Some universities may require interviews as part of the admission process. Practice answering common interview questions and be prepared to discuss your academic background, research interests, and career goals.</w:t>
      </w:r>
    </w:p>
    <w:p w14:paraId="44029CFD" w14:textId="77777777" w:rsidR="00F339D5" w:rsidRPr="00F339D5" w:rsidRDefault="00F339D5" w:rsidP="00811688">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F339D5">
        <w:rPr>
          <w:rFonts w:ascii="Times New Roman" w:eastAsia="Times New Roman" w:hAnsi="Times New Roman" w:cs="Times New Roman"/>
          <w:b/>
          <w:bCs/>
          <w:sz w:val="24"/>
          <w:szCs w:val="24"/>
        </w:rPr>
        <w:t>Submit Your Applications</w:t>
      </w:r>
      <w:r w:rsidRPr="00F339D5">
        <w:rPr>
          <w:rFonts w:ascii="Times New Roman" w:eastAsia="Times New Roman" w:hAnsi="Times New Roman" w:cs="Times New Roman"/>
          <w:sz w:val="24"/>
          <w:szCs w:val="24"/>
        </w:rPr>
        <w:t>: Once you've prepared all the necessary materials and completed the required exams, submit your applications before the deadlines specified by each university. Pay close attention to deadlines and ensure that your applications are complete and accurate.</w:t>
      </w:r>
    </w:p>
    <w:p w14:paraId="334D79CA" w14:textId="77777777" w:rsidR="00F339D5" w:rsidRPr="00F339D5" w:rsidRDefault="00F339D5" w:rsidP="00811688">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F339D5">
        <w:rPr>
          <w:rFonts w:ascii="Times New Roman" w:eastAsia="Times New Roman" w:hAnsi="Times New Roman" w:cs="Times New Roman"/>
          <w:b/>
          <w:bCs/>
          <w:sz w:val="24"/>
          <w:szCs w:val="24"/>
        </w:rPr>
        <w:t>Stay Informed and Follow Up</w:t>
      </w:r>
      <w:r w:rsidRPr="00F339D5">
        <w:rPr>
          <w:rFonts w:ascii="Times New Roman" w:eastAsia="Times New Roman" w:hAnsi="Times New Roman" w:cs="Times New Roman"/>
          <w:sz w:val="24"/>
          <w:szCs w:val="24"/>
        </w:rPr>
        <w:t>: Keep track of your application status and any communications from the universities. Follow up with any additional documents or information requested by the admissions committees.</w:t>
      </w:r>
    </w:p>
    <w:p w14:paraId="130B26E1" w14:textId="31A4EDE4" w:rsidR="00F339D5" w:rsidRDefault="00F339D5" w:rsidP="00811688">
      <w:pPr>
        <w:jc w:val="both"/>
      </w:pPr>
    </w:p>
    <w:p w14:paraId="1F4718CD" w14:textId="44ECB11F" w:rsidR="00F339D5" w:rsidRPr="00821F55" w:rsidRDefault="00821F55" w:rsidP="00811688">
      <w:pPr>
        <w:pStyle w:val="ListParagraph"/>
        <w:numPr>
          <w:ilvl w:val="0"/>
          <w:numId w:val="11"/>
        </w:numPr>
        <w:jc w:val="both"/>
        <w:rPr>
          <w:color w:val="C00000"/>
          <w:highlight w:val="yellow"/>
        </w:rPr>
      </w:pPr>
      <w:r w:rsidRPr="00821F55">
        <w:rPr>
          <w:color w:val="C00000"/>
          <w:highlight w:val="yellow"/>
        </w:rPr>
        <w:t>FEE STRUCTURE AND GRE MARKS</w:t>
      </w:r>
    </w:p>
    <w:p w14:paraId="3F14497A" w14:textId="77777777" w:rsidR="00F339D5" w:rsidRPr="00F339D5" w:rsidRDefault="00F339D5" w:rsidP="00811688">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F339D5">
        <w:rPr>
          <w:rFonts w:ascii="Times New Roman" w:eastAsia="Times New Roman" w:hAnsi="Times New Roman" w:cs="Times New Roman"/>
          <w:b/>
          <w:bCs/>
          <w:sz w:val="24"/>
          <w:szCs w:val="24"/>
        </w:rPr>
        <w:t>GRE Scores</w:t>
      </w:r>
      <w:r w:rsidRPr="00F339D5">
        <w:rPr>
          <w:rFonts w:ascii="Times New Roman" w:eastAsia="Times New Roman" w:hAnsi="Times New Roman" w:cs="Times New Roman"/>
          <w:sz w:val="24"/>
          <w:szCs w:val="24"/>
        </w:rPr>
        <w:t>:</w:t>
      </w:r>
    </w:p>
    <w:p w14:paraId="085399E7" w14:textId="77777777" w:rsidR="00F339D5" w:rsidRPr="00F339D5" w:rsidRDefault="00F339D5" w:rsidP="00811688">
      <w:pPr>
        <w:numPr>
          <w:ilvl w:val="1"/>
          <w:numId w:val="5"/>
        </w:numPr>
        <w:spacing w:before="100" w:beforeAutospacing="1" w:after="100" w:afterAutospacing="1" w:line="240" w:lineRule="auto"/>
        <w:jc w:val="both"/>
        <w:rPr>
          <w:rFonts w:ascii="Times New Roman" w:eastAsia="Times New Roman" w:hAnsi="Times New Roman" w:cs="Times New Roman"/>
          <w:sz w:val="24"/>
          <w:szCs w:val="24"/>
        </w:rPr>
      </w:pPr>
      <w:r w:rsidRPr="00F339D5">
        <w:rPr>
          <w:rFonts w:ascii="Times New Roman" w:eastAsia="Times New Roman" w:hAnsi="Times New Roman" w:cs="Times New Roman"/>
          <w:sz w:val="24"/>
          <w:szCs w:val="24"/>
        </w:rPr>
        <w:t>For top universities like MIT, Stanford, CMU, UC Berkeley, and others, competitive GRE scores typically fall within the range of:</w:t>
      </w:r>
    </w:p>
    <w:p w14:paraId="0A43D876" w14:textId="77777777" w:rsidR="00F339D5" w:rsidRPr="00F339D5" w:rsidRDefault="00F339D5" w:rsidP="00811688">
      <w:pPr>
        <w:numPr>
          <w:ilvl w:val="2"/>
          <w:numId w:val="5"/>
        </w:numPr>
        <w:spacing w:before="100" w:beforeAutospacing="1" w:after="100" w:afterAutospacing="1" w:line="240" w:lineRule="auto"/>
        <w:jc w:val="both"/>
        <w:rPr>
          <w:rFonts w:ascii="Times New Roman" w:eastAsia="Times New Roman" w:hAnsi="Times New Roman" w:cs="Times New Roman"/>
          <w:sz w:val="24"/>
          <w:szCs w:val="24"/>
        </w:rPr>
      </w:pPr>
      <w:r w:rsidRPr="00F339D5">
        <w:rPr>
          <w:rFonts w:ascii="Times New Roman" w:eastAsia="Times New Roman" w:hAnsi="Times New Roman" w:cs="Times New Roman"/>
          <w:sz w:val="24"/>
          <w:szCs w:val="24"/>
        </w:rPr>
        <w:t>Verbal Reasoning: 160-170</w:t>
      </w:r>
    </w:p>
    <w:p w14:paraId="67D3DA6A" w14:textId="77777777" w:rsidR="00F339D5" w:rsidRPr="00F339D5" w:rsidRDefault="00F339D5" w:rsidP="00811688">
      <w:pPr>
        <w:numPr>
          <w:ilvl w:val="2"/>
          <w:numId w:val="5"/>
        </w:numPr>
        <w:spacing w:before="100" w:beforeAutospacing="1" w:after="100" w:afterAutospacing="1" w:line="240" w:lineRule="auto"/>
        <w:jc w:val="both"/>
        <w:rPr>
          <w:rFonts w:ascii="Times New Roman" w:eastAsia="Times New Roman" w:hAnsi="Times New Roman" w:cs="Times New Roman"/>
          <w:sz w:val="24"/>
          <w:szCs w:val="24"/>
        </w:rPr>
      </w:pPr>
      <w:r w:rsidRPr="00F339D5">
        <w:rPr>
          <w:rFonts w:ascii="Times New Roman" w:eastAsia="Times New Roman" w:hAnsi="Times New Roman" w:cs="Times New Roman"/>
          <w:sz w:val="24"/>
          <w:szCs w:val="24"/>
        </w:rPr>
        <w:t>Quantitative Reasoning: 160-170</w:t>
      </w:r>
    </w:p>
    <w:p w14:paraId="456F1383" w14:textId="77777777" w:rsidR="00F339D5" w:rsidRPr="00F339D5" w:rsidRDefault="00F339D5" w:rsidP="00811688">
      <w:pPr>
        <w:numPr>
          <w:ilvl w:val="2"/>
          <w:numId w:val="5"/>
        </w:numPr>
        <w:spacing w:before="100" w:beforeAutospacing="1" w:after="100" w:afterAutospacing="1" w:line="240" w:lineRule="auto"/>
        <w:jc w:val="both"/>
        <w:rPr>
          <w:rFonts w:ascii="Times New Roman" w:eastAsia="Times New Roman" w:hAnsi="Times New Roman" w:cs="Times New Roman"/>
          <w:sz w:val="24"/>
          <w:szCs w:val="24"/>
        </w:rPr>
      </w:pPr>
      <w:r w:rsidRPr="00F339D5">
        <w:rPr>
          <w:rFonts w:ascii="Times New Roman" w:eastAsia="Times New Roman" w:hAnsi="Times New Roman" w:cs="Times New Roman"/>
          <w:sz w:val="24"/>
          <w:szCs w:val="24"/>
        </w:rPr>
        <w:t>Analytical Writing: 4.0-5.0 or higher</w:t>
      </w:r>
    </w:p>
    <w:p w14:paraId="514C5DDC" w14:textId="77777777" w:rsidR="00F339D5" w:rsidRPr="00F339D5" w:rsidRDefault="00F339D5" w:rsidP="00811688">
      <w:pPr>
        <w:numPr>
          <w:ilvl w:val="1"/>
          <w:numId w:val="5"/>
        </w:numPr>
        <w:spacing w:before="100" w:beforeAutospacing="1" w:after="100" w:afterAutospacing="1" w:line="240" w:lineRule="auto"/>
        <w:jc w:val="both"/>
        <w:rPr>
          <w:rFonts w:ascii="Times New Roman" w:eastAsia="Times New Roman" w:hAnsi="Times New Roman" w:cs="Times New Roman"/>
          <w:sz w:val="24"/>
          <w:szCs w:val="24"/>
        </w:rPr>
      </w:pPr>
      <w:r w:rsidRPr="00F339D5">
        <w:rPr>
          <w:rFonts w:ascii="Times New Roman" w:eastAsia="Times New Roman" w:hAnsi="Times New Roman" w:cs="Times New Roman"/>
          <w:sz w:val="24"/>
          <w:szCs w:val="24"/>
        </w:rPr>
        <w:lastRenderedPageBreak/>
        <w:t>However, it's essential to check the specific requirements and average scores for the programs you're interested in, as these may vary.</w:t>
      </w:r>
    </w:p>
    <w:p w14:paraId="79B98F85" w14:textId="77777777" w:rsidR="00F339D5" w:rsidRPr="00F339D5" w:rsidRDefault="00F339D5" w:rsidP="00811688">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F339D5">
        <w:rPr>
          <w:rFonts w:ascii="Times New Roman" w:eastAsia="Times New Roman" w:hAnsi="Times New Roman" w:cs="Times New Roman"/>
          <w:b/>
          <w:bCs/>
          <w:sz w:val="24"/>
          <w:szCs w:val="24"/>
        </w:rPr>
        <w:t>TOEFL/IELTS Scores</w:t>
      </w:r>
      <w:r w:rsidRPr="00F339D5">
        <w:rPr>
          <w:rFonts w:ascii="Times New Roman" w:eastAsia="Times New Roman" w:hAnsi="Times New Roman" w:cs="Times New Roman"/>
          <w:sz w:val="24"/>
          <w:szCs w:val="24"/>
        </w:rPr>
        <w:t>:</w:t>
      </w:r>
    </w:p>
    <w:p w14:paraId="5EC3CFE9" w14:textId="77777777" w:rsidR="00F339D5" w:rsidRPr="00F339D5" w:rsidRDefault="00F339D5" w:rsidP="00811688">
      <w:pPr>
        <w:numPr>
          <w:ilvl w:val="1"/>
          <w:numId w:val="5"/>
        </w:numPr>
        <w:spacing w:before="100" w:beforeAutospacing="1" w:after="100" w:afterAutospacing="1" w:line="240" w:lineRule="auto"/>
        <w:jc w:val="both"/>
        <w:rPr>
          <w:rFonts w:ascii="Times New Roman" w:eastAsia="Times New Roman" w:hAnsi="Times New Roman" w:cs="Times New Roman"/>
          <w:sz w:val="24"/>
          <w:szCs w:val="24"/>
        </w:rPr>
      </w:pPr>
      <w:r w:rsidRPr="00F339D5">
        <w:rPr>
          <w:rFonts w:ascii="Times New Roman" w:eastAsia="Times New Roman" w:hAnsi="Times New Roman" w:cs="Times New Roman"/>
          <w:sz w:val="24"/>
          <w:szCs w:val="24"/>
        </w:rPr>
        <w:t>For English proficiency exams like TOEFL or IELTS, universities usually require minimum scores to demonstrate proficiency in English.</w:t>
      </w:r>
    </w:p>
    <w:p w14:paraId="190BFB62" w14:textId="77777777" w:rsidR="00F339D5" w:rsidRPr="00F339D5" w:rsidRDefault="00F339D5" w:rsidP="00811688">
      <w:pPr>
        <w:numPr>
          <w:ilvl w:val="1"/>
          <w:numId w:val="5"/>
        </w:numPr>
        <w:spacing w:before="100" w:beforeAutospacing="1" w:after="100" w:afterAutospacing="1" w:line="240" w:lineRule="auto"/>
        <w:jc w:val="both"/>
        <w:rPr>
          <w:rFonts w:ascii="Times New Roman" w:eastAsia="Times New Roman" w:hAnsi="Times New Roman" w:cs="Times New Roman"/>
          <w:sz w:val="24"/>
          <w:szCs w:val="24"/>
        </w:rPr>
      </w:pPr>
      <w:r w:rsidRPr="00F339D5">
        <w:rPr>
          <w:rFonts w:ascii="Times New Roman" w:eastAsia="Times New Roman" w:hAnsi="Times New Roman" w:cs="Times New Roman"/>
          <w:sz w:val="24"/>
          <w:szCs w:val="24"/>
        </w:rPr>
        <w:t>A common benchmark for TOEFL scores is around 90-100 for the internet-based test (</w:t>
      </w:r>
      <w:proofErr w:type="spellStart"/>
      <w:r w:rsidRPr="00F339D5">
        <w:rPr>
          <w:rFonts w:ascii="Times New Roman" w:eastAsia="Times New Roman" w:hAnsi="Times New Roman" w:cs="Times New Roman"/>
          <w:sz w:val="24"/>
          <w:szCs w:val="24"/>
        </w:rPr>
        <w:t>iBT</w:t>
      </w:r>
      <w:proofErr w:type="spellEnd"/>
      <w:r w:rsidRPr="00F339D5">
        <w:rPr>
          <w:rFonts w:ascii="Times New Roman" w:eastAsia="Times New Roman" w:hAnsi="Times New Roman" w:cs="Times New Roman"/>
          <w:sz w:val="24"/>
          <w:szCs w:val="24"/>
        </w:rPr>
        <w:t>), with a minimum score of 20 in each section (reading, listening, speaking, writing).</w:t>
      </w:r>
    </w:p>
    <w:p w14:paraId="7BB79AFE" w14:textId="77777777" w:rsidR="00F339D5" w:rsidRPr="00F339D5" w:rsidRDefault="00F339D5" w:rsidP="00811688">
      <w:pPr>
        <w:numPr>
          <w:ilvl w:val="1"/>
          <w:numId w:val="5"/>
        </w:numPr>
        <w:spacing w:before="100" w:beforeAutospacing="1" w:after="100" w:afterAutospacing="1" w:line="240" w:lineRule="auto"/>
        <w:jc w:val="both"/>
        <w:rPr>
          <w:rFonts w:ascii="Times New Roman" w:eastAsia="Times New Roman" w:hAnsi="Times New Roman" w:cs="Times New Roman"/>
          <w:sz w:val="24"/>
          <w:szCs w:val="24"/>
        </w:rPr>
      </w:pPr>
      <w:r w:rsidRPr="00F339D5">
        <w:rPr>
          <w:rFonts w:ascii="Times New Roman" w:eastAsia="Times New Roman" w:hAnsi="Times New Roman" w:cs="Times New Roman"/>
          <w:sz w:val="24"/>
          <w:szCs w:val="24"/>
        </w:rPr>
        <w:t>For IELTS, a score of 7.0 or higher overall, with a minimum score of 6.5 in each band, is often required.</w:t>
      </w:r>
    </w:p>
    <w:p w14:paraId="4DC1EB8C" w14:textId="77777777" w:rsidR="00F339D5" w:rsidRPr="00F339D5" w:rsidRDefault="00F339D5" w:rsidP="00811688">
      <w:pPr>
        <w:numPr>
          <w:ilvl w:val="1"/>
          <w:numId w:val="5"/>
        </w:numPr>
        <w:spacing w:before="100" w:beforeAutospacing="1" w:after="100" w:afterAutospacing="1" w:line="240" w:lineRule="auto"/>
        <w:jc w:val="both"/>
        <w:rPr>
          <w:rFonts w:ascii="Times New Roman" w:eastAsia="Times New Roman" w:hAnsi="Times New Roman" w:cs="Times New Roman"/>
          <w:sz w:val="24"/>
          <w:szCs w:val="24"/>
        </w:rPr>
      </w:pPr>
      <w:r w:rsidRPr="00F339D5">
        <w:rPr>
          <w:rFonts w:ascii="Times New Roman" w:eastAsia="Times New Roman" w:hAnsi="Times New Roman" w:cs="Times New Roman"/>
          <w:sz w:val="24"/>
          <w:szCs w:val="24"/>
        </w:rPr>
        <w:t>Again, it's crucial to verify the specific requirements of each university and program.</w:t>
      </w:r>
    </w:p>
    <w:p w14:paraId="23763BA5" w14:textId="77777777" w:rsidR="00F339D5" w:rsidRPr="00F339D5" w:rsidRDefault="00F339D5" w:rsidP="00811688">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F339D5">
        <w:rPr>
          <w:rFonts w:ascii="Times New Roman" w:eastAsia="Times New Roman" w:hAnsi="Times New Roman" w:cs="Times New Roman"/>
          <w:b/>
          <w:bCs/>
          <w:sz w:val="24"/>
          <w:szCs w:val="24"/>
        </w:rPr>
        <w:t>Fee Structure</w:t>
      </w:r>
      <w:r w:rsidRPr="00F339D5">
        <w:rPr>
          <w:rFonts w:ascii="Times New Roman" w:eastAsia="Times New Roman" w:hAnsi="Times New Roman" w:cs="Times New Roman"/>
          <w:sz w:val="24"/>
          <w:szCs w:val="24"/>
        </w:rPr>
        <w:t>:</w:t>
      </w:r>
    </w:p>
    <w:p w14:paraId="09DADDFF" w14:textId="77777777" w:rsidR="00F339D5" w:rsidRPr="00F339D5" w:rsidRDefault="00F339D5" w:rsidP="00811688">
      <w:pPr>
        <w:numPr>
          <w:ilvl w:val="1"/>
          <w:numId w:val="5"/>
        </w:numPr>
        <w:spacing w:before="100" w:beforeAutospacing="1" w:after="100" w:afterAutospacing="1" w:line="240" w:lineRule="auto"/>
        <w:jc w:val="both"/>
        <w:rPr>
          <w:rFonts w:ascii="Times New Roman" w:eastAsia="Times New Roman" w:hAnsi="Times New Roman" w:cs="Times New Roman"/>
          <w:sz w:val="24"/>
          <w:szCs w:val="24"/>
        </w:rPr>
      </w:pPr>
      <w:r w:rsidRPr="00F339D5">
        <w:rPr>
          <w:rFonts w:ascii="Times New Roman" w:eastAsia="Times New Roman" w:hAnsi="Times New Roman" w:cs="Times New Roman"/>
          <w:sz w:val="24"/>
          <w:szCs w:val="24"/>
        </w:rPr>
        <w:t>The fee structure for international students at these universities can vary widely based on factors such as the program, duration of study, and residency status.</w:t>
      </w:r>
    </w:p>
    <w:p w14:paraId="2C8323D4" w14:textId="77777777" w:rsidR="00F339D5" w:rsidRPr="00F339D5" w:rsidRDefault="00F339D5" w:rsidP="00811688">
      <w:pPr>
        <w:numPr>
          <w:ilvl w:val="1"/>
          <w:numId w:val="5"/>
        </w:numPr>
        <w:spacing w:before="100" w:beforeAutospacing="1" w:after="100" w:afterAutospacing="1" w:line="240" w:lineRule="auto"/>
        <w:jc w:val="both"/>
        <w:rPr>
          <w:rFonts w:ascii="Times New Roman" w:eastAsia="Times New Roman" w:hAnsi="Times New Roman" w:cs="Times New Roman"/>
          <w:sz w:val="24"/>
          <w:szCs w:val="24"/>
        </w:rPr>
      </w:pPr>
      <w:r w:rsidRPr="00F339D5">
        <w:rPr>
          <w:rFonts w:ascii="Times New Roman" w:eastAsia="Times New Roman" w:hAnsi="Times New Roman" w:cs="Times New Roman"/>
          <w:sz w:val="24"/>
          <w:szCs w:val="24"/>
        </w:rPr>
        <w:t>Typically, tuition fees for international students at top universities like MIT, Stanford, CMU, UC Berkeley, Oxford, Cambridge, ETH Zurich, and University of Toronto can range from USD 30,000 to USD 60,000 per year for Master's programs in STEM fields.</w:t>
      </w:r>
    </w:p>
    <w:p w14:paraId="3E024B97" w14:textId="77777777" w:rsidR="00F339D5" w:rsidRPr="00F339D5" w:rsidRDefault="00F339D5" w:rsidP="00811688">
      <w:pPr>
        <w:numPr>
          <w:ilvl w:val="1"/>
          <w:numId w:val="5"/>
        </w:numPr>
        <w:spacing w:before="100" w:beforeAutospacing="1" w:after="100" w:afterAutospacing="1" w:line="240" w:lineRule="auto"/>
        <w:jc w:val="both"/>
        <w:rPr>
          <w:rFonts w:ascii="Times New Roman" w:eastAsia="Times New Roman" w:hAnsi="Times New Roman" w:cs="Times New Roman"/>
          <w:sz w:val="24"/>
          <w:szCs w:val="24"/>
        </w:rPr>
      </w:pPr>
      <w:r w:rsidRPr="00F339D5">
        <w:rPr>
          <w:rFonts w:ascii="Times New Roman" w:eastAsia="Times New Roman" w:hAnsi="Times New Roman" w:cs="Times New Roman"/>
          <w:sz w:val="24"/>
          <w:szCs w:val="24"/>
        </w:rPr>
        <w:t>You can convert these amounts to Indian Rupees (INR) using the prevailing exchange rates at the time of payment. For example, if the tuition fee is USD 40,000 per year, it would be approximately INR 30 lakhs to INR 35 lakhs per year, depending on the exchange rate.</w:t>
      </w:r>
    </w:p>
    <w:p w14:paraId="22F6151A" w14:textId="30D1E6C7" w:rsidR="00F339D5" w:rsidRPr="00F339D5" w:rsidRDefault="00F339D5" w:rsidP="00811688">
      <w:pPr>
        <w:spacing w:before="100" w:beforeAutospacing="1" w:after="100" w:afterAutospacing="1" w:line="240" w:lineRule="auto"/>
        <w:jc w:val="both"/>
        <w:rPr>
          <w:rFonts w:ascii="Times New Roman" w:eastAsia="Times New Roman" w:hAnsi="Times New Roman" w:cs="Times New Roman"/>
          <w:sz w:val="24"/>
          <w:szCs w:val="24"/>
        </w:rPr>
      </w:pPr>
      <w:r w:rsidRPr="00F339D5">
        <w:rPr>
          <w:rFonts w:ascii="Times New Roman" w:eastAsia="Times New Roman" w:hAnsi="Times New Roman" w:cs="Times New Roman"/>
          <w:sz w:val="24"/>
          <w:szCs w:val="24"/>
        </w:rPr>
        <w:t>It's essential to visit the official websites of the universities and their respective graduate admissions pages for detailed information on admission requirements, application deadlines, standardized test scores, and tuition fees specific to the programs you're interested in. Additionally, consider reaching out to the university's admissions offices or international student services for further clarification and assistance.</w:t>
      </w:r>
    </w:p>
    <w:p w14:paraId="652AF83B" w14:textId="77777777" w:rsidR="00F339D5" w:rsidRPr="00F339D5" w:rsidRDefault="00F339D5" w:rsidP="00811688">
      <w:pPr>
        <w:spacing w:before="100" w:beforeAutospacing="1" w:after="100" w:afterAutospacing="1" w:line="240" w:lineRule="auto"/>
        <w:jc w:val="both"/>
        <w:rPr>
          <w:rFonts w:ascii="Times New Roman" w:eastAsia="Times New Roman" w:hAnsi="Times New Roman" w:cs="Times New Roman"/>
          <w:sz w:val="24"/>
          <w:szCs w:val="24"/>
        </w:rPr>
      </w:pPr>
      <w:r w:rsidRPr="00F339D5">
        <w:rPr>
          <w:rFonts w:ascii="Times New Roman" w:eastAsia="Times New Roman" w:hAnsi="Times New Roman" w:cs="Times New Roman"/>
          <w:sz w:val="24"/>
          <w:szCs w:val="24"/>
        </w:rPr>
        <w:t>The specific standardized tests required for admission to Master's programs at universities like MIT, Stanford, CMU, UC Berkeley, Oxford, Cambridge, ETH Zurich, and University of Toronto can vary depending on the university and the program you're applying to. While some universities may require multiple standardized tests (such as GRE and TOEFL/IELTS), others may have different requirements or may waive certain exams under certain conditions. Here's a general overview:</w:t>
      </w:r>
    </w:p>
    <w:p w14:paraId="3C81D483" w14:textId="77777777" w:rsidR="00F339D5" w:rsidRPr="00F339D5" w:rsidRDefault="00F339D5" w:rsidP="00811688">
      <w:pPr>
        <w:numPr>
          <w:ilvl w:val="0"/>
          <w:numId w:val="6"/>
        </w:numPr>
        <w:spacing w:before="100" w:beforeAutospacing="1" w:after="100" w:afterAutospacing="1" w:line="240" w:lineRule="auto"/>
        <w:jc w:val="both"/>
        <w:rPr>
          <w:rFonts w:ascii="Times New Roman" w:eastAsia="Times New Roman" w:hAnsi="Times New Roman" w:cs="Times New Roman"/>
          <w:sz w:val="24"/>
          <w:szCs w:val="24"/>
        </w:rPr>
      </w:pPr>
      <w:r w:rsidRPr="00F339D5">
        <w:rPr>
          <w:rFonts w:ascii="Times New Roman" w:eastAsia="Times New Roman" w:hAnsi="Times New Roman" w:cs="Times New Roman"/>
          <w:b/>
          <w:bCs/>
          <w:sz w:val="24"/>
          <w:szCs w:val="24"/>
        </w:rPr>
        <w:t>GRE</w:t>
      </w:r>
      <w:r w:rsidRPr="00F339D5">
        <w:rPr>
          <w:rFonts w:ascii="Times New Roman" w:eastAsia="Times New Roman" w:hAnsi="Times New Roman" w:cs="Times New Roman"/>
          <w:sz w:val="24"/>
          <w:szCs w:val="24"/>
        </w:rPr>
        <w:t>: The GRE (Graduate Record Examination) is commonly required for admission to Master's programs in the United States, particularly in fields like engineering, computer science, and other STEM disciplines. It assesses verbal reasoning, quantitative reasoning, and analytical writing skills.</w:t>
      </w:r>
    </w:p>
    <w:p w14:paraId="5BC280B4" w14:textId="77777777" w:rsidR="00F339D5" w:rsidRPr="00F339D5" w:rsidRDefault="00F339D5" w:rsidP="00811688">
      <w:pPr>
        <w:numPr>
          <w:ilvl w:val="0"/>
          <w:numId w:val="6"/>
        </w:numPr>
        <w:spacing w:before="100" w:beforeAutospacing="1" w:after="100" w:afterAutospacing="1" w:line="240" w:lineRule="auto"/>
        <w:jc w:val="both"/>
        <w:rPr>
          <w:rFonts w:ascii="Times New Roman" w:eastAsia="Times New Roman" w:hAnsi="Times New Roman" w:cs="Times New Roman"/>
          <w:sz w:val="24"/>
          <w:szCs w:val="24"/>
        </w:rPr>
      </w:pPr>
      <w:r w:rsidRPr="00F339D5">
        <w:rPr>
          <w:rFonts w:ascii="Times New Roman" w:eastAsia="Times New Roman" w:hAnsi="Times New Roman" w:cs="Times New Roman"/>
          <w:b/>
          <w:bCs/>
          <w:sz w:val="24"/>
          <w:szCs w:val="24"/>
        </w:rPr>
        <w:t>TOEFL/IELTS</w:t>
      </w:r>
      <w:r w:rsidRPr="00F339D5">
        <w:rPr>
          <w:rFonts w:ascii="Times New Roman" w:eastAsia="Times New Roman" w:hAnsi="Times New Roman" w:cs="Times New Roman"/>
          <w:sz w:val="24"/>
          <w:szCs w:val="24"/>
        </w:rPr>
        <w:t>: The TOEFL (Test of English as a Foreign Language) or IELTS (International English Language Testing System) is typically required to demonstrate proficiency in English for non-native English speakers. Universities may require one of these exams as proof of English proficiency, especially for international applicants.</w:t>
      </w:r>
    </w:p>
    <w:p w14:paraId="4FD04E6F" w14:textId="77777777" w:rsidR="00F339D5" w:rsidRPr="00F339D5" w:rsidRDefault="00F339D5" w:rsidP="00811688">
      <w:pPr>
        <w:numPr>
          <w:ilvl w:val="0"/>
          <w:numId w:val="6"/>
        </w:numPr>
        <w:spacing w:before="100" w:beforeAutospacing="1" w:after="100" w:afterAutospacing="1" w:line="240" w:lineRule="auto"/>
        <w:jc w:val="both"/>
        <w:rPr>
          <w:rFonts w:ascii="Times New Roman" w:eastAsia="Times New Roman" w:hAnsi="Times New Roman" w:cs="Times New Roman"/>
          <w:sz w:val="24"/>
          <w:szCs w:val="24"/>
        </w:rPr>
      </w:pPr>
      <w:r w:rsidRPr="00F339D5">
        <w:rPr>
          <w:rFonts w:ascii="Times New Roman" w:eastAsia="Times New Roman" w:hAnsi="Times New Roman" w:cs="Times New Roman"/>
          <w:b/>
          <w:bCs/>
          <w:sz w:val="24"/>
          <w:szCs w:val="24"/>
        </w:rPr>
        <w:lastRenderedPageBreak/>
        <w:t>Waivers</w:t>
      </w:r>
      <w:r w:rsidRPr="00F339D5">
        <w:rPr>
          <w:rFonts w:ascii="Times New Roman" w:eastAsia="Times New Roman" w:hAnsi="Times New Roman" w:cs="Times New Roman"/>
          <w:sz w:val="24"/>
          <w:szCs w:val="24"/>
        </w:rPr>
        <w:t>: Some universities may waive the requirement for certain standardized tests under certain conditions. For example:</w:t>
      </w:r>
    </w:p>
    <w:p w14:paraId="055DD863" w14:textId="77777777" w:rsidR="00F339D5" w:rsidRPr="00F339D5" w:rsidRDefault="00F339D5" w:rsidP="00811688">
      <w:pPr>
        <w:numPr>
          <w:ilvl w:val="1"/>
          <w:numId w:val="6"/>
        </w:numPr>
        <w:spacing w:before="100" w:beforeAutospacing="1" w:after="100" w:afterAutospacing="1" w:line="240" w:lineRule="auto"/>
        <w:jc w:val="both"/>
        <w:rPr>
          <w:rFonts w:ascii="Times New Roman" w:eastAsia="Times New Roman" w:hAnsi="Times New Roman" w:cs="Times New Roman"/>
          <w:sz w:val="24"/>
          <w:szCs w:val="24"/>
        </w:rPr>
      </w:pPr>
      <w:r w:rsidRPr="00F339D5">
        <w:rPr>
          <w:rFonts w:ascii="Times New Roman" w:eastAsia="Times New Roman" w:hAnsi="Times New Roman" w:cs="Times New Roman"/>
          <w:sz w:val="24"/>
          <w:szCs w:val="24"/>
        </w:rPr>
        <w:t>If you completed your undergraduate education in English or in a country where English is the primary language of instruction, you may be exempt from taking the TOEFL/IELTS.</w:t>
      </w:r>
    </w:p>
    <w:p w14:paraId="7C42FC31" w14:textId="252CEF16" w:rsidR="00F339D5" w:rsidRDefault="00F339D5" w:rsidP="00811688">
      <w:pPr>
        <w:numPr>
          <w:ilvl w:val="1"/>
          <w:numId w:val="6"/>
        </w:numPr>
        <w:spacing w:before="100" w:beforeAutospacing="1" w:after="100" w:afterAutospacing="1" w:line="240" w:lineRule="auto"/>
        <w:jc w:val="both"/>
        <w:rPr>
          <w:rFonts w:ascii="Times New Roman" w:eastAsia="Times New Roman" w:hAnsi="Times New Roman" w:cs="Times New Roman"/>
          <w:sz w:val="24"/>
          <w:szCs w:val="24"/>
        </w:rPr>
      </w:pPr>
      <w:r w:rsidRPr="00F339D5">
        <w:rPr>
          <w:rFonts w:ascii="Times New Roman" w:eastAsia="Times New Roman" w:hAnsi="Times New Roman" w:cs="Times New Roman"/>
          <w:sz w:val="24"/>
          <w:szCs w:val="24"/>
        </w:rPr>
        <w:t>Some universities may waive the GRE requirement for applicants with significant professional experience or exceptional academic achievements.</w:t>
      </w:r>
    </w:p>
    <w:p w14:paraId="47DCDCE2" w14:textId="4753BFAA" w:rsidR="00053929" w:rsidRPr="00821F55" w:rsidRDefault="00821F55" w:rsidP="00811688">
      <w:pPr>
        <w:pStyle w:val="ListParagraph"/>
        <w:numPr>
          <w:ilvl w:val="0"/>
          <w:numId w:val="12"/>
        </w:numPr>
        <w:spacing w:before="100" w:beforeAutospacing="1" w:after="100" w:afterAutospacing="1" w:line="240" w:lineRule="auto"/>
        <w:jc w:val="both"/>
        <w:rPr>
          <w:rFonts w:ascii="Times New Roman" w:eastAsia="Times New Roman" w:hAnsi="Times New Roman" w:cs="Times New Roman"/>
          <w:color w:val="C00000"/>
          <w:sz w:val="24"/>
          <w:szCs w:val="24"/>
          <w:highlight w:val="yellow"/>
        </w:rPr>
      </w:pPr>
      <w:r w:rsidRPr="00821F55">
        <w:rPr>
          <w:rFonts w:ascii="Times New Roman" w:eastAsia="Times New Roman" w:hAnsi="Times New Roman" w:cs="Times New Roman"/>
          <w:color w:val="C00000"/>
          <w:sz w:val="24"/>
          <w:szCs w:val="24"/>
          <w:highlight w:val="yellow"/>
        </w:rPr>
        <w:t>PLACEMENTS</w:t>
      </w:r>
    </w:p>
    <w:p w14:paraId="1A20A041" w14:textId="77777777" w:rsidR="00F339D5" w:rsidRDefault="00F339D5" w:rsidP="00811688">
      <w:pPr>
        <w:pStyle w:val="NormalWeb"/>
        <w:jc w:val="both"/>
      </w:pPr>
      <w:r>
        <w:t>Each of the universities you mentioned, including MIT, Stanford, CMU, UC Berkeley, Oxford, Cambridge, ETH Zurich, and University of Toronto, are renowned for their strong industry connections and high-quality education, which often lead to excellent placement opportunities for their graduates. However, the specific companies that recruit from each university can vary based on factors such as location, industry partnerships, and the strengths of each university's programs.</w:t>
      </w:r>
    </w:p>
    <w:p w14:paraId="70B0943C" w14:textId="77777777" w:rsidR="00F339D5" w:rsidRDefault="00F339D5" w:rsidP="00811688">
      <w:pPr>
        <w:pStyle w:val="NormalWeb"/>
        <w:jc w:val="both"/>
      </w:pPr>
      <w:r>
        <w:t>Here's a general overview of the types of companies that commonly recruit graduates from these universities:</w:t>
      </w:r>
    </w:p>
    <w:p w14:paraId="4133AB99" w14:textId="77777777" w:rsidR="00F339D5" w:rsidRDefault="00F339D5" w:rsidP="00811688">
      <w:pPr>
        <w:pStyle w:val="NormalWeb"/>
        <w:numPr>
          <w:ilvl w:val="0"/>
          <w:numId w:val="7"/>
        </w:numPr>
        <w:jc w:val="both"/>
      </w:pPr>
      <w:r>
        <w:rPr>
          <w:rStyle w:val="Strong"/>
        </w:rPr>
        <w:t>MIT</w:t>
      </w:r>
      <w:r>
        <w:t>: MIT has strong ties with industry leaders in technology, engineering, finance, and consulting. Companies that often recruit MIT graduates include tech giants like Google, Microsoft, Apple, and Amazon, as well as top consulting firms like McKinsey &amp; Company and Bain &amp; Company.</w:t>
      </w:r>
    </w:p>
    <w:p w14:paraId="764AD256" w14:textId="77777777" w:rsidR="00F339D5" w:rsidRDefault="00F339D5" w:rsidP="00811688">
      <w:pPr>
        <w:pStyle w:val="NormalWeb"/>
        <w:numPr>
          <w:ilvl w:val="0"/>
          <w:numId w:val="7"/>
        </w:numPr>
        <w:jc w:val="both"/>
      </w:pPr>
      <w:r>
        <w:rPr>
          <w:rStyle w:val="Strong"/>
        </w:rPr>
        <w:t>Stanford</w:t>
      </w:r>
      <w:r>
        <w:t>: Stanford graduates are highly sought after by technology companies in Silicon Valley, including Google, Facebook, Apple, and Tesla. Additionally, Stanford has strong connections with venture capital firms and startups, providing opportunities for entrepreneurship and innovation.</w:t>
      </w:r>
    </w:p>
    <w:p w14:paraId="2F743191" w14:textId="77777777" w:rsidR="00F339D5" w:rsidRDefault="00F339D5" w:rsidP="00811688">
      <w:pPr>
        <w:pStyle w:val="NormalWeb"/>
        <w:numPr>
          <w:ilvl w:val="0"/>
          <w:numId w:val="7"/>
        </w:numPr>
        <w:jc w:val="both"/>
      </w:pPr>
      <w:r>
        <w:rPr>
          <w:rStyle w:val="Strong"/>
        </w:rPr>
        <w:t>CMU</w:t>
      </w:r>
      <w:r>
        <w:t>: CMU is known for its strengths in technology, robotics, artificial intelligence, and computer science. Companies like Google, Microsoft, Uber, and Facebook frequently recruit CMU graduates, along with leading robotics companies and research institutions.</w:t>
      </w:r>
    </w:p>
    <w:p w14:paraId="179E5920" w14:textId="77777777" w:rsidR="00F339D5" w:rsidRDefault="00F339D5" w:rsidP="00811688">
      <w:pPr>
        <w:pStyle w:val="NormalWeb"/>
        <w:numPr>
          <w:ilvl w:val="0"/>
          <w:numId w:val="7"/>
        </w:numPr>
        <w:jc w:val="both"/>
      </w:pPr>
      <w:r>
        <w:rPr>
          <w:rStyle w:val="Strong"/>
        </w:rPr>
        <w:t>UC Berkeley</w:t>
      </w:r>
      <w:r>
        <w:t>: UC Berkeley's proximity to Silicon Valley and its strong engineering and computer science programs attract companies like Google, Facebook, Apple, Intel, and NVIDIA. The university also has strong connections with startups and venture capital firms in the Bay Area.</w:t>
      </w:r>
    </w:p>
    <w:p w14:paraId="30CDE51C" w14:textId="77777777" w:rsidR="00F339D5" w:rsidRDefault="00F339D5" w:rsidP="00811688">
      <w:pPr>
        <w:pStyle w:val="NormalWeb"/>
        <w:numPr>
          <w:ilvl w:val="0"/>
          <w:numId w:val="7"/>
        </w:numPr>
        <w:jc w:val="both"/>
      </w:pPr>
      <w:r>
        <w:rPr>
          <w:rStyle w:val="Strong"/>
        </w:rPr>
        <w:t>Oxford and Cambridge</w:t>
      </w:r>
      <w:r>
        <w:t>: Graduates from Oxford and Cambridge often pursue careers in a wide range of industries, including finance, consulting, technology, and academia. Companies that recruit from these universities include top financial institutions like Goldman Sachs and J.P. Morgan, as well as consulting firms like McKinsey &amp; Company and Boston Consulting Group.</w:t>
      </w:r>
    </w:p>
    <w:p w14:paraId="65DB3DC2" w14:textId="77777777" w:rsidR="00F339D5" w:rsidRDefault="00F339D5" w:rsidP="00811688">
      <w:pPr>
        <w:pStyle w:val="NormalWeb"/>
        <w:numPr>
          <w:ilvl w:val="0"/>
          <w:numId w:val="7"/>
        </w:numPr>
        <w:jc w:val="both"/>
      </w:pPr>
      <w:r>
        <w:rPr>
          <w:rStyle w:val="Strong"/>
        </w:rPr>
        <w:t>ETH Zurich</w:t>
      </w:r>
      <w:r>
        <w:t>: ETH Zurich has close ties with Swiss industries, including pharmaceuticals, finance, and technology. Companies such as Novartis, Roche, UBS, and Credit Suisse often recruit ETH Zurich graduates, along with global technology companies like Google and IBM.</w:t>
      </w:r>
    </w:p>
    <w:p w14:paraId="26DD2C78" w14:textId="0EE006A9" w:rsidR="00F339D5" w:rsidRDefault="00F339D5" w:rsidP="00811688">
      <w:pPr>
        <w:pStyle w:val="NormalWeb"/>
        <w:numPr>
          <w:ilvl w:val="0"/>
          <w:numId w:val="7"/>
        </w:numPr>
        <w:jc w:val="both"/>
      </w:pPr>
      <w:r>
        <w:rPr>
          <w:rStyle w:val="Strong"/>
        </w:rPr>
        <w:t>University of Toronto</w:t>
      </w:r>
      <w:r>
        <w:t>: Graduates from the University of Toronto are sought after by companies in technology, finance, healthcare, and engineering. Companies like Microsoft, IBM, RBC, TD Bank, and Shopify frequently recruit University of Toronto graduates.</w:t>
      </w:r>
    </w:p>
    <w:p w14:paraId="28A964E2" w14:textId="77777777" w:rsidR="00660740" w:rsidRDefault="00660740" w:rsidP="00811688">
      <w:pPr>
        <w:pStyle w:val="NormalWeb"/>
        <w:jc w:val="both"/>
      </w:pPr>
      <w:r>
        <w:lastRenderedPageBreak/>
        <w:t>For these top universities, especially ones with strong programs in fields like Artificial Intelligence (AI) and Machine Learning (ML), placements for master's students in AI and ML should be quite robust. Many companies, ranging from tech giants to startups, actively recruit from these institutions. Here's how the placement scenario generally works:</w:t>
      </w:r>
    </w:p>
    <w:p w14:paraId="059001D4" w14:textId="77777777" w:rsidR="00660740" w:rsidRDefault="00660740" w:rsidP="00811688">
      <w:pPr>
        <w:pStyle w:val="NormalWeb"/>
        <w:numPr>
          <w:ilvl w:val="0"/>
          <w:numId w:val="14"/>
        </w:numPr>
        <w:jc w:val="both"/>
      </w:pPr>
      <w:r>
        <w:rPr>
          <w:rStyle w:val="Strong"/>
        </w:rPr>
        <w:t>On-Campus Recruiting Events:</w:t>
      </w:r>
      <w:r>
        <w:t xml:space="preserve"> Many companies, particularly prominent tech firms, participate in on-campus recruiting events. These events can include career fairs, information sessions, and networking events specifically targeting students in AI and ML programs.</w:t>
      </w:r>
    </w:p>
    <w:p w14:paraId="00A2DFB0" w14:textId="77777777" w:rsidR="00660740" w:rsidRDefault="00660740" w:rsidP="00811688">
      <w:pPr>
        <w:pStyle w:val="NormalWeb"/>
        <w:numPr>
          <w:ilvl w:val="0"/>
          <w:numId w:val="14"/>
        </w:numPr>
        <w:jc w:val="both"/>
      </w:pPr>
      <w:r>
        <w:rPr>
          <w:rStyle w:val="Strong"/>
        </w:rPr>
        <w:t>University Career Services:</w:t>
      </w:r>
      <w:r>
        <w:t xml:space="preserve"> These universities often have dedicated career services offices that work with students to prepare for job interviews, review resumes, and connect students with potential employers. They may also organize job fairs and networking events.</w:t>
      </w:r>
    </w:p>
    <w:p w14:paraId="036C02DC" w14:textId="77777777" w:rsidR="00660740" w:rsidRDefault="00660740" w:rsidP="00811688">
      <w:pPr>
        <w:pStyle w:val="NormalWeb"/>
        <w:numPr>
          <w:ilvl w:val="0"/>
          <w:numId w:val="14"/>
        </w:numPr>
        <w:jc w:val="both"/>
      </w:pPr>
      <w:r>
        <w:rPr>
          <w:rStyle w:val="Strong"/>
        </w:rPr>
        <w:t>Industry Connections:</w:t>
      </w:r>
      <w:r>
        <w:t xml:space="preserve"> Top universities often have strong ties with industry partners, including technology companies, research organizations, and startups. These connections can lead to internship and job opportunities for students in AI and ML programs.</w:t>
      </w:r>
    </w:p>
    <w:p w14:paraId="61B673EF" w14:textId="77777777" w:rsidR="00660740" w:rsidRDefault="00660740" w:rsidP="00811688">
      <w:pPr>
        <w:pStyle w:val="NormalWeb"/>
        <w:numPr>
          <w:ilvl w:val="0"/>
          <w:numId w:val="14"/>
        </w:numPr>
        <w:jc w:val="both"/>
      </w:pPr>
      <w:r>
        <w:rPr>
          <w:rStyle w:val="Strong"/>
        </w:rPr>
        <w:t>Internship Opportunities:</w:t>
      </w:r>
      <w:r>
        <w:t xml:space="preserve"> Many students in AI and ML programs pursue internships during their studies, which can often lead to full-time job offers upon graduation. Universities typically have resources and support systems in place to help students find internships.</w:t>
      </w:r>
    </w:p>
    <w:p w14:paraId="2F8A7E23" w14:textId="77777777" w:rsidR="00660740" w:rsidRDefault="00660740" w:rsidP="00811688">
      <w:pPr>
        <w:pStyle w:val="NormalWeb"/>
        <w:numPr>
          <w:ilvl w:val="0"/>
          <w:numId w:val="14"/>
        </w:numPr>
        <w:jc w:val="both"/>
      </w:pPr>
      <w:r>
        <w:rPr>
          <w:rStyle w:val="Strong"/>
        </w:rPr>
        <w:t>Research Opportunities:</w:t>
      </w:r>
      <w:r>
        <w:t xml:space="preserve"> Students in AI and ML programs may also have the opportunity to work on research projects with faculty members or research centers affiliated with the university. This can provide valuable experience and may lead to job opportunities in academia or industry.</w:t>
      </w:r>
    </w:p>
    <w:p w14:paraId="6F15C4ED" w14:textId="77777777" w:rsidR="00660740" w:rsidRDefault="00660740" w:rsidP="00811688">
      <w:pPr>
        <w:pStyle w:val="NormalWeb"/>
        <w:numPr>
          <w:ilvl w:val="0"/>
          <w:numId w:val="14"/>
        </w:numPr>
        <w:jc w:val="both"/>
      </w:pPr>
      <w:r>
        <w:rPr>
          <w:rStyle w:val="Strong"/>
        </w:rPr>
        <w:t>Job Search:</w:t>
      </w:r>
      <w:r>
        <w:t xml:space="preserve"> While many companies actively recruit from these top universities, students may also need to proactively search for job opportunities on their own. This could involve applying to job postings, networking with alumni and industry professionals, and attending industry events and conferences.</w:t>
      </w:r>
    </w:p>
    <w:p w14:paraId="3130AB7D" w14:textId="77777777" w:rsidR="00660740" w:rsidRDefault="00660740" w:rsidP="00811688">
      <w:pPr>
        <w:pStyle w:val="NormalWeb"/>
        <w:jc w:val="both"/>
      </w:pPr>
      <w:r>
        <w:t>Overall, students graduating from AI and ML programs at these top universities are often in high demand by employers in various industries, including technology, finance, healthcare, and more. The combination of a strong academic background, practical skills, and industry connections typically positions students well for successful placements after graduation.</w:t>
      </w:r>
    </w:p>
    <w:p w14:paraId="436C3E50" w14:textId="77777777" w:rsidR="00660740" w:rsidRDefault="00660740" w:rsidP="00811688">
      <w:pPr>
        <w:pStyle w:val="NormalWeb"/>
        <w:jc w:val="both"/>
      </w:pPr>
    </w:p>
    <w:p w14:paraId="7FAFEE3D" w14:textId="77777777" w:rsidR="00821F55" w:rsidRPr="00821F55" w:rsidRDefault="00821F55" w:rsidP="00811688">
      <w:pPr>
        <w:pStyle w:val="ListParagraph"/>
        <w:numPr>
          <w:ilvl w:val="0"/>
          <w:numId w:val="8"/>
        </w:numPr>
        <w:tabs>
          <w:tab w:val="num" w:pos="720"/>
        </w:tabs>
        <w:spacing w:before="100" w:beforeAutospacing="1" w:after="100" w:afterAutospacing="1" w:line="240" w:lineRule="auto"/>
        <w:jc w:val="both"/>
        <w:rPr>
          <w:color w:val="C00000"/>
          <w:highlight w:val="yellow"/>
        </w:rPr>
      </w:pPr>
      <w:r w:rsidRPr="00821F55">
        <w:rPr>
          <w:color w:val="C00000"/>
          <w:highlight w:val="yellow"/>
        </w:rPr>
        <w:t>FOR AI AND ML BASIC PREPARATIONS</w:t>
      </w:r>
    </w:p>
    <w:p w14:paraId="1B53A1EF" w14:textId="77777777" w:rsidR="00821F55" w:rsidRPr="00F339D5" w:rsidRDefault="00821F55" w:rsidP="00811688">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F339D5">
        <w:rPr>
          <w:rFonts w:ascii="Times New Roman" w:eastAsia="Times New Roman" w:hAnsi="Times New Roman" w:cs="Times New Roman"/>
          <w:b/>
          <w:bCs/>
          <w:sz w:val="24"/>
          <w:szCs w:val="24"/>
        </w:rPr>
        <w:t>Mathematics and Statistics</w:t>
      </w:r>
      <w:r w:rsidRPr="00F339D5">
        <w:rPr>
          <w:rFonts w:ascii="Times New Roman" w:eastAsia="Times New Roman" w:hAnsi="Times New Roman" w:cs="Times New Roman"/>
          <w:sz w:val="24"/>
          <w:szCs w:val="24"/>
        </w:rPr>
        <w:t>:</w:t>
      </w:r>
    </w:p>
    <w:p w14:paraId="72780664" w14:textId="77777777" w:rsidR="00821F55" w:rsidRPr="00F339D5" w:rsidRDefault="00821F55" w:rsidP="00811688">
      <w:pPr>
        <w:numPr>
          <w:ilvl w:val="1"/>
          <w:numId w:val="1"/>
        </w:numPr>
        <w:spacing w:before="100" w:beforeAutospacing="1" w:after="100" w:afterAutospacing="1" w:line="240" w:lineRule="auto"/>
        <w:jc w:val="both"/>
        <w:rPr>
          <w:rFonts w:ascii="Times New Roman" w:eastAsia="Times New Roman" w:hAnsi="Times New Roman" w:cs="Times New Roman"/>
          <w:sz w:val="24"/>
          <w:szCs w:val="24"/>
        </w:rPr>
      </w:pPr>
      <w:r w:rsidRPr="00F339D5">
        <w:rPr>
          <w:rFonts w:ascii="Times New Roman" w:eastAsia="Times New Roman" w:hAnsi="Times New Roman" w:cs="Times New Roman"/>
          <w:b/>
          <w:bCs/>
          <w:sz w:val="24"/>
          <w:szCs w:val="24"/>
        </w:rPr>
        <w:t>Calculus</w:t>
      </w:r>
      <w:r w:rsidRPr="00F339D5">
        <w:rPr>
          <w:rFonts w:ascii="Times New Roman" w:eastAsia="Times New Roman" w:hAnsi="Times New Roman" w:cs="Times New Roman"/>
          <w:sz w:val="24"/>
          <w:szCs w:val="24"/>
        </w:rPr>
        <w:t>: Understanding calculus is essential for grasping the mathematical concepts underlying many ML algorithms. Focus on topics such as differentiation, integration, and optimization.</w:t>
      </w:r>
    </w:p>
    <w:p w14:paraId="019A2FDB" w14:textId="77777777" w:rsidR="00821F55" w:rsidRPr="00F339D5" w:rsidRDefault="00821F55" w:rsidP="00811688">
      <w:pPr>
        <w:numPr>
          <w:ilvl w:val="1"/>
          <w:numId w:val="1"/>
        </w:numPr>
        <w:spacing w:before="100" w:beforeAutospacing="1" w:after="100" w:afterAutospacing="1" w:line="240" w:lineRule="auto"/>
        <w:jc w:val="both"/>
        <w:rPr>
          <w:rFonts w:ascii="Times New Roman" w:eastAsia="Times New Roman" w:hAnsi="Times New Roman" w:cs="Times New Roman"/>
          <w:sz w:val="24"/>
          <w:szCs w:val="24"/>
        </w:rPr>
      </w:pPr>
      <w:r w:rsidRPr="00F339D5">
        <w:rPr>
          <w:rFonts w:ascii="Times New Roman" w:eastAsia="Times New Roman" w:hAnsi="Times New Roman" w:cs="Times New Roman"/>
          <w:b/>
          <w:bCs/>
          <w:sz w:val="24"/>
          <w:szCs w:val="24"/>
        </w:rPr>
        <w:t>Linear Algebra</w:t>
      </w:r>
      <w:r w:rsidRPr="00F339D5">
        <w:rPr>
          <w:rFonts w:ascii="Times New Roman" w:eastAsia="Times New Roman" w:hAnsi="Times New Roman" w:cs="Times New Roman"/>
          <w:sz w:val="24"/>
          <w:szCs w:val="24"/>
        </w:rPr>
        <w:t>: Linear algebra forms the basis of many AI and ML techniques. Study concepts like vectors, matrices, linear transformations, eigenvalues, and eigenvectors.</w:t>
      </w:r>
    </w:p>
    <w:p w14:paraId="132A8C0D" w14:textId="77777777" w:rsidR="00821F55" w:rsidRPr="00F339D5" w:rsidRDefault="00821F55" w:rsidP="00811688">
      <w:pPr>
        <w:numPr>
          <w:ilvl w:val="1"/>
          <w:numId w:val="1"/>
        </w:numPr>
        <w:spacing w:before="100" w:beforeAutospacing="1" w:after="100" w:afterAutospacing="1" w:line="240" w:lineRule="auto"/>
        <w:jc w:val="both"/>
        <w:rPr>
          <w:rFonts w:ascii="Times New Roman" w:eastAsia="Times New Roman" w:hAnsi="Times New Roman" w:cs="Times New Roman"/>
          <w:sz w:val="24"/>
          <w:szCs w:val="24"/>
        </w:rPr>
      </w:pPr>
      <w:r w:rsidRPr="00F339D5">
        <w:rPr>
          <w:rFonts w:ascii="Times New Roman" w:eastAsia="Times New Roman" w:hAnsi="Times New Roman" w:cs="Times New Roman"/>
          <w:b/>
          <w:bCs/>
          <w:sz w:val="24"/>
          <w:szCs w:val="24"/>
        </w:rPr>
        <w:t>Probability and Statistics</w:t>
      </w:r>
      <w:r w:rsidRPr="00F339D5">
        <w:rPr>
          <w:rFonts w:ascii="Times New Roman" w:eastAsia="Times New Roman" w:hAnsi="Times New Roman" w:cs="Times New Roman"/>
          <w:sz w:val="24"/>
          <w:szCs w:val="24"/>
        </w:rPr>
        <w:t xml:space="preserve">: Probability theory and statistical methods are crucial for modeling uncertainty and making probabilistic predictions. Learn about </w:t>
      </w:r>
      <w:r w:rsidRPr="00F339D5">
        <w:rPr>
          <w:rFonts w:ascii="Times New Roman" w:eastAsia="Times New Roman" w:hAnsi="Times New Roman" w:cs="Times New Roman"/>
          <w:sz w:val="24"/>
          <w:szCs w:val="24"/>
        </w:rPr>
        <w:lastRenderedPageBreak/>
        <w:t>probability distributions, statistical inference, hypothesis testing, and regression analysis.</w:t>
      </w:r>
    </w:p>
    <w:p w14:paraId="624B77A2" w14:textId="77777777" w:rsidR="00821F55" w:rsidRPr="00F339D5" w:rsidRDefault="00821F55" w:rsidP="00811688">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F339D5">
        <w:rPr>
          <w:rFonts w:ascii="Times New Roman" w:eastAsia="Times New Roman" w:hAnsi="Times New Roman" w:cs="Times New Roman"/>
          <w:b/>
          <w:bCs/>
          <w:sz w:val="24"/>
          <w:szCs w:val="24"/>
        </w:rPr>
        <w:t>Computer Science Fundamentals</w:t>
      </w:r>
      <w:r w:rsidRPr="00F339D5">
        <w:rPr>
          <w:rFonts w:ascii="Times New Roman" w:eastAsia="Times New Roman" w:hAnsi="Times New Roman" w:cs="Times New Roman"/>
          <w:sz w:val="24"/>
          <w:szCs w:val="24"/>
        </w:rPr>
        <w:t>:</w:t>
      </w:r>
    </w:p>
    <w:p w14:paraId="04396DF1" w14:textId="77777777" w:rsidR="00821F55" w:rsidRPr="00F339D5" w:rsidRDefault="00821F55" w:rsidP="00811688">
      <w:pPr>
        <w:numPr>
          <w:ilvl w:val="1"/>
          <w:numId w:val="1"/>
        </w:numPr>
        <w:spacing w:before="100" w:beforeAutospacing="1" w:after="100" w:afterAutospacing="1" w:line="240" w:lineRule="auto"/>
        <w:jc w:val="both"/>
        <w:rPr>
          <w:rFonts w:ascii="Times New Roman" w:eastAsia="Times New Roman" w:hAnsi="Times New Roman" w:cs="Times New Roman"/>
          <w:sz w:val="24"/>
          <w:szCs w:val="24"/>
        </w:rPr>
      </w:pPr>
      <w:r w:rsidRPr="00F339D5">
        <w:rPr>
          <w:rFonts w:ascii="Times New Roman" w:eastAsia="Times New Roman" w:hAnsi="Times New Roman" w:cs="Times New Roman"/>
          <w:b/>
          <w:bCs/>
          <w:sz w:val="24"/>
          <w:szCs w:val="24"/>
        </w:rPr>
        <w:t>Algorithms and Data Structures</w:t>
      </w:r>
      <w:r w:rsidRPr="00F339D5">
        <w:rPr>
          <w:rFonts w:ascii="Times New Roman" w:eastAsia="Times New Roman" w:hAnsi="Times New Roman" w:cs="Times New Roman"/>
          <w:sz w:val="24"/>
          <w:szCs w:val="24"/>
        </w:rPr>
        <w:t>: Solid knowledge of algorithms and data structures is important for understanding the efficiency and implementation of ML algorithms. Study common data structures (e.g., arrays, linked lists, trees) and algorithms (e.g., sorting, searching, graph algorithms).</w:t>
      </w:r>
    </w:p>
    <w:p w14:paraId="2A3B5785" w14:textId="77777777" w:rsidR="00821F55" w:rsidRPr="00F339D5" w:rsidRDefault="00821F55" w:rsidP="00811688">
      <w:pPr>
        <w:numPr>
          <w:ilvl w:val="1"/>
          <w:numId w:val="1"/>
        </w:numPr>
        <w:spacing w:before="100" w:beforeAutospacing="1" w:after="100" w:afterAutospacing="1" w:line="240" w:lineRule="auto"/>
        <w:jc w:val="both"/>
        <w:rPr>
          <w:rFonts w:ascii="Times New Roman" w:eastAsia="Times New Roman" w:hAnsi="Times New Roman" w:cs="Times New Roman"/>
          <w:sz w:val="24"/>
          <w:szCs w:val="24"/>
        </w:rPr>
      </w:pPr>
      <w:r w:rsidRPr="00F339D5">
        <w:rPr>
          <w:rFonts w:ascii="Times New Roman" w:eastAsia="Times New Roman" w:hAnsi="Times New Roman" w:cs="Times New Roman"/>
          <w:b/>
          <w:bCs/>
          <w:sz w:val="24"/>
          <w:szCs w:val="24"/>
        </w:rPr>
        <w:t>Programming</w:t>
      </w:r>
      <w:r w:rsidRPr="00F339D5">
        <w:rPr>
          <w:rFonts w:ascii="Times New Roman" w:eastAsia="Times New Roman" w:hAnsi="Times New Roman" w:cs="Times New Roman"/>
          <w:sz w:val="24"/>
          <w:szCs w:val="24"/>
        </w:rPr>
        <w:t>: Develop proficiency in programming languages commonly used in AI and ML, such as Python and R. Practice writing clean, efficient code and understand concepts like object-oriented programming, functional programming, and scripting.</w:t>
      </w:r>
    </w:p>
    <w:p w14:paraId="41996029" w14:textId="77777777" w:rsidR="00821F55" w:rsidRPr="00F339D5" w:rsidRDefault="00821F55" w:rsidP="00811688">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F339D5">
        <w:rPr>
          <w:rFonts w:ascii="Times New Roman" w:eastAsia="Times New Roman" w:hAnsi="Times New Roman" w:cs="Times New Roman"/>
          <w:b/>
          <w:bCs/>
          <w:sz w:val="24"/>
          <w:szCs w:val="24"/>
        </w:rPr>
        <w:t>Machine Learning Concepts</w:t>
      </w:r>
      <w:r w:rsidRPr="00F339D5">
        <w:rPr>
          <w:rFonts w:ascii="Times New Roman" w:eastAsia="Times New Roman" w:hAnsi="Times New Roman" w:cs="Times New Roman"/>
          <w:sz w:val="24"/>
          <w:szCs w:val="24"/>
        </w:rPr>
        <w:t>:</w:t>
      </w:r>
    </w:p>
    <w:p w14:paraId="340ACC61" w14:textId="77777777" w:rsidR="00821F55" w:rsidRPr="00F339D5" w:rsidRDefault="00821F55" w:rsidP="00811688">
      <w:pPr>
        <w:numPr>
          <w:ilvl w:val="1"/>
          <w:numId w:val="1"/>
        </w:numPr>
        <w:spacing w:before="100" w:beforeAutospacing="1" w:after="100" w:afterAutospacing="1" w:line="240" w:lineRule="auto"/>
        <w:jc w:val="both"/>
        <w:rPr>
          <w:rFonts w:ascii="Times New Roman" w:eastAsia="Times New Roman" w:hAnsi="Times New Roman" w:cs="Times New Roman"/>
          <w:sz w:val="24"/>
          <w:szCs w:val="24"/>
        </w:rPr>
      </w:pPr>
      <w:r w:rsidRPr="00F339D5">
        <w:rPr>
          <w:rFonts w:ascii="Times New Roman" w:eastAsia="Times New Roman" w:hAnsi="Times New Roman" w:cs="Times New Roman"/>
          <w:b/>
          <w:bCs/>
          <w:sz w:val="24"/>
          <w:szCs w:val="24"/>
        </w:rPr>
        <w:t>Supervised Learning</w:t>
      </w:r>
      <w:r w:rsidRPr="00F339D5">
        <w:rPr>
          <w:rFonts w:ascii="Times New Roman" w:eastAsia="Times New Roman" w:hAnsi="Times New Roman" w:cs="Times New Roman"/>
          <w:sz w:val="24"/>
          <w:szCs w:val="24"/>
        </w:rPr>
        <w:t>: Learn about classification, regression, and supervised learning algorithms like linear regression, logistic regression, decision trees, and support vector machines.</w:t>
      </w:r>
    </w:p>
    <w:p w14:paraId="1D4F63A8" w14:textId="77777777" w:rsidR="00821F55" w:rsidRPr="00F339D5" w:rsidRDefault="00821F55" w:rsidP="00811688">
      <w:pPr>
        <w:numPr>
          <w:ilvl w:val="1"/>
          <w:numId w:val="1"/>
        </w:numPr>
        <w:spacing w:before="100" w:beforeAutospacing="1" w:after="100" w:afterAutospacing="1" w:line="240" w:lineRule="auto"/>
        <w:jc w:val="both"/>
        <w:rPr>
          <w:rFonts w:ascii="Times New Roman" w:eastAsia="Times New Roman" w:hAnsi="Times New Roman" w:cs="Times New Roman"/>
          <w:sz w:val="24"/>
          <w:szCs w:val="24"/>
        </w:rPr>
      </w:pPr>
      <w:r w:rsidRPr="00F339D5">
        <w:rPr>
          <w:rFonts w:ascii="Times New Roman" w:eastAsia="Times New Roman" w:hAnsi="Times New Roman" w:cs="Times New Roman"/>
          <w:b/>
          <w:bCs/>
          <w:sz w:val="24"/>
          <w:szCs w:val="24"/>
        </w:rPr>
        <w:t>Unsupervised Learning</w:t>
      </w:r>
      <w:r w:rsidRPr="00F339D5">
        <w:rPr>
          <w:rFonts w:ascii="Times New Roman" w:eastAsia="Times New Roman" w:hAnsi="Times New Roman" w:cs="Times New Roman"/>
          <w:sz w:val="24"/>
          <w:szCs w:val="24"/>
        </w:rPr>
        <w:t>: Understand clustering, dimensionality reduction, and unsupervised learning techniques such as k-means clustering, hierarchical clustering, and principal component analysis (PCA).</w:t>
      </w:r>
    </w:p>
    <w:p w14:paraId="09AEE346" w14:textId="77777777" w:rsidR="00821F55" w:rsidRPr="00F339D5" w:rsidRDefault="00821F55" w:rsidP="00811688">
      <w:pPr>
        <w:numPr>
          <w:ilvl w:val="1"/>
          <w:numId w:val="1"/>
        </w:numPr>
        <w:spacing w:before="100" w:beforeAutospacing="1" w:after="100" w:afterAutospacing="1" w:line="240" w:lineRule="auto"/>
        <w:jc w:val="both"/>
        <w:rPr>
          <w:rFonts w:ascii="Times New Roman" w:eastAsia="Times New Roman" w:hAnsi="Times New Roman" w:cs="Times New Roman"/>
          <w:sz w:val="24"/>
          <w:szCs w:val="24"/>
        </w:rPr>
      </w:pPr>
      <w:r w:rsidRPr="00F339D5">
        <w:rPr>
          <w:rFonts w:ascii="Times New Roman" w:eastAsia="Times New Roman" w:hAnsi="Times New Roman" w:cs="Times New Roman"/>
          <w:b/>
          <w:bCs/>
          <w:sz w:val="24"/>
          <w:szCs w:val="24"/>
        </w:rPr>
        <w:t>Deep Learning</w:t>
      </w:r>
      <w:r w:rsidRPr="00F339D5">
        <w:rPr>
          <w:rFonts w:ascii="Times New Roman" w:eastAsia="Times New Roman" w:hAnsi="Times New Roman" w:cs="Times New Roman"/>
          <w:sz w:val="24"/>
          <w:szCs w:val="24"/>
        </w:rPr>
        <w:t xml:space="preserve">: Familiarize yourself with neural networks, deep learning architectures (e.g., convolutional neural networks, recurrent neural networks), and frameworks like TensorFlow and </w:t>
      </w:r>
      <w:proofErr w:type="spellStart"/>
      <w:r w:rsidRPr="00F339D5">
        <w:rPr>
          <w:rFonts w:ascii="Times New Roman" w:eastAsia="Times New Roman" w:hAnsi="Times New Roman" w:cs="Times New Roman"/>
          <w:sz w:val="24"/>
          <w:szCs w:val="24"/>
        </w:rPr>
        <w:t>PyTorch</w:t>
      </w:r>
      <w:proofErr w:type="spellEnd"/>
      <w:r w:rsidRPr="00F339D5">
        <w:rPr>
          <w:rFonts w:ascii="Times New Roman" w:eastAsia="Times New Roman" w:hAnsi="Times New Roman" w:cs="Times New Roman"/>
          <w:sz w:val="24"/>
          <w:szCs w:val="24"/>
        </w:rPr>
        <w:t>.</w:t>
      </w:r>
    </w:p>
    <w:p w14:paraId="1551B399" w14:textId="77777777" w:rsidR="00821F55" w:rsidRPr="00F339D5" w:rsidRDefault="00821F55" w:rsidP="00811688">
      <w:pPr>
        <w:numPr>
          <w:ilvl w:val="1"/>
          <w:numId w:val="1"/>
        </w:numPr>
        <w:spacing w:before="100" w:beforeAutospacing="1" w:after="100" w:afterAutospacing="1" w:line="240" w:lineRule="auto"/>
        <w:jc w:val="both"/>
        <w:rPr>
          <w:rFonts w:ascii="Times New Roman" w:eastAsia="Times New Roman" w:hAnsi="Times New Roman" w:cs="Times New Roman"/>
          <w:sz w:val="24"/>
          <w:szCs w:val="24"/>
        </w:rPr>
      </w:pPr>
      <w:r w:rsidRPr="00F339D5">
        <w:rPr>
          <w:rFonts w:ascii="Times New Roman" w:eastAsia="Times New Roman" w:hAnsi="Times New Roman" w:cs="Times New Roman"/>
          <w:b/>
          <w:bCs/>
          <w:sz w:val="24"/>
          <w:szCs w:val="24"/>
        </w:rPr>
        <w:t>Reinforcement Learning</w:t>
      </w:r>
      <w:r w:rsidRPr="00F339D5">
        <w:rPr>
          <w:rFonts w:ascii="Times New Roman" w:eastAsia="Times New Roman" w:hAnsi="Times New Roman" w:cs="Times New Roman"/>
          <w:sz w:val="24"/>
          <w:szCs w:val="24"/>
        </w:rPr>
        <w:t>: Study reinforcement learning concepts, including Markov decision processes, Q-learning, policy gradients, and deep reinforcement learning.</w:t>
      </w:r>
    </w:p>
    <w:p w14:paraId="7A63ACC6" w14:textId="77777777" w:rsidR="00821F55" w:rsidRPr="00F339D5" w:rsidRDefault="00821F55" w:rsidP="00811688">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F339D5">
        <w:rPr>
          <w:rFonts w:ascii="Times New Roman" w:eastAsia="Times New Roman" w:hAnsi="Times New Roman" w:cs="Times New Roman"/>
          <w:b/>
          <w:bCs/>
          <w:sz w:val="24"/>
          <w:szCs w:val="24"/>
        </w:rPr>
        <w:t>AI Applications and Domains</w:t>
      </w:r>
      <w:r w:rsidRPr="00F339D5">
        <w:rPr>
          <w:rFonts w:ascii="Times New Roman" w:eastAsia="Times New Roman" w:hAnsi="Times New Roman" w:cs="Times New Roman"/>
          <w:sz w:val="24"/>
          <w:szCs w:val="24"/>
        </w:rPr>
        <w:t>:</w:t>
      </w:r>
    </w:p>
    <w:p w14:paraId="5CE830F9" w14:textId="77777777" w:rsidR="00821F55" w:rsidRPr="00F339D5" w:rsidRDefault="00821F55" w:rsidP="00811688">
      <w:pPr>
        <w:numPr>
          <w:ilvl w:val="1"/>
          <w:numId w:val="1"/>
        </w:numPr>
        <w:spacing w:before="100" w:beforeAutospacing="1" w:after="100" w:afterAutospacing="1" w:line="240" w:lineRule="auto"/>
        <w:jc w:val="both"/>
        <w:rPr>
          <w:rFonts w:ascii="Times New Roman" w:eastAsia="Times New Roman" w:hAnsi="Times New Roman" w:cs="Times New Roman"/>
          <w:sz w:val="24"/>
          <w:szCs w:val="24"/>
        </w:rPr>
      </w:pPr>
      <w:r w:rsidRPr="00F339D5">
        <w:rPr>
          <w:rFonts w:ascii="Times New Roman" w:eastAsia="Times New Roman" w:hAnsi="Times New Roman" w:cs="Times New Roman"/>
          <w:sz w:val="24"/>
          <w:szCs w:val="24"/>
        </w:rPr>
        <w:t>Explore applications of AI and ML across various domains, such as computer vision, natural language processing, robotics, healthcare, finance, and autonomous systems.</w:t>
      </w:r>
    </w:p>
    <w:p w14:paraId="52ABA2D6" w14:textId="77777777" w:rsidR="00821F55" w:rsidRPr="00F339D5" w:rsidRDefault="00821F55" w:rsidP="00811688">
      <w:pPr>
        <w:numPr>
          <w:ilvl w:val="1"/>
          <w:numId w:val="1"/>
        </w:numPr>
        <w:spacing w:before="100" w:beforeAutospacing="1" w:after="100" w:afterAutospacing="1" w:line="240" w:lineRule="auto"/>
        <w:jc w:val="both"/>
        <w:rPr>
          <w:rFonts w:ascii="Times New Roman" w:eastAsia="Times New Roman" w:hAnsi="Times New Roman" w:cs="Times New Roman"/>
          <w:sz w:val="24"/>
          <w:szCs w:val="24"/>
        </w:rPr>
      </w:pPr>
      <w:r w:rsidRPr="00F339D5">
        <w:rPr>
          <w:rFonts w:ascii="Times New Roman" w:eastAsia="Times New Roman" w:hAnsi="Times New Roman" w:cs="Times New Roman"/>
          <w:sz w:val="24"/>
          <w:szCs w:val="24"/>
        </w:rPr>
        <w:t>Understand real-world challenges and case studies in applying AI and ML techniques to solve problems in different industries.</w:t>
      </w:r>
    </w:p>
    <w:p w14:paraId="1D92D88A" w14:textId="77777777" w:rsidR="00821F55" w:rsidRPr="00F339D5" w:rsidRDefault="00821F55" w:rsidP="00811688">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F339D5">
        <w:rPr>
          <w:rFonts w:ascii="Times New Roman" w:eastAsia="Times New Roman" w:hAnsi="Times New Roman" w:cs="Times New Roman"/>
          <w:b/>
          <w:bCs/>
          <w:sz w:val="24"/>
          <w:szCs w:val="24"/>
        </w:rPr>
        <w:t>Hands-On Projects and Practical Experience</w:t>
      </w:r>
      <w:r w:rsidRPr="00F339D5">
        <w:rPr>
          <w:rFonts w:ascii="Times New Roman" w:eastAsia="Times New Roman" w:hAnsi="Times New Roman" w:cs="Times New Roman"/>
          <w:sz w:val="24"/>
          <w:szCs w:val="24"/>
        </w:rPr>
        <w:t>:</w:t>
      </w:r>
    </w:p>
    <w:p w14:paraId="2589F615" w14:textId="77777777" w:rsidR="00821F55" w:rsidRPr="00F339D5" w:rsidRDefault="00821F55" w:rsidP="00811688">
      <w:pPr>
        <w:numPr>
          <w:ilvl w:val="1"/>
          <w:numId w:val="1"/>
        </w:numPr>
        <w:spacing w:before="100" w:beforeAutospacing="1" w:after="100" w:afterAutospacing="1" w:line="240" w:lineRule="auto"/>
        <w:jc w:val="both"/>
        <w:rPr>
          <w:rFonts w:ascii="Times New Roman" w:eastAsia="Times New Roman" w:hAnsi="Times New Roman" w:cs="Times New Roman"/>
          <w:sz w:val="24"/>
          <w:szCs w:val="24"/>
        </w:rPr>
      </w:pPr>
      <w:r w:rsidRPr="00F339D5">
        <w:rPr>
          <w:rFonts w:ascii="Times New Roman" w:eastAsia="Times New Roman" w:hAnsi="Times New Roman" w:cs="Times New Roman"/>
          <w:sz w:val="24"/>
          <w:szCs w:val="24"/>
        </w:rPr>
        <w:t>Work on hands-on projects to apply your theoretical knowledge and gain practical experience. Build projects involving data analysis, predictive modeling, image recognition, text classification, and other AI/ML tasks.</w:t>
      </w:r>
    </w:p>
    <w:p w14:paraId="38B25633" w14:textId="77777777" w:rsidR="00821F55" w:rsidRPr="00F339D5" w:rsidRDefault="00821F55" w:rsidP="00811688">
      <w:pPr>
        <w:numPr>
          <w:ilvl w:val="1"/>
          <w:numId w:val="1"/>
        </w:numPr>
        <w:spacing w:before="100" w:beforeAutospacing="1" w:after="100" w:afterAutospacing="1" w:line="240" w:lineRule="auto"/>
        <w:jc w:val="both"/>
        <w:rPr>
          <w:rFonts w:ascii="Times New Roman" w:eastAsia="Times New Roman" w:hAnsi="Times New Roman" w:cs="Times New Roman"/>
          <w:sz w:val="24"/>
          <w:szCs w:val="24"/>
        </w:rPr>
      </w:pPr>
      <w:r w:rsidRPr="00F339D5">
        <w:rPr>
          <w:rFonts w:ascii="Times New Roman" w:eastAsia="Times New Roman" w:hAnsi="Times New Roman" w:cs="Times New Roman"/>
          <w:sz w:val="24"/>
          <w:szCs w:val="24"/>
        </w:rPr>
        <w:t>Participate in Kaggle competitions, hackathons, or open-source projects to collaborate with others and solve real-world problems using AI and ML techniques.</w:t>
      </w:r>
    </w:p>
    <w:p w14:paraId="2CA1C2D0" w14:textId="77777777" w:rsidR="00821F55" w:rsidRPr="00F339D5" w:rsidRDefault="00821F55" w:rsidP="00811688">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F339D5">
        <w:rPr>
          <w:rFonts w:ascii="Times New Roman" w:eastAsia="Times New Roman" w:hAnsi="Times New Roman" w:cs="Times New Roman"/>
          <w:b/>
          <w:bCs/>
          <w:sz w:val="24"/>
          <w:szCs w:val="24"/>
        </w:rPr>
        <w:t>Stay Updated and Engage with the Community</w:t>
      </w:r>
      <w:r w:rsidRPr="00F339D5">
        <w:rPr>
          <w:rFonts w:ascii="Times New Roman" w:eastAsia="Times New Roman" w:hAnsi="Times New Roman" w:cs="Times New Roman"/>
          <w:sz w:val="24"/>
          <w:szCs w:val="24"/>
        </w:rPr>
        <w:t>:</w:t>
      </w:r>
    </w:p>
    <w:p w14:paraId="54BB68B3" w14:textId="77777777" w:rsidR="00821F55" w:rsidRPr="00F339D5" w:rsidRDefault="00821F55" w:rsidP="00811688">
      <w:pPr>
        <w:numPr>
          <w:ilvl w:val="1"/>
          <w:numId w:val="1"/>
        </w:numPr>
        <w:spacing w:before="100" w:beforeAutospacing="1" w:after="100" w:afterAutospacing="1" w:line="240" w:lineRule="auto"/>
        <w:jc w:val="both"/>
        <w:rPr>
          <w:rFonts w:ascii="Times New Roman" w:eastAsia="Times New Roman" w:hAnsi="Times New Roman" w:cs="Times New Roman"/>
          <w:sz w:val="24"/>
          <w:szCs w:val="24"/>
        </w:rPr>
      </w:pPr>
      <w:r w:rsidRPr="00F339D5">
        <w:rPr>
          <w:rFonts w:ascii="Times New Roman" w:eastAsia="Times New Roman" w:hAnsi="Times New Roman" w:cs="Times New Roman"/>
          <w:sz w:val="24"/>
          <w:szCs w:val="24"/>
        </w:rPr>
        <w:t xml:space="preserve">Stay informed about the latest developments, research papers, and trends in AI and ML by following academic journals, conferences (e.g., </w:t>
      </w:r>
      <w:proofErr w:type="spellStart"/>
      <w:r w:rsidRPr="00F339D5">
        <w:rPr>
          <w:rFonts w:ascii="Times New Roman" w:eastAsia="Times New Roman" w:hAnsi="Times New Roman" w:cs="Times New Roman"/>
          <w:sz w:val="24"/>
          <w:szCs w:val="24"/>
        </w:rPr>
        <w:t>NeurIPS</w:t>
      </w:r>
      <w:proofErr w:type="spellEnd"/>
      <w:r w:rsidRPr="00F339D5">
        <w:rPr>
          <w:rFonts w:ascii="Times New Roman" w:eastAsia="Times New Roman" w:hAnsi="Times New Roman" w:cs="Times New Roman"/>
          <w:sz w:val="24"/>
          <w:szCs w:val="24"/>
        </w:rPr>
        <w:t>, ICML), and online resources.</w:t>
      </w:r>
    </w:p>
    <w:p w14:paraId="34AC6B47" w14:textId="77777777" w:rsidR="00821F55" w:rsidRPr="00F339D5" w:rsidRDefault="00821F55" w:rsidP="00811688">
      <w:pPr>
        <w:numPr>
          <w:ilvl w:val="1"/>
          <w:numId w:val="1"/>
        </w:numPr>
        <w:spacing w:before="100" w:beforeAutospacing="1" w:after="100" w:afterAutospacing="1" w:line="240" w:lineRule="auto"/>
        <w:jc w:val="both"/>
        <w:rPr>
          <w:rFonts w:ascii="Times New Roman" w:eastAsia="Times New Roman" w:hAnsi="Times New Roman" w:cs="Times New Roman"/>
          <w:sz w:val="24"/>
          <w:szCs w:val="24"/>
        </w:rPr>
      </w:pPr>
      <w:r w:rsidRPr="00F339D5">
        <w:rPr>
          <w:rFonts w:ascii="Times New Roman" w:eastAsia="Times New Roman" w:hAnsi="Times New Roman" w:cs="Times New Roman"/>
          <w:sz w:val="24"/>
          <w:szCs w:val="24"/>
        </w:rPr>
        <w:t>Engage with the AI and ML community through forums, discussion groups, and social media platforms to exchange ideas, seek advice, and learn from others' experiences.</w:t>
      </w:r>
    </w:p>
    <w:p w14:paraId="559C4ADF" w14:textId="77777777" w:rsidR="00821F55" w:rsidRPr="00821F55" w:rsidRDefault="00821F55" w:rsidP="00811688">
      <w:pPr>
        <w:pStyle w:val="ListParagraph"/>
        <w:numPr>
          <w:ilvl w:val="0"/>
          <w:numId w:val="8"/>
        </w:numPr>
        <w:jc w:val="both"/>
        <w:rPr>
          <w:color w:val="C00000"/>
          <w:highlight w:val="yellow"/>
        </w:rPr>
      </w:pPr>
      <w:r w:rsidRPr="00821F55">
        <w:rPr>
          <w:color w:val="C00000"/>
          <w:highlight w:val="yellow"/>
        </w:rPr>
        <w:t>FOR COURSES FOR AI AND ML</w:t>
      </w:r>
    </w:p>
    <w:p w14:paraId="67F1432C" w14:textId="77777777" w:rsidR="00821F55" w:rsidRPr="00F339D5" w:rsidRDefault="00821F55" w:rsidP="00811688">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F339D5">
        <w:rPr>
          <w:rFonts w:ascii="Times New Roman" w:eastAsia="Times New Roman" w:hAnsi="Times New Roman" w:cs="Times New Roman"/>
          <w:b/>
          <w:bCs/>
          <w:sz w:val="24"/>
          <w:szCs w:val="24"/>
        </w:rPr>
        <w:lastRenderedPageBreak/>
        <w:t>Online Courses and Tutorials</w:t>
      </w:r>
      <w:r w:rsidRPr="00F339D5">
        <w:rPr>
          <w:rFonts w:ascii="Times New Roman" w:eastAsia="Times New Roman" w:hAnsi="Times New Roman" w:cs="Times New Roman"/>
          <w:sz w:val="24"/>
          <w:szCs w:val="24"/>
        </w:rPr>
        <w:t>:</w:t>
      </w:r>
    </w:p>
    <w:p w14:paraId="2DAAD9FC" w14:textId="77777777" w:rsidR="00821F55" w:rsidRPr="00F339D5" w:rsidRDefault="00821F55" w:rsidP="00811688">
      <w:pPr>
        <w:numPr>
          <w:ilvl w:val="1"/>
          <w:numId w:val="2"/>
        </w:numPr>
        <w:spacing w:before="100" w:beforeAutospacing="1" w:after="100" w:afterAutospacing="1" w:line="240" w:lineRule="auto"/>
        <w:jc w:val="both"/>
        <w:rPr>
          <w:rFonts w:ascii="Times New Roman" w:eastAsia="Times New Roman" w:hAnsi="Times New Roman" w:cs="Times New Roman"/>
          <w:sz w:val="24"/>
          <w:szCs w:val="24"/>
        </w:rPr>
      </w:pPr>
      <w:r w:rsidRPr="00F339D5">
        <w:rPr>
          <w:rFonts w:ascii="Times New Roman" w:eastAsia="Times New Roman" w:hAnsi="Times New Roman" w:cs="Times New Roman"/>
          <w:b/>
          <w:bCs/>
          <w:sz w:val="24"/>
          <w:szCs w:val="24"/>
        </w:rPr>
        <w:t>Coursera</w:t>
      </w:r>
      <w:r w:rsidRPr="00F339D5">
        <w:rPr>
          <w:rFonts w:ascii="Times New Roman" w:eastAsia="Times New Roman" w:hAnsi="Times New Roman" w:cs="Times New Roman"/>
          <w:sz w:val="24"/>
          <w:szCs w:val="24"/>
        </w:rPr>
        <w:t>: Offers courses from top universities and institutions worldwide, including Stanford, University of Michigan, and deeplearning.ai. Recommended courses include Andrew Ng's Machine Learning course and Deep Learning Specialization.</w:t>
      </w:r>
    </w:p>
    <w:p w14:paraId="0E795AB6" w14:textId="77777777" w:rsidR="00821F55" w:rsidRPr="00F339D5" w:rsidRDefault="00821F55" w:rsidP="00811688">
      <w:pPr>
        <w:numPr>
          <w:ilvl w:val="1"/>
          <w:numId w:val="2"/>
        </w:numPr>
        <w:spacing w:before="100" w:beforeAutospacing="1" w:after="100" w:afterAutospacing="1" w:line="240" w:lineRule="auto"/>
        <w:jc w:val="both"/>
        <w:rPr>
          <w:rFonts w:ascii="Times New Roman" w:eastAsia="Times New Roman" w:hAnsi="Times New Roman" w:cs="Times New Roman"/>
          <w:sz w:val="24"/>
          <w:szCs w:val="24"/>
        </w:rPr>
      </w:pPr>
      <w:r w:rsidRPr="00F339D5">
        <w:rPr>
          <w:rFonts w:ascii="Times New Roman" w:eastAsia="Times New Roman" w:hAnsi="Times New Roman" w:cs="Times New Roman"/>
          <w:b/>
          <w:bCs/>
          <w:sz w:val="24"/>
          <w:szCs w:val="24"/>
        </w:rPr>
        <w:t>edX</w:t>
      </w:r>
      <w:r w:rsidRPr="00F339D5">
        <w:rPr>
          <w:rFonts w:ascii="Times New Roman" w:eastAsia="Times New Roman" w:hAnsi="Times New Roman" w:cs="Times New Roman"/>
          <w:sz w:val="24"/>
          <w:szCs w:val="24"/>
        </w:rPr>
        <w:t xml:space="preserve">: Provides courses from universities like MIT, Harvard, and UC Berkeley. Look for courses such as MIT's Introduction to Deep Learning or Harvard's Data Science </w:t>
      </w:r>
      <w:proofErr w:type="spellStart"/>
      <w:r w:rsidRPr="00F339D5">
        <w:rPr>
          <w:rFonts w:ascii="Times New Roman" w:eastAsia="Times New Roman" w:hAnsi="Times New Roman" w:cs="Times New Roman"/>
          <w:sz w:val="24"/>
          <w:szCs w:val="24"/>
        </w:rPr>
        <w:t>MicroMasters</w:t>
      </w:r>
      <w:proofErr w:type="spellEnd"/>
      <w:r w:rsidRPr="00F339D5">
        <w:rPr>
          <w:rFonts w:ascii="Times New Roman" w:eastAsia="Times New Roman" w:hAnsi="Times New Roman" w:cs="Times New Roman"/>
          <w:sz w:val="24"/>
          <w:szCs w:val="24"/>
        </w:rPr>
        <w:t xml:space="preserve"> program.</w:t>
      </w:r>
    </w:p>
    <w:p w14:paraId="6099BA81" w14:textId="77777777" w:rsidR="00821F55" w:rsidRPr="00F339D5" w:rsidRDefault="00821F55" w:rsidP="00811688">
      <w:pPr>
        <w:numPr>
          <w:ilvl w:val="1"/>
          <w:numId w:val="2"/>
        </w:numPr>
        <w:spacing w:before="100" w:beforeAutospacing="1" w:after="100" w:afterAutospacing="1" w:line="240" w:lineRule="auto"/>
        <w:jc w:val="both"/>
        <w:rPr>
          <w:rFonts w:ascii="Times New Roman" w:eastAsia="Times New Roman" w:hAnsi="Times New Roman" w:cs="Times New Roman"/>
          <w:sz w:val="24"/>
          <w:szCs w:val="24"/>
        </w:rPr>
      </w:pPr>
      <w:r w:rsidRPr="00F339D5">
        <w:rPr>
          <w:rFonts w:ascii="Times New Roman" w:eastAsia="Times New Roman" w:hAnsi="Times New Roman" w:cs="Times New Roman"/>
          <w:b/>
          <w:bCs/>
          <w:sz w:val="24"/>
          <w:szCs w:val="24"/>
        </w:rPr>
        <w:t>Udacity</w:t>
      </w:r>
      <w:r w:rsidRPr="00F339D5">
        <w:rPr>
          <w:rFonts w:ascii="Times New Roman" w:eastAsia="Times New Roman" w:hAnsi="Times New Roman" w:cs="Times New Roman"/>
          <w:sz w:val="24"/>
          <w:szCs w:val="24"/>
        </w:rPr>
        <w:t>: Offers Nanodegree programs in AI, ML, and related fields, with hands-on projects and mentor support.</w:t>
      </w:r>
    </w:p>
    <w:p w14:paraId="0494BE29" w14:textId="77777777" w:rsidR="00821F55" w:rsidRPr="00F339D5" w:rsidRDefault="00821F55" w:rsidP="00811688">
      <w:pPr>
        <w:numPr>
          <w:ilvl w:val="1"/>
          <w:numId w:val="2"/>
        </w:numPr>
        <w:spacing w:before="100" w:beforeAutospacing="1" w:after="100" w:afterAutospacing="1" w:line="240" w:lineRule="auto"/>
        <w:jc w:val="both"/>
        <w:rPr>
          <w:rFonts w:ascii="Times New Roman" w:eastAsia="Times New Roman" w:hAnsi="Times New Roman" w:cs="Times New Roman"/>
          <w:sz w:val="24"/>
          <w:szCs w:val="24"/>
        </w:rPr>
      </w:pPr>
      <w:r w:rsidRPr="00F339D5">
        <w:rPr>
          <w:rFonts w:ascii="Times New Roman" w:eastAsia="Times New Roman" w:hAnsi="Times New Roman" w:cs="Times New Roman"/>
          <w:b/>
          <w:bCs/>
          <w:sz w:val="24"/>
          <w:szCs w:val="24"/>
        </w:rPr>
        <w:t>Kaggle Courses</w:t>
      </w:r>
      <w:r w:rsidRPr="00F339D5">
        <w:rPr>
          <w:rFonts w:ascii="Times New Roman" w:eastAsia="Times New Roman" w:hAnsi="Times New Roman" w:cs="Times New Roman"/>
          <w:sz w:val="24"/>
          <w:szCs w:val="24"/>
        </w:rPr>
        <w:t>: Kaggle provides interactive courses on topics like machine learning, deep learning, and data visualization, along with competitions to apply your skills.</w:t>
      </w:r>
    </w:p>
    <w:p w14:paraId="594FCF75" w14:textId="77777777" w:rsidR="00821F55" w:rsidRPr="00F339D5" w:rsidRDefault="00821F55" w:rsidP="00811688">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F339D5">
        <w:rPr>
          <w:rFonts w:ascii="Times New Roman" w:eastAsia="Times New Roman" w:hAnsi="Times New Roman" w:cs="Times New Roman"/>
          <w:b/>
          <w:bCs/>
          <w:sz w:val="24"/>
          <w:szCs w:val="24"/>
        </w:rPr>
        <w:t>Books</w:t>
      </w:r>
      <w:r w:rsidRPr="00F339D5">
        <w:rPr>
          <w:rFonts w:ascii="Times New Roman" w:eastAsia="Times New Roman" w:hAnsi="Times New Roman" w:cs="Times New Roman"/>
          <w:sz w:val="24"/>
          <w:szCs w:val="24"/>
        </w:rPr>
        <w:t>:</w:t>
      </w:r>
    </w:p>
    <w:p w14:paraId="65D6ADEB" w14:textId="77777777" w:rsidR="00821F55" w:rsidRPr="00F339D5" w:rsidRDefault="00821F55" w:rsidP="00811688">
      <w:pPr>
        <w:numPr>
          <w:ilvl w:val="1"/>
          <w:numId w:val="2"/>
        </w:numPr>
        <w:spacing w:before="100" w:beforeAutospacing="1" w:after="100" w:afterAutospacing="1" w:line="240" w:lineRule="auto"/>
        <w:jc w:val="both"/>
        <w:rPr>
          <w:rFonts w:ascii="Times New Roman" w:eastAsia="Times New Roman" w:hAnsi="Times New Roman" w:cs="Times New Roman"/>
          <w:sz w:val="24"/>
          <w:szCs w:val="24"/>
        </w:rPr>
      </w:pPr>
      <w:r w:rsidRPr="00F339D5">
        <w:rPr>
          <w:rFonts w:ascii="Times New Roman" w:eastAsia="Times New Roman" w:hAnsi="Times New Roman" w:cs="Times New Roman"/>
          <w:sz w:val="24"/>
          <w:szCs w:val="24"/>
        </w:rPr>
        <w:t>"Pattern Recognition and Machine Learning" by Christopher M. Bishop: A comprehensive textbook covering the fundamentals of pattern recognition and ML.</w:t>
      </w:r>
    </w:p>
    <w:p w14:paraId="77DAF838" w14:textId="77777777" w:rsidR="00821F55" w:rsidRPr="00F339D5" w:rsidRDefault="00821F55" w:rsidP="00811688">
      <w:pPr>
        <w:numPr>
          <w:ilvl w:val="1"/>
          <w:numId w:val="2"/>
        </w:numPr>
        <w:spacing w:before="100" w:beforeAutospacing="1" w:after="100" w:afterAutospacing="1" w:line="240" w:lineRule="auto"/>
        <w:jc w:val="both"/>
        <w:rPr>
          <w:rFonts w:ascii="Times New Roman" w:eastAsia="Times New Roman" w:hAnsi="Times New Roman" w:cs="Times New Roman"/>
          <w:sz w:val="24"/>
          <w:szCs w:val="24"/>
        </w:rPr>
      </w:pPr>
      <w:r w:rsidRPr="00F339D5">
        <w:rPr>
          <w:rFonts w:ascii="Times New Roman" w:eastAsia="Times New Roman" w:hAnsi="Times New Roman" w:cs="Times New Roman"/>
          <w:sz w:val="24"/>
          <w:szCs w:val="24"/>
        </w:rPr>
        <w:t xml:space="preserve">"Deep Learning" by Ian Goodfellow, </w:t>
      </w:r>
      <w:proofErr w:type="spellStart"/>
      <w:r w:rsidRPr="00F339D5">
        <w:rPr>
          <w:rFonts w:ascii="Times New Roman" w:eastAsia="Times New Roman" w:hAnsi="Times New Roman" w:cs="Times New Roman"/>
          <w:sz w:val="24"/>
          <w:szCs w:val="24"/>
        </w:rPr>
        <w:t>Yoshua</w:t>
      </w:r>
      <w:proofErr w:type="spellEnd"/>
      <w:r w:rsidRPr="00F339D5">
        <w:rPr>
          <w:rFonts w:ascii="Times New Roman" w:eastAsia="Times New Roman" w:hAnsi="Times New Roman" w:cs="Times New Roman"/>
          <w:sz w:val="24"/>
          <w:szCs w:val="24"/>
        </w:rPr>
        <w:t xml:space="preserve"> </w:t>
      </w:r>
      <w:proofErr w:type="spellStart"/>
      <w:r w:rsidRPr="00F339D5">
        <w:rPr>
          <w:rFonts w:ascii="Times New Roman" w:eastAsia="Times New Roman" w:hAnsi="Times New Roman" w:cs="Times New Roman"/>
          <w:sz w:val="24"/>
          <w:szCs w:val="24"/>
        </w:rPr>
        <w:t>Bengio</w:t>
      </w:r>
      <w:proofErr w:type="spellEnd"/>
      <w:r w:rsidRPr="00F339D5">
        <w:rPr>
          <w:rFonts w:ascii="Times New Roman" w:eastAsia="Times New Roman" w:hAnsi="Times New Roman" w:cs="Times New Roman"/>
          <w:sz w:val="24"/>
          <w:szCs w:val="24"/>
        </w:rPr>
        <w:t>, and Aaron Courville: Provides a detailed introduction to deep learning concepts and techniques.</w:t>
      </w:r>
    </w:p>
    <w:p w14:paraId="2671731B" w14:textId="77777777" w:rsidR="00821F55" w:rsidRPr="00F339D5" w:rsidRDefault="00821F55" w:rsidP="00811688">
      <w:pPr>
        <w:numPr>
          <w:ilvl w:val="1"/>
          <w:numId w:val="2"/>
        </w:numPr>
        <w:spacing w:before="100" w:beforeAutospacing="1" w:after="100" w:afterAutospacing="1" w:line="240" w:lineRule="auto"/>
        <w:jc w:val="both"/>
        <w:rPr>
          <w:rFonts w:ascii="Times New Roman" w:eastAsia="Times New Roman" w:hAnsi="Times New Roman" w:cs="Times New Roman"/>
          <w:sz w:val="24"/>
          <w:szCs w:val="24"/>
        </w:rPr>
      </w:pPr>
      <w:r w:rsidRPr="00F339D5">
        <w:rPr>
          <w:rFonts w:ascii="Times New Roman" w:eastAsia="Times New Roman" w:hAnsi="Times New Roman" w:cs="Times New Roman"/>
          <w:sz w:val="24"/>
          <w:szCs w:val="24"/>
        </w:rPr>
        <w:t xml:space="preserve">"Introduction to Statistical Learning" by Gareth James, Daniela Witten, Trevor Hastie, and Robert </w:t>
      </w:r>
      <w:proofErr w:type="spellStart"/>
      <w:r w:rsidRPr="00F339D5">
        <w:rPr>
          <w:rFonts w:ascii="Times New Roman" w:eastAsia="Times New Roman" w:hAnsi="Times New Roman" w:cs="Times New Roman"/>
          <w:sz w:val="24"/>
          <w:szCs w:val="24"/>
        </w:rPr>
        <w:t>Tibshirani</w:t>
      </w:r>
      <w:proofErr w:type="spellEnd"/>
      <w:r w:rsidRPr="00F339D5">
        <w:rPr>
          <w:rFonts w:ascii="Times New Roman" w:eastAsia="Times New Roman" w:hAnsi="Times New Roman" w:cs="Times New Roman"/>
          <w:sz w:val="24"/>
          <w:szCs w:val="24"/>
        </w:rPr>
        <w:t>: A beginner-friendly book covering foundational concepts in statistical learning.</w:t>
      </w:r>
    </w:p>
    <w:p w14:paraId="6959A8E6" w14:textId="77777777" w:rsidR="00821F55" w:rsidRPr="00F339D5" w:rsidRDefault="00821F55" w:rsidP="00811688">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F339D5">
        <w:rPr>
          <w:rFonts w:ascii="Times New Roman" w:eastAsia="Times New Roman" w:hAnsi="Times New Roman" w:cs="Times New Roman"/>
          <w:b/>
          <w:bCs/>
          <w:sz w:val="24"/>
          <w:szCs w:val="24"/>
        </w:rPr>
        <w:t>Online Platforms</w:t>
      </w:r>
      <w:r w:rsidRPr="00F339D5">
        <w:rPr>
          <w:rFonts w:ascii="Times New Roman" w:eastAsia="Times New Roman" w:hAnsi="Times New Roman" w:cs="Times New Roman"/>
          <w:sz w:val="24"/>
          <w:szCs w:val="24"/>
        </w:rPr>
        <w:t>:</w:t>
      </w:r>
    </w:p>
    <w:p w14:paraId="2FB17472" w14:textId="77777777" w:rsidR="00821F55" w:rsidRPr="00F339D5" w:rsidRDefault="00821F55" w:rsidP="00811688">
      <w:pPr>
        <w:numPr>
          <w:ilvl w:val="1"/>
          <w:numId w:val="2"/>
        </w:numPr>
        <w:spacing w:before="100" w:beforeAutospacing="1" w:after="100" w:afterAutospacing="1" w:line="240" w:lineRule="auto"/>
        <w:jc w:val="both"/>
        <w:rPr>
          <w:rFonts w:ascii="Times New Roman" w:eastAsia="Times New Roman" w:hAnsi="Times New Roman" w:cs="Times New Roman"/>
          <w:sz w:val="24"/>
          <w:szCs w:val="24"/>
        </w:rPr>
      </w:pPr>
      <w:r w:rsidRPr="00F339D5">
        <w:rPr>
          <w:rFonts w:ascii="Times New Roman" w:eastAsia="Times New Roman" w:hAnsi="Times New Roman" w:cs="Times New Roman"/>
          <w:b/>
          <w:bCs/>
          <w:sz w:val="24"/>
          <w:szCs w:val="24"/>
        </w:rPr>
        <w:t>TensorFlow</w:t>
      </w:r>
      <w:r w:rsidRPr="00F339D5">
        <w:rPr>
          <w:rFonts w:ascii="Times New Roman" w:eastAsia="Times New Roman" w:hAnsi="Times New Roman" w:cs="Times New Roman"/>
          <w:sz w:val="24"/>
          <w:szCs w:val="24"/>
        </w:rPr>
        <w:t>: TensorFlow provides extensive documentation, tutorials, and guides for learning and practicing deep learning concepts. Their website includes code examples, API references, and TensorFlow Playground for interactive experiments.</w:t>
      </w:r>
    </w:p>
    <w:p w14:paraId="45CCFAAD" w14:textId="77777777" w:rsidR="00821F55" w:rsidRPr="00F339D5" w:rsidRDefault="00821F55" w:rsidP="00811688">
      <w:pPr>
        <w:numPr>
          <w:ilvl w:val="1"/>
          <w:numId w:val="2"/>
        </w:num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F339D5">
        <w:rPr>
          <w:rFonts w:ascii="Times New Roman" w:eastAsia="Times New Roman" w:hAnsi="Times New Roman" w:cs="Times New Roman"/>
          <w:b/>
          <w:bCs/>
          <w:sz w:val="24"/>
          <w:szCs w:val="24"/>
        </w:rPr>
        <w:t>PyTorch</w:t>
      </w:r>
      <w:proofErr w:type="spellEnd"/>
      <w:r w:rsidRPr="00F339D5">
        <w:rPr>
          <w:rFonts w:ascii="Times New Roman" w:eastAsia="Times New Roman" w:hAnsi="Times New Roman" w:cs="Times New Roman"/>
          <w:sz w:val="24"/>
          <w:szCs w:val="24"/>
        </w:rPr>
        <w:t xml:space="preserve">: </w:t>
      </w:r>
      <w:proofErr w:type="spellStart"/>
      <w:r w:rsidRPr="00F339D5">
        <w:rPr>
          <w:rFonts w:ascii="Times New Roman" w:eastAsia="Times New Roman" w:hAnsi="Times New Roman" w:cs="Times New Roman"/>
          <w:sz w:val="24"/>
          <w:szCs w:val="24"/>
        </w:rPr>
        <w:t>PyTorch</w:t>
      </w:r>
      <w:proofErr w:type="spellEnd"/>
      <w:r w:rsidRPr="00F339D5">
        <w:rPr>
          <w:rFonts w:ascii="Times New Roman" w:eastAsia="Times New Roman" w:hAnsi="Times New Roman" w:cs="Times New Roman"/>
          <w:sz w:val="24"/>
          <w:szCs w:val="24"/>
        </w:rPr>
        <w:t xml:space="preserve"> offers documentation, tutorials, and resources for learning deep learning with </w:t>
      </w:r>
      <w:proofErr w:type="spellStart"/>
      <w:r w:rsidRPr="00F339D5">
        <w:rPr>
          <w:rFonts w:ascii="Times New Roman" w:eastAsia="Times New Roman" w:hAnsi="Times New Roman" w:cs="Times New Roman"/>
          <w:sz w:val="24"/>
          <w:szCs w:val="24"/>
        </w:rPr>
        <w:t>PyTorch</w:t>
      </w:r>
      <w:proofErr w:type="spellEnd"/>
      <w:r w:rsidRPr="00F339D5">
        <w:rPr>
          <w:rFonts w:ascii="Times New Roman" w:eastAsia="Times New Roman" w:hAnsi="Times New Roman" w:cs="Times New Roman"/>
          <w:sz w:val="24"/>
          <w:szCs w:val="24"/>
        </w:rPr>
        <w:t>, including beginner-friendly tutorials and advanced topics.</w:t>
      </w:r>
    </w:p>
    <w:p w14:paraId="63B9A0B4" w14:textId="77777777" w:rsidR="00821F55" w:rsidRPr="00F339D5" w:rsidRDefault="00821F55" w:rsidP="00811688">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F339D5">
        <w:rPr>
          <w:rFonts w:ascii="Times New Roman" w:eastAsia="Times New Roman" w:hAnsi="Times New Roman" w:cs="Times New Roman"/>
          <w:b/>
          <w:bCs/>
          <w:sz w:val="24"/>
          <w:szCs w:val="24"/>
        </w:rPr>
        <w:t>Practice Platforms and Competitions</w:t>
      </w:r>
      <w:r w:rsidRPr="00F339D5">
        <w:rPr>
          <w:rFonts w:ascii="Times New Roman" w:eastAsia="Times New Roman" w:hAnsi="Times New Roman" w:cs="Times New Roman"/>
          <w:sz w:val="24"/>
          <w:szCs w:val="24"/>
        </w:rPr>
        <w:t>:</w:t>
      </w:r>
    </w:p>
    <w:p w14:paraId="6356FBC5" w14:textId="77777777" w:rsidR="00821F55" w:rsidRPr="00F339D5" w:rsidRDefault="00821F55" w:rsidP="00811688">
      <w:pPr>
        <w:numPr>
          <w:ilvl w:val="1"/>
          <w:numId w:val="2"/>
        </w:numPr>
        <w:spacing w:before="100" w:beforeAutospacing="1" w:after="100" w:afterAutospacing="1" w:line="240" w:lineRule="auto"/>
        <w:jc w:val="both"/>
        <w:rPr>
          <w:rFonts w:ascii="Times New Roman" w:eastAsia="Times New Roman" w:hAnsi="Times New Roman" w:cs="Times New Roman"/>
          <w:sz w:val="24"/>
          <w:szCs w:val="24"/>
        </w:rPr>
      </w:pPr>
      <w:r w:rsidRPr="00F339D5">
        <w:rPr>
          <w:rFonts w:ascii="Times New Roman" w:eastAsia="Times New Roman" w:hAnsi="Times New Roman" w:cs="Times New Roman"/>
          <w:b/>
          <w:bCs/>
          <w:sz w:val="24"/>
          <w:szCs w:val="24"/>
        </w:rPr>
        <w:t>Kaggle</w:t>
      </w:r>
      <w:r w:rsidRPr="00F339D5">
        <w:rPr>
          <w:rFonts w:ascii="Times New Roman" w:eastAsia="Times New Roman" w:hAnsi="Times New Roman" w:cs="Times New Roman"/>
          <w:sz w:val="24"/>
          <w:szCs w:val="24"/>
        </w:rPr>
        <w:t>: Kaggle hosts machine learning competitions, datasets, kernels (code notebooks), and discussion forums for learning and practicing ML techniques.</w:t>
      </w:r>
    </w:p>
    <w:p w14:paraId="1B05A15D" w14:textId="77777777" w:rsidR="00821F55" w:rsidRPr="00F339D5" w:rsidRDefault="00821F55" w:rsidP="00811688">
      <w:pPr>
        <w:numPr>
          <w:ilvl w:val="1"/>
          <w:numId w:val="2"/>
        </w:num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F339D5">
        <w:rPr>
          <w:rFonts w:ascii="Times New Roman" w:eastAsia="Times New Roman" w:hAnsi="Times New Roman" w:cs="Times New Roman"/>
          <w:b/>
          <w:bCs/>
          <w:sz w:val="24"/>
          <w:szCs w:val="24"/>
        </w:rPr>
        <w:t>LeetCode</w:t>
      </w:r>
      <w:proofErr w:type="spellEnd"/>
      <w:r w:rsidRPr="00F339D5">
        <w:rPr>
          <w:rFonts w:ascii="Times New Roman" w:eastAsia="Times New Roman" w:hAnsi="Times New Roman" w:cs="Times New Roman"/>
          <w:sz w:val="24"/>
          <w:szCs w:val="24"/>
        </w:rPr>
        <w:t xml:space="preserve">: </w:t>
      </w:r>
      <w:proofErr w:type="spellStart"/>
      <w:r w:rsidRPr="00F339D5">
        <w:rPr>
          <w:rFonts w:ascii="Times New Roman" w:eastAsia="Times New Roman" w:hAnsi="Times New Roman" w:cs="Times New Roman"/>
          <w:sz w:val="24"/>
          <w:szCs w:val="24"/>
        </w:rPr>
        <w:t>LeetCode</w:t>
      </w:r>
      <w:proofErr w:type="spellEnd"/>
      <w:r w:rsidRPr="00F339D5">
        <w:rPr>
          <w:rFonts w:ascii="Times New Roman" w:eastAsia="Times New Roman" w:hAnsi="Times New Roman" w:cs="Times New Roman"/>
          <w:sz w:val="24"/>
          <w:szCs w:val="24"/>
        </w:rPr>
        <w:t xml:space="preserve"> offers coding challenges and interview preparation questions, including algorithms and data structures relevant to AI and ML.</w:t>
      </w:r>
    </w:p>
    <w:p w14:paraId="420C3CBC" w14:textId="77777777" w:rsidR="00821F55" w:rsidRPr="00F339D5" w:rsidRDefault="00821F55" w:rsidP="00811688">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F339D5">
        <w:rPr>
          <w:rFonts w:ascii="Times New Roman" w:eastAsia="Times New Roman" w:hAnsi="Times New Roman" w:cs="Times New Roman"/>
          <w:b/>
          <w:bCs/>
          <w:sz w:val="24"/>
          <w:szCs w:val="24"/>
        </w:rPr>
        <w:t>Research Papers and Journals</w:t>
      </w:r>
      <w:r w:rsidRPr="00F339D5">
        <w:rPr>
          <w:rFonts w:ascii="Times New Roman" w:eastAsia="Times New Roman" w:hAnsi="Times New Roman" w:cs="Times New Roman"/>
          <w:sz w:val="24"/>
          <w:szCs w:val="24"/>
        </w:rPr>
        <w:t>:</w:t>
      </w:r>
    </w:p>
    <w:p w14:paraId="6A82CADE" w14:textId="77777777" w:rsidR="00821F55" w:rsidRPr="00F339D5" w:rsidRDefault="00821F55" w:rsidP="00811688">
      <w:pPr>
        <w:numPr>
          <w:ilvl w:val="1"/>
          <w:numId w:val="2"/>
        </w:numPr>
        <w:spacing w:before="100" w:beforeAutospacing="1" w:after="100" w:afterAutospacing="1" w:line="240" w:lineRule="auto"/>
        <w:jc w:val="both"/>
        <w:rPr>
          <w:rFonts w:ascii="Times New Roman" w:eastAsia="Times New Roman" w:hAnsi="Times New Roman" w:cs="Times New Roman"/>
          <w:sz w:val="24"/>
          <w:szCs w:val="24"/>
        </w:rPr>
      </w:pPr>
      <w:r w:rsidRPr="00F339D5">
        <w:rPr>
          <w:rFonts w:ascii="Times New Roman" w:eastAsia="Times New Roman" w:hAnsi="Times New Roman" w:cs="Times New Roman"/>
          <w:sz w:val="24"/>
          <w:szCs w:val="24"/>
        </w:rPr>
        <w:t xml:space="preserve">Explore research papers published in conferences like </w:t>
      </w:r>
      <w:proofErr w:type="spellStart"/>
      <w:r w:rsidRPr="00F339D5">
        <w:rPr>
          <w:rFonts w:ascii="Times New Roman" w:eastAsia="Times New Roman" w:hAnsi="Times New Roman" w:cs="Times New Roman"/>
          <w:sz w:val="24"/>
          <w:szCs w:val="24"/>
        </w:rPr>
        <w:t>NeurIPS</w:t>
      </w:r>
      <w:proofErr w:type="spellEnd"/>
      <w:r w:rsidRPr="00F339D5">
        <w:rPr>
          <w:rFonts w:ascii="Times New Roman" w:eastAsia="Times New Roman" w:hAnsi="Times New Roman" w:cs="Times New Roman"/>
          <w:sz w:val="24"/>
          <w:szCs w:val="24"/>
        </w:rPr>
        <w:t xml:space="preserve"> (Conference on Neural Information Processing Systems), ICML (International Conference on Machine Learning), and CVPR (Conference on Computer Vision and Pattern Recognition).</w:t>
      </w:r>
    </w:p>
    <w:p w14:paraId="36AD86EF" w14:textId="77777777" w:rsidR="00821F55" w:rsidRPr="00F339D5" w:rsidRDefault="00821F55" w:rsidP="00811688">
      <w:pPr>
        <w:numPr>
          <w:ilvl w:val="1"/>
          <w:numId w:val="2"/>
        </w:numPr>
        <w:spacing w:before="100" w:beforeAutospacing="1" w:after="100" w:afterAutospacing="1" w:line="240" w:lineRule="auto"/>
        <w:jc w:val="both"/>
        <w:rPr>
          <w:rFonts w:ascii="Times New Roman" w:eastAsia="Times New Roman" w:hAnsi="Times New Roman" w:cs="Times New Roman"/>
          <w:sz w:val="24"/>
          <w:szCs w:val="24"/>
        </w:rPr>
      </w:pPr>
      <w:r w:rsidRPr="00F339D5">
        <w:rPr>
          <w:rFonts w:ascii="Times New Roman" w:eastAsia="Times New Roman" w:hAnsi="Times New Roman" w:cs="Times New Roman"/>
          <w:sz w:val="24"/>
          <w:szCs w:val="24"/>
        </w:rPr>
        <w:t>Access journals such as the Journal of Machine Learning Research (JMLR) and arXiv.org for preprints of AI and ML research papers.</w:t>
      </w:r>
    </w:p>
    <w:p w14:paraId="3A1E41F6" w14:textId="77777777" w:rsidR="00821F55" w:rsidRPr="00F339D5" w:rsidRDefault="00821F55" w:rsidP="00811688">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F339D5">
        <w:rPr>
          <w:rFonts w:ascii="Times New Roman" w:eastAsia="Times New Roman" w:hAnsi="Times New Roman" w:cs="Times New Roman"/>
          <w:b/>
          <w:bCs/>
          <w:sz w:val="24"/>
          <w:szCs w:val="24"/>
        </w:rPr>
        <w:t>GitHub Repositories</w:t>
      </w:r>
      <w:r w:rsidRPr="00F339D5">
        <w:rPr>
          <w:rFonts w:ascii="Times New Roman" w:eastAsia="Times New Roman" w:hAnsi="Times New Roman" w:cs="Times New Roman"/>
          <w:sz w:val="24"/>
          <w:szCs w:val="24"/>
        </w:rPr>
        <w:t>:</w:t>
      </w:r>
    </w:p>
    <w:p w14:paraId="35D54A9E" w14:textId="77777777" w:rsidR="00821F55" w:rsidRPr="00F339D5" w:rsidRDefault="00821F55" w:rsidP="00811688">
      <w:pPr>
        <w:numPr>
          <w:ilvl w:val="1"/>
          <w:numId w:val="2"/>
        </w:numPr>
        <w:spacing w:before="100" w:beforeAutospacing="1" w:after="100" w:afterAutospacing="1" w:line="240" w:lineRule="auto"/>
        <w:jc w:val="both"/>
        <w:rPr>
          <w:rFonts w:ascii="Times New Roman" w:eastAsia="Times New Roman" w:hAnsi="Times New Roman" w:cs="Times New Roman"/>
          <w:sz w:val="24"/>
          <w:szCs w:val="24"/>
        </w:rPr>
      </w:pPr>
      <w:r w:rsidRPr="00F339D5">
        <w:rPr>
          <w:rFonts w:ascii="Times New Roman" w:eastAsia="Times New Roman" w:hAnsi="Times New Roman" w:cs="Times New Roman"/>
          <w:sz w:val="24"/>
          <w:szCs w:val="24"/>
        </w:rPr>
        <w:t>Browse GitHub repositories containing open-source projects, code examples, and tutorials related to AI and ML. You can find implementations of popular algorithms, libraries, and frameworks.</w:t>
      </w:r>
    </w:p>
    <w:p w14:paraId="529C577B" w14:textId="77777777" w:rsidR="00821F55" w:rsidRPr="00F339D5" w:rsidRDefault="00821F55" w:rsidP="00811688">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F339D5">
        <w:rPr>
          <w:rFonts w:ascii="Times New Roman" w:eastAsia="Times New Roman" w:hAnsi="Times New Roman" w:cs="Times New Roman"/>
          <w:b/>
          <w:bCs/>
          <w:sz w:val="24"/>
          <w:szCs w:val="24"/>
        </w:rPr>
        <w:t>Community Forums and Groups</w:t>
      </w:r>
      <w:r w:rsidRPr="00F339D5">
        <w:rPr>
          <w:rFonts w:ascii="Times New Roman" w:eastAsia="Times New Roman" w:hAnsi="Times New Roman" w:cs="Times New Roman"/>
          <w:sz w:val="24"/>
          <w:szCs w:val="24"/>
        </w:rPr>
        <w:t>:</w:t>
      </w:r>
    </w:p>
    <w:p w14:paraId="52D4D97B" w14:textId="77777777" w:rsidR="00821F55" w:rsidRPr="00821F55" w:rsidRDefault="00821F55" w:rsidP="00811688">
      <w:pPr>
        <w:numPr>
          <w:ilvl w:val="1"/>
          <w:numId w:val="2"/>
        </w:numPr>
        <w:spacing w:before="100" w:beforeAutospacing="1" w:after="100" w:afterAutospacing="1" w:line="240" w:lineRule="auto"/>
        <w:jc w:val="both"/>
        <w:rPr>
          <w:rFonts w:ascii="Times New Roman" w:eastAsia="Times New Roman" w:hAnsi="Times New Roman" w:cs="Times New Roman"/>
          <w:sz w:val="24"/>
          <w:szCs w:val="24"/>
        </w:rPr>
      </w:pPr>
      <w:r w:rsidRPr="00F339D5">
        <w:rPr>
          <w:rFonts w:ascii="Times New Roman" w:eastAsia="Times New Roman" w:hAnsi="Times New Roman" w:cs="Times New Roman"/>
          <w:sz w:val="24"/>
          <w:szCs w:val="24"/>
        </w:rPr>
        <w:lastRenderedPageBreak/>
        <w:t>Join online communities and forums such as Reddit's r/</w:t>
      </w:r>
      <w:proofErr w:type="spellStart"/>
      <w:r w:rsidRPr="00F339D5">
        <w:rPr>
          <w:rFonts w:ascii="Times New Roman" w:eastAsia="Times New Roman" w:hAnsi="Times New Roman" w:cs="Times New Roman"/>
          <w:sz w:val="24"/>
          <w:szCs w:val="24"/>
        </w:rPr>
        <w:t>MachineLearning</w:t>
      </w:r>
      <w:proofErr w:type="spellEnd"/>
      <w:r w:rsidRPr="00F339D5">
        <w:rPr>
          <w:rFonts w:ascii="Times New Roman" w:eastAsia="Times New Roman" w:hAnsi="Times New Roman" w:cs="Times New Roman"/>
          <w:sz w:val="24"/>
          <w:szCs w:val="24"/>
        </w:rPr>
        <w:t>, Stack Overflow, and AI-related groups on LinkedIn to ask questions, share knowledge, and connect with others in the field.</w:t>
      </w:r>
    </w:p>
    <w:p w14:paraId="33B27692" w14:textId="7F8F273F" w:rsidR="00F339D5" w:rsidRDefault="00F339D5" w:rsidP="00811688">
      <w:pPr>
        <w:jc w:val="both"/>
      </w:pPr>
    </w:p>
    <w:p w14:paraId="31E19C9D" w14:textId="37420F46" w:rsidR="00F339D5" w:rsidRDefault="00F339D5" w:rsidP="00811688">
      <w:pPr>
        <w:jc w:val="both"/>
      </w:pPr>
    </w:p>
    <w:p w14:paraId="7C50BAE8" w14:textId="4D56DB46" w:rsidR="00F339D5" w:rsidRDefault="006838DC" w:rsidP="00811688">
      <w:pPr>
        <w:pStyle w:val="ListParagraph"/>
        <w:numPr>
          <w:ilvl w:val="0"/>
          <w:numId w:val="12"/>
        </w:numPr>
        <w:jc w:val="both"/>
        <w:rPr>
          <w:color w:val="C00000"/>
        </w:rPr>
      </w:pPr>
      <w:r w:rsidRPr="006838DC">
        <w:rPr>
          <w:color w:val="C00000"/>
          <w:highlight w:val="yellow"/>
        </w:rPr>
        <w:t>TO 25 UNIVERSITY</w:t>
      </w:r>
    </w:p>
    <w:p w14:paraId="7385A411" w14:textId="77777777" w:rsidR="006838DC" w:rsidRPr="006838DC" w:rsidRDefault="006838DC" w:rsidP="00811688">
      <w:pPr>
        <w:numPr>
          <w:ilvl w:val="0"/>
          <w:numId w:val="12"/>
        </w:numPr>
        <w:spacing w:before="100" w:beforeAutospacing="1" w:after="100" w:afterAutospacing="1" w:line="240" w:lineRule="auto"/>
        <w:jc w:val="both"/>
        <w:rPr>
          <w:rFonts w:ascii="Times New Roman" w:eastAsia="Times New Roman" w:hAnsi="Times New Roman" w:cs="Times New Roman"/>
          <w:sz w:val="24"/>
          <w:szCs w:val="24"/>
        </w:rPr>
      </w:pPr>
      <w:r w:rsidRPr="006838DC">
        <w:rPr>
          <w:rFonts w:ascii="Times New Roman" w:eastAsia="Times New Roman" w:hAnsi="Times New Roman" w:cs="Times New Roman"/>
          <w:sz w:val="24"/>
          <w:szCs w:val="24"/>
        </w:rPr>
        <w:t>Massachusetts Institute of Technology (MIT), USA</w:t>
      </w:r>
    </w:p>
    <w:p w14:paraId="68F41C54" w14:textId="77777777" w:rsidR="006838DC" w:rsidRPr="006838DC" w:rsidRDefault="006838DC" w:rsidP="00811688">
      <w:pPr>
        <w:numPr>
          <w:ilvl w:val="0"/>
          <w:numId w:val="12"/>
        </w:numPr>
        <w:spacing w:before="100" w:beforeAutospacing="1" w:after="100" w:afterAutospacing="1" w:line="240" w:lineRule="auto"/>
        <w:jc w:val="both"/>
        <w:rPr>
          <w:rFonts w:ascii="Times New Roman" w:eastAsia="Times New Roman" w:hAnsi="Times New Roman" w:cs="Times New Roman"/>
          <w:sz w:val="24"/>
          <w:szCs w:val="24"/>
        </w:rPr>
      </w:pPr>
      <w:r w:rsidRPr="006838DC">
        <w:rPr>
          <w:rFonts w:ascii="Times New Roman" w:eastAsia="Times New Roman" w:hAnsi="Times New Roman" w:cs="Times New Roman"/>
          <w:sz w:val="24"/>
          <w:szCs w:val="24"/>
        </w:rPr>
        <w:t>Stanford University, USA</w:t>
      </w:r>
    </w:p>
    <w:p w14:paraId="77EFC1F7" w14:textId="77777777" w:rsidR="006838DC" w:rsidRPr="006838DC" w:rsidRDefault="006838DC" w:rsidP="00811688">
      <w:pPr>
        <w:numPr>
          <w:ilvl w:val="0"/>
          <w:numId w:val="12"/>
        </w:numPr>
        <w:spacing w:before="100" w:beforeAutospacing="1" w:after="100" w:afterAutospacing="1" w:line="240" w:lineRule="auto"/>
        <w:jc w:val="both"/>
        <w:rPr>
          <w:rFonts w:ascii="Times New Roman" w:eastAsia="Times New Roman" w:hAnsi="Times New Roman" w:cs="Times New Roman"/>
          <w:sz w:val="24"/>
          <w:szCs w:val="24"/>
        </w:rPr>
      </w:pPr>
      <w:r w:rsidRPr="006838DC">
        <w:rPr>
          <w:rFonts w:ascii="Times New Roman" w:eastAsia="Times New Roman" w:hAnsi="Times New Roman" w:cs="Times New Roman"/>
          <w:sz w:val="24"/>
          <w:szCs w:val="24"/>
        </w:rPr>
        <w:t>Carnegie Mellon University (CMU), USA</w:t>
      </w:r>
    </w:p>
    <w:p w14:paraId="43F11FCF" w14:textId="77777777" w:rsidR="006838DC" w:rsidRPr="006838DC" w:rsidRDefault="006838DC" w:rsidP="00811688">
      <w:pPr>
        <w:numPr>
          <w:ilvl w:val="0"/>
          <w:numId w:val="12"/>
        </w:numPr>
        <w:spacing w:before="100" w:beforeAutospacing="1" w:after="100" w:afterAutospacing="1" w:line="240" w:lineRule="auto"/>
        <w:jc w:val="both"/>
        <w:rPr>
          <w:rFonts w:ascii="Times New Roman" w:eastAsia="Times New Roman" w:hAnsi="Times New Roman" w:cs="Times New Roman"/>
          <w:sz w:val="24"/>
          <w:szCs w:val="24"/>
        </w:rPr>
      </w:pPr>
      <w:r w:rsidRPr="006838DC">
        <w:rPr>
          <w:rFonts w:ascii="Times New Roman" w:eastAsia="Times New Roman" w:hAnsi="Times New Roman" w:cs="Times New Roman"/>
          <w:sz w:val="24"/>
          <w:szCs w:val="24"/>
        </w:rPr>
        <w:t>University of California, Berkeley (UC Berkeley), USA</w:t>
      </w:r>
    </w:p>
    <w:p w14:paraId="145E2470" w14:textId="77777777" w:rsidR="006838DC" w:rsidRPr="006838DC" w:rsidRDefault="006838DC" w:rsidP="00811688">
      <w:pPr>
        <w:numPr>
          <w:ilvl w:val="0"/>
          <w:numId w:val="12"/>
        </w:numPr>
        <w:spacing w:before="100" w:beforeAutospacing="1" w:after="100" w:afterAutospacing="1" w:line="240" w:lineRule="auto"/>
        <w:jc w:val="both"/>
        <w:rPr>
          <w:rFonts w:ascii="Times New Roman" w:eastAsia="Times New Roman" w:hAnsi="Times New Roman" w:cs="Times New Roman"/>
          <w:sz w:val="24"/>
          <w:szCs w:val="24"/>
        </w:rPr>
      </w:pPr>
      <w:r w:rsidRPr="006838DC">
        <w:rPr>
          <w:rFonts w:ascii="Times New Roman" w:eastAsia="Times New Roman" w:hAnsi="Times New Roman" w:cs="Times New Roman"/>
          <w:sz w:val="24"/>
          <w:szCs w:val="24"/>
        </w:rPr>
        <w:t>Harvard University, USA</w:t>
      </w:r>
    </w:p>
    <w:p w14:paraId="7AA8A72A" w14:textId="77777777" w:rsidR="006838DC" w:rsidRPr="006838DC" w:rsidRDefault="006838DC" w:rsidP="00811688">
      <w:pPr>
        <w:numPr>
          <w:ilvl w:val="0"/>
          <w:numId w:val="12"/>
        </w:numPr>
        <w:spacing w:before="100" w:beforeAutospacing="1" w:after="100" w:afterAutospacing="1" w:line="240" w:lineRule="auto"/>
        <w:jc w:val="both"/>
        <w:rPr>
          <w:rFonts w:ascii="Times New Roman" w:eastAsia="Times New Roman" w:hAnsi="Times New Roman" w:cs="Times New Roman"/>
          <w:sz w:val="24"/>
          <w:szCs w:val="24"/>
        </w:rPr>
      </w:pPr>
      <w:r w:rsidRPr="006838DC">
        <w:rPr>
          <w:rFonts w:ascii="Times New Roman" w:eastAsia="Times New Roman" w:hAnsi="Times New Roman" w:cs="Times New Roman"/>
          <w:sz w:val="24"/>
          <w:szCs w:val="24"/>
        </w:rPr>
        <w:t>University of Oxford, UK</w:t>
      </w:r>
    </w:p>
    <w:p w14:paraId="3321E53A" w14:textId="77777777" w:rsidR="006838DC" w:rsidRPr="006838DC" w:rsidRDefault="006838DC" w:rsidP="00811688">
      <w:pPr>
        <w:numPr>
          <w:ilvl w:val="0"/>
          <w:numId w:val="12"/>
        </w:numPr>
        <w:spacing w:before="100" w:beforeAutospacing="1" w:after="100" w:afterAutospacing="1" w:line="240" w:lineRule="auto"/>
        <w:jc w:val="both"/>
        <w:rPr>
          <w:rFonts w:ascii="Times New Roman" w:eastAsia="Times New Roman" w:hAnsi="Times New Roman" w:cs="Times New Roman"/>
          <w:sz w:val="24"/>
          <w:szCs w:val="24"/>
        </w:rPr>
      </w:pPr>
      <w:r w:rsidRPr="006838DC">
        <w:rPr>
          <w:rFonts w:ascii="Times New Roman" w:eastAsia="Times New Roman" w:hAnsi="Times New Roman" w:cs="Times New Roman"/>
          <w:sz w:val="24"/>
          <w:szCs w:val="24"/>
        </w:rPr>
        <w:t>University of Cambridge, UK</w:t>
      </w:r>
    </w:p>
    <w:p w14:paraId="19C08323" w14:textId="0670E42A" w:rsidR="006838DC" w:rsidRPr="0083447B" w:rsidRDefault="006838DC" w:rsidP="00811688">
      <w:pPr>
        <w:numPr>
          <w:ilvl w:val="0"/>
          <w:numId w:val="12"/>
        </w:numPr>
        <w:spacing w:before="100" w:beforeAutospacing="1" w:after="100" w:afterAutospacing="1" w:line="240" w:lineRule="auto"/>
        <w:jc w:val="both"/>
        <w:rPr>
          <w:rFonts w:ascii="Times New Roman" w:eastAsia="Times New Roman" w:hAnsi="Times New Roman" w:cs="Times New Roman"/>
          <w:sz w:val="24"/>
          <w:szCs w:val="24"/>
        </w:rPr>
      </w:pPr>
      <w:r w:rsidRPr="006838DC">
        <w:rPr>
          <w:rFonts w:ascii="Times New Roman" w:eastAsia="Times New Roman" w:hAnsi="Times New Roman" w:cs="Times New Roman"/>
          <w:sz w:val="24"/>
          <w:szCs w:val="24"/>
        </w:rPr>
        <w:t>University College London (UCL), UK</w:t>
      </w:r>
    </w:p>
    <w:p w14:paraId="0973A4A8" w14:textId="77777777" w:rsidR="006838DC" w:rsidRPr="006838DC" w:rsidRDefault="006838DC" w:rsidP="00811688">
      <w:pPr>
        <w:numPr>
          <w:ilvl w:val="0"/>
          <w:numId w:val="12"/>
        </w:numPr>
        <w:spacing w:before="100" w:beforeAutospacing="1" w:after="100" w:afterAutospacing="1" w:line="240" w:lineRule="auto"/>
        <w:jc w:val="both"/>
        <w:rPr>
          <w:rFonts w:ascii="Times New Roman" w:eastAsia="Times New Roman" w:hAnsi="Times New Roman" w:cs="Times New Roman"/>
          <w:sz w:val="24"/>
          <w:szCs w:val="24"/>
        </w:rPr>
      </w:pPr>
      <w:r w:rsidRPr="006838DC">
        <w:rPr>
          <w:rFonts w:ascii="Times New Roman" w:eastAsia="Times New Roman" w:hAnsi="Times New Roman" w:cs="Times New Roman"/>
          <w:sz w:val="24"/>
          <w:szCs w:val="24"/>
        </w:rPr>
        <w:t>University of California, Los Angeles (UCLA), USA</w:t>
      </w:r>
    </w:p>
    <w:p w14:paraId="34806F13" w14:textId="77777777" w:rsidR="006838DC" w:rsidRPr="006838DC" w:rsidRDefault="006838DC" w:rsidP="00811688">
      <w:pPr>
        <w:numPr>
          <w:ilvl w:val="0"/>
          <w:numId w:val="12"/>
        </w:numPr>
        <w:spacing w:before="100" w:beforeAutospacing="1" w:after="100" w:afterAutospacing="1" w:line="240" w:lineRule="auto"/>
        <w:jc w:val="both"/>
        <w:rPr>
          <w:rFonts w:ascii="Times New Roman" w:eastAsia="Times New Roman" w:hAnsi="Times New Roman" w:cs="Times New Roman"/>
          <w:sz w:val="24"/>
          <w:szCs w:val="24"/>
        </w:rPr>
      </w:pPr>
      <w:r w:rsidRPr="006838DC">
        <w:rPr>
          <w:rFonts w:ascii="Times New Roman" w:eastAsia="Times New Roman" w:hAnsi="Times New Roman" w:cs="Times New Roman"/>
          <w:sz w:val="24"/>
          <w:szCs w:val="24"/>
        </w:rPr>
        <w:t>University of Edinburgh, UK</w:t>
      </w:r>
    </w:p>
    <w:p w14:paraId="40E55FC3" w14:textId="77777777" w:rsidR="006838DC" w:rsidRPr="006838DC" w:rsidRDefault="006838DC" w:rsidP="00811688">
      <w:pPr>
        <w:numPr>
          <w:ilvl w:val="0"/>
          <w:numId w:val="12"/>
        </w:numPr>
        <w:spacing w:before="100" w:beforeAutospacing="1" w:after="100" w:afterAutospacing="1" w:line="240" w:lineRule="auto"/>
        <w:jc w:val="both"/>
        <w:rPr>
          <w:rFonts w:ascii="Times New Roman" w:eastAsia="Times New Roman" w:hAnsi="Times New Roman" w:cs="Times New Roman"/>
          <w:sz w:val="24"/>
          <w:szCs w:val="24"/>
        </w:rPr>
      </w:pPr>
      <w:r w:rsidRPr="006838DC">
        <w:rPr>
          <w:rFonts w:ascii="Times New Roman" w:eastAsia="Times New Roman" w:hAnsi="Times New Roman" w:cs="Times New Roman"/>
          <w:sz w:val="24"/>
          <w:szCs w:val="24"/>
        </w:rPr>
        <w:t>New York University (NYU), USA</w:t>
      </w:r>
    </w:p>
    <w:p w14:paraId="3A979BAC" w14:textId="77777777" w:rsidR="006838DC" w:rsidRPr="006838DC" w:rsidRDefault="006838DC" w:rsidP="00811688">
      <w:pPr>
        <w:numPr>
          <w:ilvl w:val="0"/>
          <w:numId w:val="12"/>
        </w:numPr>
        <w:spacing w:before="100" w:beforeAutospacing="1" w:after="100" w:afterAutospacing="1" w:line="240" w:lineRule="auto"/>
        <w:jc w:val="both"/>
        <w:rPr>
          <w:rFonts w:ascii="Times New Roman" w:eastAsia="Times New Roman" w:hAnsi="Times New Roman" w:cs="Times New Roman"/>
          <w:sz w:val="24"/>
          <w:szCs w:val="24"/>
        </w:rPr>
      </w:pPr>
      <w:r w:rsidRPr="006838DC">
        <w:rPr>
          <w:rFonts w:ascii="Times New Roman" w:eastAsia="Times New Roman" w:hAnsi="Times New Roman" w:cs="Times New Roman"/>
          <w:sz w:val="24"/>
          <w:szCs w:val="24"/>
        </w:rPr>
        <w:t>University of Michigan, USA</w:t>
      </w:r>
    </w:p>
    <w:p w14:paraId="653BFB89" w14:textId="0C1742E9" w:rsidR="006838DC" w:rsidRDefault="006838DC" w:rsidP="00811688">
      <w:pPr>
        <w:numPr>
          <w:ilvl w:val="0"/>
          <w:numId w:val="12"/>
        </w:numPr>
        <w:spacing w:before="100" w:beforeAutospacing="1" w:after="100" w:afterAutospacing="1" w:line="240" w:lineRule="auto"/>
        <w:jc w:val="both"/>
        <w:rPr>
          <w:rFonts w:ascii="Times New Roman" w:eastAsia="Times New Roman" w:hAnsi="Times New Roman" w:cs="Times New Roman"/>
          <w:sz w:val="24"/>
          <w:szCs w:val="24"/>
        </w:rPr>
      </w:pPr>
      <w:r w:rsidRPr="006838DC">
        <w:rPr>
          <w:rFonts w:ascii="Times New Roman" w:eastAsia="Times New Roman" w:hAnsi="Times New Roman" w:cs="Times New Roman"/>
          <w:sz w:val="24"/>
          <w:szCs w:val="24"/>
        </w:rPr>
        <w:t>Georgia Institute of Technology (Georgia Tech), USA</w:t>
      </w:r>
    </w:p>
    <w:p w14:paraId="736EA24F" w14:textId="37E4D4D7" w:rsidR="004D4038" w:rsidRPr="006838DC" w:rsidRDefault="004D4038" w:rsidP="00811688">
      <w:pPr>
        <w:numPr>
          <w:ilvl w:val="0"/>
          <w:numId w:val="12"/>
        </w:num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University of Texas -</w:t>
      </w:r>
      <w:proofErr w:type="spellStart"/>
      <w:r>
        <w:rPr>
          <w:rFonts w:ascii="Times New Roman" w:eastAsia="Times New Roman" w:hAnsi="Times New Roman" w:cs="Times New Roman"/>
          <w:sz w:val="24"/>
          <w:szCs w:val="24"/>
        </w:rPr>
        <w:t>austin</w:t>
      </w:r>
      <w:proofErr w:type="spellEnd"/>
      <w:r>
        <w:rPr>
          <w:rFonts w:ascii="Times New Roman" w:eastAsia="Times New Roman" w:hAnsi="Times New Roman" w:cs="Times New Roman"/>
          <w:sz w:val="24"/>
          <w:szCs w:val="24"/>
        </w:rPr>
        <w:t xml:space="preserve"> </w:t>
      </w:r>
    </w:p>
    <w:p w14:paraId="1826E260" w14:textId="02EF340B" w:rsidR="006838DC" w:rsidRDefault="006838DC" w:rsidP="00811688">
      <w:pPr>
        <w:pStyle w:val="ListParagraph"/>
        <w:jc w:val="both"/>
        <w:rPr>
          <w:color w:val="C00000"/>
        </w:rPr>
      </w:pPr>
    </w:p>
    <w:p w14:paraId="2DAC390E" w14:textId="43158FC2" w:rsidR="000F3DCC" w:rsidRDefault="000F3DCC" w:rsidP="00811688">
      <w:pPr>
        <w:pStyle w:val="ListParagraph"/>
        <w:jc w:val="both"/>
        <w:rPr>
          <w:color w:val="C00000"/>
        </w:rPr>
      </w:pPr>
    </w:p>
    <w:p w14:paraId="2D38E37A" w14:textId="7A7B80F4" w:rsidR="000F3DCC" w:rsidRDefault="000F3DCC" w:rsidP="00811688">
      <w:pPr>
        <w:pStyle w:val="ListParagraph"/>
        <w:jc w:val="both"/>
        <w:rPr>
          <w:color w:val="C00000"/>
        </w:rPr>
      </w:pPr>
    </w:p>
    <w:p w14:paraId="6F0F1556" w14:textId="7C8E7262" w:rsidR="000F3DCC" w:rsidRDefault="004E187F" w:rsidP="00811688">
      <w:pPr>
        <w:jc w:val="both"/>
        <w:rPr>
          <w:color w:val="C00000"/>
        </w:rPr>
      </w:pPr>
      <w:hyperlink r:id="rId5" w:history="1">
        <w:r w:rsidR="00352093" w:rsidRPr="003F1433">
          <w:rPr>
            <w:rStyle w:val="Hyperlink"/>
          </w:rPr>
          <w:t>https://collegedunia.com/study-abroad/ms-artificial-intelligence-and-machine-learning-universities</w:t>
        </w:r>
      </w:hyperlink>
    </w:p>
    <w:p w14:paraId="55E3C66B" w14:textId="7FC70904" w:rsidR="00352093" w:rsidRDefault="00352093" w:rsidP="00811688">
      <w:pPr>
        <w:jc w:val="both"/>
        <w:rPr>
          <w:color w:val="C00000"/>
        </w:rPr>
      </w:pPr>
    </w:p>
    <w:p w14:paraId="11B1E28E" w14:textId="704D1E0D" w:rsidR="00352093" w:rsidRDefault="00352093" w:rsidP="00811688">
      <w:pPr>
        <w:jc w:val="both"/>
        <w:rPr>
          <w:color w:val="C00000"/>
        </w:rPr>
      </w:pPr>
    </w:p>
    <w:p w14:paraId="2E61AB99" w14:textId="71170DDD" w:rsidR="003975AF" w:rsidRPr="0038510B" w:rsidRDefault="003975AF" w:rsidP="00811688">
      <w:pPr>
        <w:pStyle w:val="NormalWeb"/>
        <w:numPr>
          <w:ilvl w:val="0"/>
          <w:numId w:val="8"/>
        </w:numPr>
        <w:jc w:val="both"/>
        <w:rPr>
          <w:b/>
          <w:bCs/>
          <w:color w:val="FF0000"/>
          <w:highlight w:val="yellow"/>
        </w:rPr>
      </w:pPr>
      <w:r w:rsidRPr="0038510B">
        <w:rPr>
          <w:b/>
          <w:bCs/>
          <w:color w:val="FF0000"/>
          <w:highlight w:val="yellow"/>
        </w:rPr>
        <w:t>FOR STUDYING IN UNIVERSUTY OF TEXAS</w:t>
      </w:r>
      <w:r w:rsidR="0038510B" w:rsidRPr="0038510B">
        <w:rPr>
          <w:b/>
          <w:bCs/>
          <w:color w:val="FF0000"/>
          <w:highlight w:val="yellow"/>
        </w:rPr>
        <w:t xml:space="preserve"> – AUSTIN,</w:t>
      </w:r>
      <w:r w:rsidRPr="0038510B">
        <w:rPr>
          <w:b/>
          <w:bCs/>
          <w:color w:val="FF0000"/>
          <w:highlight w:val="yellow"/>
        </w:rPr>
        <w:t xml:space="preserve"> WE NEED $10,000 USD is equivalent to seven lakh forty thousand Indian Rupees. Per year where this is only university fees</w:t>
      </w:r>
    </w:p>
    <w:p w14:paraId="35C19A24" w14:textId="77777777" w:rsidR="0038510B" w:rsidRPr="0038510B" w:rsidRDefault="0038510B" w:rsidP="00811688">
      <w:pPr>
        <w:pStyle w:val="NormalWeb"/>
        <w:numPr>
          <w:ilvl w:val="0"/>
          <w:numId w:val="8"/>
        </w:numPr>
        <w:jc w:val="both"/>
        <w:rPr>
          <w:b/>
          <w:bCs/>
          <w:color w:val="FF0000"/>
          <w:highlight w:val="yellow"/>
        </w:rPr>
      </w:pPr>
      <w:r w:rsidRPr="0038510B">
        <w:rPr>
          <w:b/>
          <w:bCs/>
          <w:color w:val="FF0000"/>
          <w:highlight w:val="yellow"/>
        </w:rPr>
        <w:t>Where the minimum of cost of living will be $13,700 USD is approximately 10,17,000 Indian Rupees (INR) at the current exchange rate. However, exchange rates may vary slightly depending on factors such as market fluctuations and transaction fees.</w:t>
      </w:r>
    </w:p>
    <w:p w14:paraId="5621DD8C" w14:textId="27F6985D" w:rsidR="00352093" w:rsidRPr="00352093" w:rsidRDefault="003975AF" w:rsidP="00811688">
      <w:pPr>
        <w:pStyle w:val="NormalWeb"/>
        <w:jc w:val="both"/>
      </w:pPr>
      <w:r>
        <w:br/>
      </w:r>
      <w:r w:rsidR="00352093" w:rsidRPr="00352093">
        <w:t xml:space="preserve">As an Indian student interested in pursuing a Master of Science (MS) program in Artificial Intelligence (AI) and Machine Learning (ML) at the University of Texas at Austin (UT Austin), </w:t>
      </w:r>
      <w:r w:rsidR="00352093" w:rsidRPr="00352093">
        <w:lastRenderedPageBreak/>
        <w:t>you'll need to follow a series of steps to apply and secure admission. Here's a general overview of the procedure:</w:t>
      </w:r>
    </w:p>
    <w:p w14:paraId="6C3D165A" w14:textId="77777777" w:rsidR="00352093" w:rsidRPr="00352093" w:rsidRDefault="00352093" w:rsidP="00811688">
      <w:pPr>
        <w:numPr>
          <w:ilvl w:val="0"/>
          <w:numId w:val="15"/>
        </w:numPr>
        <w:spacing w:before="100" w:beforeAutospacing="1" w:after="100" w:afterAutospacing="1" w:line="240" w:lineRule="auto"/>
        <w:jc w:val="both"/>
        <w:rPr>
          <w:rFonts w:ascii="Times New Roman" w:eastAsia="Times New Roman" w:hAnsi="Times New Roman" w:cs="Times New Roman"/>
          <w:sz w:val="24"/>
          <w:szCs w:val="24"/>
        </w:rPr>
      </w:pPr>
      <w:r w:rsidRPr="00352093">
        <w:rPr>
          <w:rFonts w:ascii="Times New Roman" w:eastAsia="Times New Roman" w:hAnsi="Times New Roman" w:cs="Times New Roman"/>
          <w:b/>
          <w:bCs/>
          <w:sz w:val="24"/>
          <w:szCs w:val="24"/>
        </w:rPr>
        <w:t>Research the Program</w:t>
      </w:r>
      <w:r w:rsidRPr="00352093">
        <w:rPr>
          <w:rFonts w:ascii="Times New Roman" w:eastAsia="Times New Roman" w:hAnsi="Times New Roman" w:cs="Times New Roman"/>
          <w:sz w:val="24"/>
          <w:szCs w:val="24"/>
        </w:rPr>
        <w:t>: Start by researching the MS programs in AI and ML offered at UT Austin. Review the program curriculum, faculty expertise, research opportunities, and any specific admission requirements or prerequisites.</w:t>
      </w:r>
    </w:p>
    <w:p w14:paraId="7E8F7A5F" w14:textId="77777777" w:rsidR="00352093" w:rsidRPr="00352093" w:rsidRDefault="00352093" w:rsidP="00811688">
      <w:pPr>
        <w:numPr>
          <w:ilvl w:val="0"/>
          <w:numId w:val="15"/>
        </w:numPr>
        <w:spacing w:before="100" w:beforeAutospacing="1" w:after="100" w:afterAutospacing="1" w:line="240" w:lineRule="auto"/>
        <w:jc w:val="both"/>
        <w:rPr>
          <w:rFonts w:ascii="Times New Roman" w:eastAsia="Times New Roman" w:hAnsi="Times New Roman" w:cs="Times New Roman"/>
          <w:sz w:val="24"/>
          <w:szCs w:val="24"/>
        </w:rPr>
      </w:pPr>
      <w:r w:rsidRPr="00352093">
        <w:rPr>
          <w:rFonts w:ascii="Times New Roman" w:eastAsia="Times New Roman" w:hAnsi="Times New Roman" w:cs="Times New Roman"/>
          <w:b/>
          <w:bCs/>
          <w:sz w:val="24"/>
          <w:szCs w:val="24"/>
        </w:rPr>
        <w:t>Meet Eligibility Requirements</w:t>
      </w:r>
      <w:r w:rsidRPr="00352093">
        <w:rPr>
          <w:rFonts w:ascii="Times New Roman" w:eastAsia="Times New Roman" w:hAnsi="Times New Roman" w:cs="Times New Roman"/>
          <w:sz w:val="24"/>
          <w:szCs w:val="24"/>
        </w:rPr>
        <w:t>: Ensure that you meet the eligibility criteria for admission, which typically include a bachelor's degree in a relevant field (such as computer science, engineering, mathematics, or a related discipline) from an accredited institution, as well as a strong academic record.</w:t>
      </w:r>
    </w:p>
    <w:p w14:paraId="61567C21" w14:textId="77777777" w:rsidR="00352093" w:rsidRPr="00352093" w:rsidRDefault="00352093" w:rsidP="00811688">
      <w:pPr>
        <w:numPr>
          <w:ilvl w:val="0"/>
          <w:numId w:val="15"/>
        </w:numPr>
        <w:spacing w:before="100" w:beforeAutospacing="1" w:after="100" w:afterAutospacing="1" w:line="240" w:lineRule="auto"/>
        <w:jc w:val="both"/>
        <w:rPr>
          <w:rFonts w:ascii="Times New Roman" w:eastAsia="Times New Roman" w:hAnsi="Times New Roman" w:cs="Times New Roman"/>
          <w:sz w:val="24"/>
          <w:szCs w:val="24"/>
        </w:rPr>
      </w:pPr>
      <w:r w:rsidRPr="00352093">
        <w:rPr>
          <w:rFonts w:ascii="Times New Roman" w:eastAsia="Times New Roman" w:hAnsi="Times New Roman" w:cs="Times New Roman"/>
          <w:b/>
          <w:bCs/>
          <w:sz w:val="24"/>
          <w:szCs w:val="24"/>
        </w:rPr>
        <w:t>Prepare Required Documents</w:t>
      </w:r>
      <w:r w:rsidRPr="00352093">
        <w:rPr>
          <w:rFonts w:ascii="Times New Roman" w:eastAsia="Times New Roman" w:hAnsi="Times New Roman" w:cs="Times New Roman"/>
          <w:sz w:val="24"/>
          <w:szCs w:val="24"/>
        </w:rPr>
        <w:t>: Gather the necessary documents for your application, which may include:</w:t>
      </w:r>
    </w:p>
    <w:p w14:paraId="4DE4F44D" w14:textId="77777777" w:rsidR="00352093" w:rsidRPr="00352093" w:rsidRDefault="00352093" w:rsidP="00811688">
      <w:pPr>
        <w:numPr>
          <w:ilvl w:val="1"/>
          <w:numId w:val="15"/>
        </w:numPr>
        <w:spacing w:before="100" w:beforeAutospacing="1" w:after="100" w:afterAutospacing="1" w:line="240" w:lineRule="auto"/>
        <w:jc w:val="both"/>
        <w:rPr>
          <w:rFonts w:ascii="Times New Roman" w:eastAsia="Times New Roman" w:hAnsi="Times New Roman" w:cs="Times New Roman"/>
          <w:sz w:val="24"/>
          <w:szCs w:val="24"/>
        </w:rPr>
      </w:pPr>
      <w:r w:rsidRPr="00352093">
        <w:rPr>
          <w:rFonts w:ascii="Times New Roman" w:eastAsia="Times New Roman" w:hAnsi="Times New Roman" w:cs="Times New Roman"/>
          <w:sz w:val="24"/>
          <w:szCs w:val="24"/>
        </w:rPr>
        <w:t>Transcripts from all previous academic institutions attended</w:t>
      </w:r>
    </w:p>
    <w:p w14:paraId="637D008B" w14:textId="77777777" w:rsidR="00352093" w:rsidRPr="00352093" w:rsidRDefault="00352093" w:rsidP="00811688">
      <w:pPr>
        <w:numPr>
          <w:ilvl w:val="1"/>
          <w:numId w:val="15"/>
        </w:numPr>
        <w:spacing w:before="100" w:beforeAutospacing="1" w:after="100" w:afterAutospacing="1" w:line="240" w:lineRule="auto"/>
        <w:jc w:val="both"/>
        <w:rPr>
          <w:rFonts w:ascii="Times New Roman" w:eastAsia="Times New Roman" w:hAnsi="Times New Roman" w:cs="Times New Roman"/>
          <w:sz w:val="24"/>
          <w:szCs w:val="24"/>
        </w:rPr>
      </w:pPr>
      <w:r w:rsidRPr="00352093">
        <w:rPr>
          <w:rFonts w:ascii="Times New Roman" w:eastAsia="Times New Roman" w:hAnsi="Times New Roman" w:cs="Times New Roman"/>
          <w:sz w:val="24"/>
          <w:szCs w:val="24"/>
        </w:rPr>
        <w:t>Letters of recommendation from professors or professionals who can attest to your academic abilities and potential for graduate study</w:t>
      </w:r>
    </w:p>
    <w:p w14:paraId="4D8AB4C7" w14:textId="77777777" w:rsidR="00352093" w:rsidRPr="00352093" w:rsidRDefault="00352093" w:rsidP="00811688">
      <w:pPr>
        <w:numPr>
          <w:ilvl w:val="1"/>
          <w:numId w:val="15"/>
        </w:numPr>
        <w:spacing w:before="100" w:beforeAutospacing="1" w:after="100" w:afterAutospacing="1" w:line="240" w:lineRule="auto"/>
        <w:jc w:val="both"/>
        <w:rPr>
          <w:rFonts w:ascii="Times New Roman" w:eastAsia="Times New Roman" w:hAnsi="Times New Roman" w:cs="Times New Roman"/>
          <w:sz w:val="24"/>
          <w:szCs w:val="24"/>
        </w:rPr>
      </w:pPr>
      <w:r w:rsidRPr="00352093">
        <w:rPr>
          <w:rFonts w:ascii="Times New Roman" w:eastAsia="Times New Roman" w:hAnsi="Times New Roman" w:cs="Times New Roman"/>
          <w:sz w:val="24"/>
          <w:szCs w:val="24"/>
        </w:rPr>
        <w:t>Statement of Purpose (SOP) outlining your academic background, research interests, career goals, and reasons for choosing UT Austin</w:t>
      </w:r>
    </w:p>
    <w:p w14:paraId="5D461FCA" w14:textId="77777777" w:rsidR="00352093" w:rsidRPr="00352093" w:rsidRDefault="00352093" w:rsidP="00811688">
      <w:pPr>
        <w:numPr>
          <w:ilvl w:val="1"/>
          <w:numId w:val="15"/>
        </w:numPr>
        <w:spacing w:before="100" w:beforeAutospacing="1" w:after="100" w:afterAutospacing="1" w:line="240" w:lineRule="auto"/>
        <w:jc w:val="both"/>
        <w:rPr>
          <w:rFonts w:ascii="Times New Roman" w:eastAsia="Times New Roman" w:hAnsi="Times New Roman" w:cs="Times New Roman"/>
          <w:sz w:val="24"/>
          <w:szCs w:val="24"/>
        </w:rPr>
      </w:pPr>
      <w:r w:rsidRPr="00352093">
        <w:rPr>
          <w:rFonts w:ascii="Times New Roman" w:eastAsia="Times New Roman" w:hAnsi="Times New Roman" w:cs="Times New Roman"/>
          <w:sz w:val="24"/>
          <w:szCs w:val="24"/>
        </w:rPr>
        <w:t>Resume or Curriculum Vitae (CV) highlighting your academic achievements, research experience, internships, projects, and relevant skills</w:t>
      </w:r>
    </w:p>
    <w:p w14:paraId="663E7EFE" w14:textId="77777777" w:rsidR="00352093" w:rsidRPr="00352093" w:rsidRDefault="00352093" w:rsidP="00811688">
      <w:pPr>
        <w:numPr>
          <w:ilvl w:val="1"/>
          <w:numId w:val="15"/>
        </w:numPr>
        <w:spacing w:before="100" w:beforeAutospacing="1" w:after="100" w:afterAutospacing="1" w:line="240" w:lineRule="auto"/>
        <w:jc w:val="both"/>
        <w:rPr>
          <w:rFonts w:ascii="Times New Roman" w:eastAsia="Times New Roman" w:hAnsi="Times New Roman" w:cs="Times New Roman"/>
          <w:sz w:val="24"/>
          <w:szCs w:val="24"/>
        </w:rPr>
      </w:pPr>
      <w:r w:rsidRPr="00352093">
        <w:rPr>
          <w:rFonts w:ascii="Times New Roman" w:eastAsia="Times New Roman" w:hAnsi="Times New Roman" w:cs="Times New Roman"/>
          <w:sz w:val="24"/>
          <w:szCs w:val="24"/>
        </w:rPr>
        <w:t>Standardized test scores, such as the GRE (Graduate Record Examination) and TOEFL/IELTS (for non-native English speakers)</w:t>
      </w:r>
    </w:p>
    <w:p w14:paraId="069AC4B9" w14:textId="77777777" w:rsidR="00352093" w:rsidRPr="00352093" w:rsidRDefault="00352093" w:rsidP="00811688">
      <w:pPr>
        <w:numPr>
          <w:ilvl w:val="0"/>
          <w:numId w:val="15"/>
        </w:numPr>
        <w:spacing w:before="100" w:beforeAutospacing="1" w:after="100" w:afterAutospacing="1" w:line="240" w:lineRule="auto"/>
        <w:jc w:val="both"/>
        <w:rPr>
          <w:rFonts w:ascii="Times New Roman" w:eastAsia="Times New Roman" w:hAnsi="Times New Roman" w:cs="Times New Roman"/>
          <w:sz w:val="24"/>
          <w:szCs w:val="24"/>
        </w:rPr>
      </w:pPr>
      <w:r w:rsidRPr="00352093">
        <w:rPr>
          <w:rFonts w:ascii="Times New Roman" w:eastAsia="Times New Roman" w:hAnsi="Times New Roman" w:cs="Times New Roman"/>
          <w:b/>
          <w:bCs/>
          <w:sz w:val="24"/>
          <w:szCs w:val="24"/>
        </w:rPr>
        <w:t>Take Standardized Tests</w:t>
      </w:r>
      <w:r w:rsidRPr="00352093">
        <w:rPr>
          <w:rFonts w:ascii="Times New Roman" w:eastAsia="Times New Roman" w:hAnsi="Times New Roman" w:cs="Times New Roman"/>
          <w:sz w:val="24"/>
          <w:szCs w:val="24"/>
        </w:rPr>
        <w:t>: If required, prepare for and take the necessary standardized tests, such as the GRE and TOEFL/IELTS. Check the specific requirements of the program and ensure that you meet or exceed the minimum score thresholds.</w:t>
      </w:r>
    </w:p>
    <w:p w14:paraId="7A7996A4" w14:textId="77777777" w:rsidR="00352093" w:rsidRPr="00352093" w:rsidRDefault="00352093" w:rsidP="00811688">
      <w:pPr>
        <w:numPr>
          <w:ilvl w:val="0"/>
          <w:numId w:val="15"/>
        </w:numPr>
        <w:spacing w:before="100" w:beforeAutospacing="1" w:after="100" w:afterAutospacing="1" w:line="240" w:lineRule="auto"/>
        <w:jc w:val="both"/>
        <w:rPr>
          <w:rFonts w:ascii="Times New Roman" w:eastAsia="Times New Roman" w:hAnsi="Times New Roman" w:cs="Times New Roman"/>
          <w:sz w:val="24"/>
          <w:szCs w:val="24"/>
        </w:rPr>
      </w:pPr>
      <w:r w:rsidRPr="00352093">
        <w:rPr>
          <w:rFonts w:ascii="Times New Roman" w:eastAsia="Times New Roman" w:hAnsi="Times New Roman" w:cs="Times New Roman"/>
          <w:b/>
          <w:bCs/>
          <w:sz w:val="24"/>
          <w:szCs w:val="24"/>
        </w:rPr>
        <w:t>Submit Online Application</w:t>
      </w:r>
      <w:r w:rsidRPr="00352093">
        <w:rPr>
          <w:rFonts w:ascii="Times New Roman" w:eastAsia="Times New Roman" w:hAnsi="Times New Roman" w:cs="Times New Roman"/>
          <w:sz w:val="24"/>
          <w:szCs w:val="24"/>
        </w:rPr>
        <w:t>: Complete and submit the online application for admission to UT Austin's Graduate School. Pay the application fee and ensure that all required documents are uploaded and submitted by the application deadline.</w:t>
      </w:r>
    </w:p>
    <w:p w14:paraId="2594FC94" w14:textId="77777777" w:rsidR="00352093" w:rsidRPr="00352093" w:rsidRDefault="00352093" w:rsidP="00811688">
      <w:pPr>
        <w:numPr>
          <w:ilvl w:val="0"/>
          <w:numId w:val="15"/>
        </w:numPr>
        <w:spacing w:before="100" w:beforeAutospacing="1" w:after="100" w:afterAutospacing="1" w:line="240" w:lineRule="auto"/>
        <w:jc w:val="both"/>
        <w:rPr>
          <w:rFonts w:ascii="Times New Roman" w:eastAsia="Times New Roman" w:hAnsi="Times New Roman" w:cs="Times New Roman"/>
          <w:sz w:val="24"/>
          <w:szCs w:val="24"/>
        </w:rPr>
      </w:pPr>
      <w:r w:rsidRPr="00352093">
        <w:rPr>
          <w:rFonts w:ascii="Times New Roman" w:eastAsia="Times New Roman" w:hAnsi="Times New Roman" w:cs="Times New Roman"/>
          <w:b/>
          <w:bCs/>
          <w:sz w:val="24"/>
          <w:szCs w:val="24"/>
        </w:rPr>
        <w:t>Follow Up</w:t>
      </w:r>
      <w:r w:rsidRPr="00352093">
        <w:rPr>
          <w:rFonts w:ascii="Times New Roman" w:eastAsia="Times New Roman" w:hAnsi="Times New Roman" w:cs="Times New Roman"/>
          <w:sz w:val="24"/>
          <w:szCs w:val="24"/>
        </w:rPr>
        <w:t xml:space="preserve">: Monitor the status of your application through the university's online portal. Follow up with the admissions office if </w:t>
      </w:r>
      <w:proofErr w:type="gramStart"/>
      <w:r w:rsidRPr="00352093">
        <w:rPr>
          <w:rFonts w:ascii="Times New Roman" w:eastAsia="Times New Roman" w:hAnsi="Times New Roman" w:cs="Times New Roman"/>
          <w:sz w:val="24"/>
          <w:szCs w:val="24"/>
        </w:rPr>
        <w:t>necessary</w:t>
      </w:r>
      <w:proofErr w:type="gramEnd"/>
      <w:r w:rsidRPr="00352093">
        <w:rPr>
          <w:rFonts w:ascii="Times New Roman" w:eastAsia="Times New Roman" w:hAnsi="Times New Roman" w:cs="Times New Roman"/>
          <w:sz w:val="24"/>
          <w:szCs w:val="24"/>
        </w:rPr>
        <w:t xml:space="preserve"> to ensure that all documents have been received and your application is complete.</w:t>
      </w:r>
    </w:p>
    <w:p w14:paraId="5FAA7BED" w14:textId="77777777" w:rsidR="00352093" w:rsidRPr="00352093" w:rsidRDefault="00352093" w:rsidP="00811688">
      <w:pPr>
        <w:numPr>
          <w:ilvl w:val="0"/>
          <w:numId w:val="15"/>
        </w:numPr>
        <w:spacing w:before="100" w:beforeAutospacing="1" w:after="100" w:afterAutospacing="1" w:line="240" w:lineRule="auto"/>
        <w:jc w:val="both"/>
        <w:rPr>
          <w:rFonts w:ascii="Times New Roman" w:eastAsia="Times New Roman" w:hAnsi="Times New Roman" w:cs="Times New Roman"/>
          <w:sz w:val="24"/>
          <w:szCs w:val="24"/>
        </w:rPr>
      </w:pPr>
      <w:r w:rsidRPr="00352093">
        <w:rPr>
          <w:rFonts w:ascii="Times New Roman" w:eastAsia="Times New Roman" w:hAnsi="Times New Roman" w:cs="Times New Roman"/>
          <w:b/>
          <w:bCs/>
          <w:sz w:val="24"/>
          <w:szCs w:val="24"/>
        </w:rPr>
        <w:t>Interview (if required)</w:t>
      </w:r>
      <w:r w:rsidRPr="00352093">
        <w:rPr>
          <w:rFonts w:ascii="Times New Roman" w:eastAsia="Times New Roman" w:hAnsi="Times New Roman" w:cs="Times New Roman"/>
          <w:sz w:val="24"/>
          <w:szCs w:val="24"/>
        </w:rPr>
        <w:t>: Some programs may require applicants to participate in an admissions interview as part of the evaluation process. Prepare for the interview by researching the program, reviewing your application materials, and practicing responses to potential interview questions.</w:t>
      </w:r>
    </w:p>
    <w:p w14:paraId="2A611BD9" w14:textId="77777777" w:rsidR="00352093" w:rsidRPr="00352093" w:rsidRDefault="00352093" w:rsidP="00811688">
      <w:pPr>
        <w:numPr>
          <w:ilvl w:val="0"/>
          <w:numId w:val="15"/>
        </w:numPr>
        <w:spacing w:before="100" w:beforeAutospacing="1" w:after="100" w:afterAutospacing="1" w:line="240" w:lineRule="auto"/>
        <w:jc w:val="both"/>
        <w:rPr>
          <w:rFonts w:ascii="Times New Roman" w:eastAsia="Times New Roman" w:hAnsi="Times New Roman" w:cs="Times New Roman"/>
          <w:sz w:val="24"/>
          <w:szCs w:val="24"/>
        </w:rPr>
      </w:pPr>
      <w:r w:rsidRPr="00352093">
        <w:rPr>
          <w:rFonts w:ascii="Times New Roman" w:eastAsia="Times New Roman" w:hAnsi="Times New Roman" w:cs="Times New Roman"/>
          <w:b/>
          <w:bCs/>
          <w:sz w:val="24"/>
          <w:szCs w:val="24"/>
        </w:rPr>
        <w:t>Wait for Admission Decision</w:t>
      </w:r>
      <w:r w:rsidRPr="00352093">
        <w:rPr>
          <w:rFonts w:ascii="Times New Roman" w:eastAsia="Times New Roman" w:hAnsi="Times New Roman" w:cs="Times New Roman"/>
          <w:sz w:val="24"/>
          <w:szCs w:val="24"/>
        </w:rPr>
        <w:t>: Once your application is complete, await the admission decision from UT Austin. Admission decisions are typically communicated via email or through the university's online portal.</w:t>
      </w:r>
    </w:p>
    <w:p w14:paraId="6A762B1F" w14:textId="77777777" w:rsidR="00352093" w:rsidRPr="00352093" w:rsidRDefault="00352093" w:rsidP="00811688">
      <w:pPr>
        <w:numPr>
          <w:ilvl w:val="0"/>
          <w:numId w:val="15"/>
        </w:numPr>
        <w:spacing w:before="100" w:beforeAutospacing="1" w:after="100" w:afterAutospacing="1" w:line="240" w:lineRule="auto"/>
        <w:jc w:val="both"/>
        <w:rPr>
          <w:rFonts w:ascii="Times New Roman" w:eastAsia="Times New Roman" w:hAnsi="Times New Roman" w:cs="Times New Roman"/>
          <w:sz w:val="24"/>
          <w:szCs w:val="24"/>
        </w:rPr>
      </w:pPr>
      <w:r w:rsidRPr="00352093">
        <w:rPr>
          <w:rFonts w:ascii="Times New Roman" w:eastAsia="Times New Roman" w:hAnsi="Times New Roman" w:cs="Times New Roman"/>
          <w:b/>
          <w:bCs/>
          <w:sz w:val="24"/>
          <w:szCs w:val="24"/>
        </w:rPr>
        <w:t>Acceptance and Enrollment</w:t>
      </w:r>
      <w:r w:rsidRPr="00352093">
        <w:rPr>
          <w:rFonts w:ascii="Times New Roman" w:eastAsia="Times New Roman" w:hAnsi="Times New Roman" w:cs="Times New Roman"/>
          <w:sz w:val="24"/>
          <w:szCs w:val="24"/>
        </w:rPr>
        <w:t>: If offered admission, carefully review the acceptance letter and any accompanying materials. Follow the instructions provided to accept the offer of admission and complete the enrollment process, which may include submitting additional documentation, paying enrollment fees, and registering for classes.</w:t>
      </w:r>
    </w:p>
    <w:p w14:paraId="5986C8F7" w14:textId="78F523AD" w:rsidR="00352093" w:rsidRDefault="00352093" w:rsidP="00811688">
      <w:pPr>
        <w:numPr>
          <w:ilvl w:val="0"/>
          <w:numId w:val="15"/>
        </w:numPr>
        <w:spacing w:before="100" w:beforeAutospacing="1" w:after="100" w:afterAutospacing="1" w:line="240" w:lineRule="auto"/>
        <w:jc w:val="both"/>
        <w:rPr>
          <w:rFonts w:ascii="Times New Roman" w:eastAsia="Times New Roman" w:hAnsi="Times New Roman" w:cs="Times New Roman"/>
          <w:sz w:val="24"/>
          <w:szCs w:val="24"/>
        </w:rPr>
      </w:pPr>
      <w:r w:rsidRPr="00352093">
        <w:rPr>
          <w:rFonts w:ascii="Times New Roman" w:eastAsia="Times New Roman" w:hAnsi="Times New Roman" w:cs="Times New Roman"/>
          <w:b/>
          <w:bCs/>
          <w:sz w:val="24"/>
          <w:szCs w:val="24"/>
        </w:rPr>
        <w:t>Obtain Student Visa (if applicable)</w:t>
      </w:r>
      <w:r w:rsidRPr="00352093">
        <w:rPr>
          <w:rFonts w:ascii="Times New Roman" w:eastAsia="Times New Roman" w:hAnsi="Times New Roman" w:cs="Times New Roman"/>
          <w:sz w:val="24"/>
          <w:szCs w:val="24"/>
        </w:rPr>
        <w:t>: If you're an international student, obtain the necessary student visa (such as an F-1 visa for study in the United States) and fulfill any visa requirements before traveling to UT Austin for your studies.</w:t>
      </w:r>
    </w:p>
    <w:p w14:paraId="243986C5" w14:textId="26B5918B" w:rsidR="003975AF" w:rsidRDefault="003975AF" w:rsidP="00811688">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SOP: u need visit this </w:t>
      </w:r>
    </w:p>
    <w:p w14:paraId="2BE5B68A" w14:textId="670CACF2" w:rsidR="00E75956" w:rsidRPr="003975AF" w:rsidRDefault="004E187F" w:rsidP="00811688">
      <w:pPr>
        <w:pStyle w:val="ListParagraph"/>
        <w:numPr>
          <w:ilvl w:val="2"/>
          <w:numId w:val="2"/>
        </w:numPr>
        <w:spacing w:before="100" w:beforeAutospacing="1" w:after="100" w:afterAutospacing="1" w:line="240" w:lineRule="auto"/>
        <w:jc w:val="both"/>
        <w:rPr>
          <w:rFonts w:ascii="Times New Roman" w:eastAsia="Times New Roman" w:hAnsi="Times New Roman" w:cs="Times New Roman"/>
          <w:sz w:val="24"/>
          <w:szCs w:val="24"/>
        </w:rPr>
      </w:pPr>
      <w:hyperlink r:id="rId6" w:history="1">
        <w:r w:rsidR="003975AF" w:rsidRPr="003975AF">
          <w:rPr>
            <w:rStyle w:val="Hyperlink"/>
            <w:rFonts w:ascii="Times New Roman" w:eastAsia="Times New Roman" w:hAnsi="Times New Roman" w:cs="Times New Roman"/>
            <w:sz w:val="24"/>
            <w:szCs w:val="24"/>
          </w:rPr>
          <w:t>https://www.kanan.co/blog/sop-for-ms-in-artificial-intelligence/</w:t>
        </w:r>
      </w:hyperlink>
    </w:p>
    <w:p w14:paraId="1AB250BE" w14:textId="4DD54014" w:rsidR="003975AF" w:rsidRDefault="004E187F" w:rsidP="00811688">
      <w:pPr>
        <w:pStyle w:val="ListParagraph"/>
        <w:numPr>
          <w:ilvl w:val="2"/>
          <w:numId w:val="2"/>
        </w:numPr>
        <w:spacing w:before="100" w:beforeAutospacing="1" w:after="100" w:afterAutospacing="1" w:line="240" w:lineRule="auto"/>
        <w:jc w:val="both"/>
        <w:rPr>
          <w:rFonts w:ascii="Times New Roman" w:eastAsia="Times New Roman" w:hAnsi="Times New Roman" w:cs="Times New Roman"/>
          <w:sz w:val="24"/>
          <w:szCs w:val="24"/>
        </w:rPr>
      </w:pPr>
      <w:hyperlink r:id="rId7" w:history="1">
        <w:r w:rsidR="00C15037" w:rsidRPr="003F1433">
          <w:rPr>
            <w:rStyle w:val="Hyperlink"/>
            <w:rFonts w:ascii="Times New Roman" w:eastAsia="Times New Roman" w:hAnsi="Times New Roman" w:cs="Times New Roman"/>
            <w:sz w:val="24"/>
            <w:szCs w:val="24"/>
          </w:rPr>
          <w:t>https://sopsamplesforms.com/sop-for-ms-in-artificial-intelligence/</w:t>
        </w:r>
      </w:hyperlink>
    </w:p>
    <w:p w14:paraId="66EABC93" w14:textId="530BE3A8" w:rsidR="00414D87" w:rsidRDefault="00414D87" w:rsidP="00811688">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where I have </w:t>
      </w:r>
      <w:r>
        <w:rPr>
          <w:rStyle w:val="mord"/>
        </w:rPr>
        <w:t>GPA</w:t>
      </w:r>
      <w:r>
        <w:rPr>
          <w:rStyle w:val="mrel"/>
        </w:rPr>
        <w:t>=</w:t>
      </w:r>
      <w:r>
        <w:rPr>
          <w:rStyle w:val="mord"/>
        </w:rPr>
        <w:t>3.28</w:t>
      </w:r>
    </w:p>
    <w:p w14:paraId="477C8BCB" w14:textId="77777777" w:rsidR="004D4038" w:rsidRPr="004D4038" w:rsidRDefault="004D4038" w:rsidP="004D4038">
      <w:pPr>
        <w:spacing w:before="100" w:beforeAutospacing="1" w:after="100" w:afterAutospacing="1" w:line="240" w:lineRule="auto"/>
        <w:rPr>
          <w:rFonts w:ascii="Times New Roman" w:eastAsia="Times New Roman" w:hAnsi="Times New Roman" w:cs="Times New Roman"/>
          <w:sz w:val="24"/>
          <w:szCs w:val="24"/>
        </w:rPr>
      </w:pPr>
      <w:r w:rsidRPr="004D4038">
        <w:rPr>
          <w:rFonts w:ascii="Times New Roman" w:eastAsia="Times New Roman" w:hAnsi="Times New Roman" w:cs="Times New Roman"/>
          <w:sz w:val="24"/>
          <w:szCs w:val="24"/>
        </w:rPr>
        <w:t>For the universities listed, here are the typical admission requirements and the tests they commonly accept:</w:t>
      </w:r>
    </w:p>
    <w:p w14:paraId="100BBDEB" w14:textId="77777777" w:rsidR="004D4038" w:rsidRPr="004D4038" w:rsidRDefault="004D4038" w:rsidP="004D4038">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4D4038">
        <w:rPr>
          <w:rFonts w:ascii="Times New Roman" w:eastAsia="Times New Roman" w:hAnsi="Times New Roman" w:cs="Times New Roman"/>
          <w:b/>
          <w:bCs/>
          <w:sz w:val="24"/>
          <w:szCs w:val="24"/>
        </w:rPr>
        <w:t>Massachusetts Institute of Technology (MIT), USA</w:t>
      </w:r>
      <w:r w:rsidRPr="004D4038">
        <w:rPr>
          <w:rFonts w:ascii="Times New Roman" w:eastAsia="Times New Roman" w:hAnsi="Times New Roman" w:cs="Times New Roman"/>
          <w:sz w:val="24"/>
          <w:szCs w:val="24"/>
        </w:rPr>
        <w:t>:</w:t>
      </w:r>
    </w:p>
    <w:p w14:paraId="2D81ABAD" w14:textId="77777777" w:rsidR="004D4038" w:rsidRPr="004D4038" w:rsidRDefault="004D4038" w:rsidP="004D4038">
      <w:pPr>
        <w:numPr>
          <w:ilvl w:val="1"/>
          <w:numId w:val="16"/>
        </w:numPr>
        <w:spacing w:before="100" w:beforeAutospacing="1" w:after="100" w:afterAutospacing="1" w:line="240" w:lineRule="auto"/>
        <w:rPr>
          <w:rFonts w:ascii="Times New Roman" w:eastAsia="Times New Roman" w:hAnsi="Times New Roman" w:cs="Times New Roman"/>
          <w:sz w:val="24"/>
          <w:szCs w:val="24"/>
        </w:rPr>
      </w:pPr>
      <w:r w:rsidRPr="004D4038">
        <w:rPr>
          <w:rFonts w:ascii="Times New Roman" w:eastAsia="Times New Roman" w:hAnsi="Times New Roman" w:cs="Times New Roman"/>
          <w:sz w:val="24"/>
          <w:szCs w:val="24"/>
        </w:rPr>
        <w:t>Typically requires the GRE General Test.</w:t>
      </w:r>
    </w:p>
    <w:p w14:paraId="62A3D460" w14:textId="77777777" w:rsidR="004D4038" w:rsidRPr="004D4038" w:rsidRDefault="004D4038" w:rsidP="004D4038">
      <w:pPr>
        <w:numPr>
          <w:ilvl w:val="1"/>
          <w:numId w:val="16"/>
        </w:numPr>
        <w:spacing w:before="100" w:beforeAutospacing="1" w:after="100" w:afterAutospacing="1" w:line="240" w:lineRule="auto"/>
        <w:rPr>
          <w:rFonts w:ascii="Times New Roman" w:eastAsia="Times New Roman" w:hAnsi="Times New Roman" w:cs="Times New Roman"/>
          <w:sz w:val="24"/>
          <w:szCs w:val="24"/>
        </w:rPr>
      </w:pPr>
      <w:r w:rsidRPr="004D4038">
        <w:rPr>
          <w:rFonts w:ascii="Times New Roman" w:eastAsia="Times New Roman" w:hAnsi="Times New Roman" w:cs="Times New Roman"/>
          <w:sz w:val="24"/>
          <w:szCs w:val="24"/>
        </w:rPr>
        <w:t>English language proficiency test (TOEFL or IELTS) for non-native English speakers.</w:t>
      </w:r>
    </w:p>
    <w:p w14:paraId="4217607C" w14:textId="77777777" w:rsidR="004D4038" w:rsidRPr="004D4038" w:rsidRDefault="004D4038" w:rsidP="004D4038">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4D4038">
        <w:rPr>
          <w:rFonts w:ascii="Times New Roman" w:eastAsia="Times New Roman" w:hAnsi="Times New Roman" w:cs="Times New Roman"/>
          <w:b/>
          <w:bCs/>
          <w:sz w:val="24"/>
          <w:szCs w:val="24"/>
        </w:rPr>
        <w:t>Stanford University, USA</w:t>
      </w:r>
      <w:r w:rsidRPr="004D4038">
        <w:rPr>
          <w:rFonts w:ascii="Times New Roman" w:eastAsia="Times New Roman" w:hAnsi="Times New Roman" w:cs="Times New Roman"/>
          <w:sz w:val="24"/>
          <w:szCs w:val="24"/>
        </w:rPr>
        <w:t>:</w:t>
      </w:r>
    </w:p>
    <w:p w14:paraId="15DD4752" w14:textId="77777777" w:rsidR="004D4038" w:rsidRPr="004D4038" w:rsidRDefault="004D4038" w:rsidP="004D4038">
      <w:pPr>
        <w:numPr>
          <w:ilvl w:val="1"/>
          <w:numId w:val="16"/>
        </w:numPr>
        <w:spacing w:before="100" w:beforeAutospacing="1" w:after="100" w:afterAutospacing="1" w:line="240" w:lineRule="auto"/>
        <w:rPr>
          <w:rFonts w:ascii="Times New Roman" w:eastAsia="Times New Roman" w:hAnsi="Times New Roman" w:cs="Times New Roman"/>
          <w:sz w:val="24"/>
          <w:szCs w:val="24"/>
        </w:rPr>
      </w:pPr>
      <w:r w:rsidRPr="004D4038">
        <w:rPr>
          <w:rFonts w:ascii="Times New Roman" w:eastAsia="Times New Roman" w:hAnsi="Times New Roman" w:cs="Times New Roman"/>
          <w:sz w:val="24"/>
          <w:szCs w:val="24"/>
        </w:rPr>
        <w:t>Typically requires the GRE General Test.</w:t>
      </w:r>
    </w:p>
    <w:p w14:paraId="6505D932" w14:textId="77777777" w:rsidR="004D4038" w:rsidRPr="004D4038" w:rsidRDefault="004D4038" w:rsidP="004D4038">
      <w:pPr>
        <w:numPr>
          <w:ilvl w:val="1"/>
          <w:numId w:val="16"/>
        </w:numPr>
        <w:spacing w:before="100" w:beforeAutospacing="1" w:after="100" w:afterAutospacing="1" w:line="240" w:lineRule="auto"/>
        <w:rPr>
          <w:rFonts w:ascii="Times New Roman" w:eastAsia="Times New Roman" w:hAnsi="Times New Roman" w:cs="Times New Roman"/>
          <w:sz w:val="24"/>
          <w:szCs w:val="24"/>
        </w:rPr>
      </w:pPr>
      <w:r w:rsidRPr="004D4038">
        <w:rPr>
          <w:rFonts w:ascii="Times New Roman" w:eastAsia="Times New Roman" w:hAnsi="Times New Roman" w:cs="Times New Roman"/>
          <w:sz w:val="24"/>
          <w:szCs w:val="24"/>
        </w:rPr>
        <w:t>English language proficiency test (TOEFL or IELTS) for non-native English speakers.</w:t>
      </w:r>
    </w:p>
    <w:p w14:paraId="2C6A4D26" w14:textId="77777777" w:rsidR="004D4038" w:rsidRPr="004D4038" w:rsidRDefault="004D4038" w:rsidP="004D4038">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4D4038">
        <w:rPr>
          <w:rFonts w:ascii="Times New Roman" w:eastAsia="Times New Roman" w:hAnsi="Times New Roman" w:cs="Times New Roman"/>
          <w:b/>
          <w:bCs/>
          <w:sz w:val="24"/>
          <w:szCs w:val="24"/>
        </w:rPr>
        <w:t>Carnegie Mellon University (CMU), USA</w:t>
      </w:r>
      <w:r w:rsidRPr="004D4038">
        <w:rPr>
          <w:rFonts w:ascii="Times New Roman" w:eastAsia="Times New Roman" w:hAnsi="Times New Roman" w:cs="Times New Roman"/>
          <w:sz w:val="24"/>
          <w:szCs w:val="24"/>
        </w:rPr>
        <w:t>:</w:t>
      </w:r>
    </w:p>
    <w:p w14:paraId="051E798F" w14:textId="77777777" w:rsidR="004D4038" w:rsidRPr="004D4038" w:rsidRDefault="004D4038" w:rsidP="004D4038">
      <w:pPr>
        <w:numPr>
          <w:ilvl w:val="1"/>
          <w:numId w:val="16"/>
        </w:numPr>
        <w:spacing w:before="100" w:beforeAutospacing="1" w:after="100" w:afterAutospacing="1" w:line="240" w:lineRule="auto"/>
        <w:rPr>
          <w:rFonts w:ascii="Times New Roman" w:eastAsia="Times New Roman" w:hAnsi="Times New Roman" w:cs="Times New Roman"/>
          <w:sz w:val="24"/>
          <w:szCs w:val="24"/>
        </w:rPr>
      </w:pPr>
      <w:r w:rsidRPr="004D4038">
        <w:rPr>
          <w:rFonts w:ascii="Times New Roman" w:eastAsia="Times New Roman" w:hAnsi="Times New Roman" w:cs="Times New Roman"/>
          <w:sz w:val="24"/>
          <w:szCs w:val="24"/>
        </w:rPr>
        <w:t>Typically requires the GRE General Test.</w:t>
      </w:r>
    </w:p>
    <w:p w14:paraId="7D2A12C0" w14:textId="77777777" w:rsidR="004D4038" w:rsidRPr="004D4038" w:rsidRDefault="004D4038" w:rsidP="004D4038">
      <w:pPr>
        <w:numPr>
          <w:ilvl w:val="1"/>
          <w:numId w:val="16"/>
        </w:numPr>
        <w:spacing w:before="100" w:beforeAutospacing="1" w:after="100" w:afterAutospacing="1" w:line="240" w:lineRule="auto"/>
        <w:rPr>
          <w:rFonts w:ascii="Times New Roman" w:eastAsia="Times New Roman" w:hAnsi="Times New Roman" w:cs="Times New Roman"/>
          <w:sz w:val="24"/>
          <w:szCs w:val="24"/>
        </w:rPr>
      </w:pPr>
      <w:r w:rsidRPr="004D4038">
        <w:rPr>
          <w:rFonts w:ascii="Times New Roman" w:eastAsia="Times New Roman" w:hAnsi="Times New Roman" w:cs="Times New Roman"/>
          <w:sz w:val="24"/>
          <w:szCs w:val="24"/>
        </w:rPr>
        <w:t>English language proficiency test (TOEFL or IELTS) for non-native English speakers.</w:t>
      </w:r>
    </w:p>
    <w:p w14:paraId="521E4B9B" w14:textId="77777777" w:rsidR="004D4038" w:rsidRPr="004D4038" w:rsidRDefault="004D4038" w:rsidP="004D4038">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4D4038">
        <w:rPr>
          <w:rFonts w:ascii="Times New Roman" w:eastAsia="Times New Roman" w:hAnsi="Times New Roman" w:cs="Times New Roman"/>
          <w:b/>
          <w:bCs/>
          <w:sz w:val="24"/>
          <w:szCs w:val="24"/>
        </w:rPr>
        <w:t>University of California, Berkeley (UC Berkeley), USA</w:t>
      </w:r>
      <w:r w:rsidRPr="004D4038">
        <w:rPr>
          <w:rFonts w:ascii="Times New Roman" w:eastAsia="Times New Roman" w:hAnsi="Times New Roman" w:cs="Times New Roman"/>
          <w:sz w:val="24"/>
          <w:szCs w:val="24"/>
        </w:rPr>
        <w:t>:</w:t>
      </w:r>
    </w:p>
    <w:p w14:paraId="6F475CE3" w14:textId="77777777" w:rsidR="004D4038" w:rsidRPr="004D4038" w:rsidRDefault="004D4038" w:rsidP="004D4038">
      <w:pPr>
        <w:numPr>
          <w:ilvl w:val="1"/>
          <w:numId w:val="16"/>
        </w:numPr>
        <w:spacing w:before="100" w:beforeAutospacing="1" w:after="100" w:afterAutospacing="1" w:line="240" w:lineRule="auto"/>
        <w:rPr>
          <w:rFonts w:ascii="Times New Roman" w:eastAsia="Times New Roman" w:hAnsi="Times New Roman" w:cs="Times New Roman"/>
          <w:sz w:val="24"/>
          <w:szCs w:val="24"/>
        </w:rPr>
      </w:pPr>
      <w:r w:rsidRPr="004D4038">
        <w:rPr>
          <w:rFonts w:ascii="Times New Roman" w:eastAsia="Times New Roman" w:hAnsi="Times New Roman" w:cs="Times New Roman"/>
          <w:sz w:val="24"/>
          <w:szCs w:val="24"/>
        </w:rPr>
        <w:t>Typically requires the GRE General Test.</w:t>
      </w:r>
    </w:p>
    <w:p w14:paraId="1FC359AB" w14:textId="77777777" w:rsidR="004D4038" w:rsidRPr="004D4038" w:rsidRDefault="004D4038" w:rsidP="004D4038">
      <w:pPr>
        <w:numPr>
          <w:ilvl w:val="1"/>
          <w:numId w:val="16"/>
        </w:numPr>
        <w:spacing w:before="100" w:beforeAutospacing="1" w:after="100" w:afterAutospacing="1" w:line="240" w:lineRule="auto"/>
        <w:rPr>
          <w:rFonts w:ascii="Times New Roman" w:eastAsia="Times New Roman" w:hAnsi="Times New Roman" w:cs="Times New Roman"/>
          <w:sz w:val="24"/>
          <w:szCs w:val="24"/>
        </w:rPr>
      </w:pPr>
      <w:r w:rsidRPr="004D4038">
        <w:rPr>
          <w:rFonts w:ascii="Times New Roman" w:eastAsia="Times New Roman" w:hAnsi="Times New Roman" w:cs="Times New Roman"/>
          <w:sz w:val="24"/>
          <w:szCs w:val="24"/>
        </w:rPr>
        <w:t>English language proficiency test (TOEFL or IELTS) for non-native English speakers.</w:t>
      </w:r>
    </w:p>
    <w:p w14:paraId="2453A97F" w14:textId="77777777" w:rsidR="004D4038" w:rsidRPr="004D4038" w:rsidRDefault="004D4038" w:rsidP="004D4038">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4D4038">
        <w:rPr>
          <w:rFonts w:ascii="Times New Roman" w:eastAsia="Times New Roman" w:hAnsi="Times New Roman" w:cs="Times New Roman"/>
          <w:b/>
          <w:bCs/>
          <w:sz w:val="24"/>
          <w:szCs w:val="24"/>
        </w:rPr>
        <w:t>Harvard University, USA</w:t>
      </w:r>
      <w:r w:rsidRPr="004D4038">
        <w:rPr>
          <w:rFonts w:ascii="Times New Roman" w:eastAsia="Times New Roman" w:hAnsi="Times New Roman" w:cs="Times New Roman"/>
          <w:sz w:val="24"/>
          <w:szCs w:val="24"/>
        </w:rPr>
        <w:t>:</w:t>
      </w:r>
    </w:p>
    <w:p w14:paraId="389A45B4" w14:textId="77777777" w:rsidR="004D4038" w:rsidRPr="004D4038" w:rsidRDefault="004D4038" w:rsidP="004D4038">
      <w:pPr>
        <w:numPr>
          <w:ilvl w:val="1"/>
          <w:numId w:val="16"/>
        </w:numPr>
        <w:spacing w:before="100" w:beforeAutospacing="1" w:after="100" w:afterAutospacing="1" w:line="240" w:lineRule="auto"/>
        <w:rPr>
          <w:rFonts w:ascii="Times New Roman" w:eastAsia="Times New Roman" w:hAnsi="Times New Roman" w:cs="Times New Roman"/>
          <w:sz w:val="24"/>
          <w:szCs w:val="24"/>
        </w:rPr>
      </w:pPr>
      <w:r w:rsidRPr="004D4038">
        <w:rPr>
          <w:rFonts w:ascii="Times New Roman" w:eastAsia="Times New Roman" w:hAnsi="Times New Roman" w:cs="Times New Roman"/>
          <w:sz w:val="24"/>
          <w:szCs w:val="24"/>
        </w:rPr>
        <w:t>Typically requires the GRE General Test.</w:t>
      </w:r>
    </w:p>
    <w:p w14:paraId="1170D8B2" w14:textId="77777777" w:rsidR="004D4038" w:rsidRPr="004D4038" w:rsidRDefault="004D4038" w:rsidP="004D4038">
      <w:pPr>
        <w:numPr>
          <w:ilvl w:val="1"/>
          <w:numId w:val="16"/>
        </w:numPr>
        <w:spacing w:before="100" w:beforeAutospacing="1" w:after="100" w:afterAutospacing="1" w:line="240" w:lineRule="auto"/>
        <w:rPr>
          <w:rFonts w:ascii="Times New Roman" w:eastAsia="Times New Roman" w:hAnsi="Times New Roman" w:cs="Times New Roman"/>
          <w:sz w:val="24"/>
          <w:szCs w:val="24"/>
        </w:rPr>
      </w:pPr>
      <w:r w:rsidRPr="004D4038">
        <w:rPr>
          <w:rFonts w:ascii="Times New Roman" w:eastAsia="Times New Roman" w:hAnsi="Times New Roman" w:cs="Times New Roman"/>
          <w:sz w:val="24"/>
          <w:szCs w:val="24"/>
        </w:rPr>
        <w:t>English language proficiency test (TOEFL or IELTS) for non-native English speakers.</w:t>
      </w:r>
    </w:p>
    <w:p w14:paraId="3135D106" w14:textId="77777777" w:rsidR="004D4038" w:rsidRPr="004D4038" w:rsidRDefault="004D4038" w:rsidP="004D4038">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4D4038">
        <w:rPr>
          <w:rFonts w:ascii="Times New Roman" w:eastAsia="Times New Roman" w:hAnsi="Times New Roman" w:cs="Times New Roman"/>
          <w:b/>
          <w:bCs/>
          <w:sz w:val="24"/>
          <w:szCs w:val="24"/>
        </w:rPr>
        <w:t>University of Oxford, UK</w:t>
      </w:r>
      <w:r w:rsidRPr="004D4038">
        <w:rPr>
          <w:rFonts w:ascii="Times New Roman" w:eastAsia="Times New Roman" w:hAnsi="Times New Roman" w:cs="Times New Roman"/>
          <w:sz w:val="24"/>
          <w:szCs w:val="24"/>
        </w:rPr>
        <w:t>:</w:t>
      </w:r>
    </w:p>
    <w:p w14:paraId="78A09B08" w14:textId="77777777" w:rsidR="004D4038" w:rsidRPr="004D4038" w:rsidRDefault="004D4038" w:rsidP="004D4038">
      <w:pPr>
        <w:numPr>
          <w:ilvl w:val="1"/>
          <w:numId w:val="16"/>
        </w:numPr>
        <w:spacing w:before="100" w:beforeAutospacing="1" w:after="100" w:afterAutospacing="1" w:line="240" w:lineRule="auto"/>
        <w:rPr>
          <w:rFonts w:ascii="Times New Roman" w:eastAsia="Times New Roman" w:hAnsi="Times New Roman" w:cs="Times New Roman"/>
          <w:sz w:val="24"/>
          <w:szCs w:val="24"/>
        </w:rPr>
      </w:pPr>
      <w:r w:rsidRPr="004D4038">
        <w:rPr>
          <w:rFonts w:ascii="Times New Roman" w:eastAsia="Times New Roman" w:hAnsi="Times New Roman" w:cs="Times New Roman"/>
          <w:sz w:val="24"/>
          <w:szCs w:val="24"/>
        </w:rPr>
        <w:t>Typically requires the GRE General Test for some programs, but it's less common compared to UK universities.</w:t>
      </w:r>
    </w:p>
    <w:p w14:paraId="44688987" w14:textId="77777777" w:rsidR="004D4038" w:rsidRPr="004D4038" w:rsidRDefault="004D4038" w:rsidP="004D4038">
      <w:pPr>
        <w:numPr>
          <w:ilvl w:val="1"/>
          <w:numId w:val="16"/>
        </w:numPr>
        <w:spacing w:before="100" w:beforeAutospacing="1" w:after="100" w:afterAutospacing="1" w:line="240" w:lineRule="auto"/>
        <w:rPr>
          <w:rFonts w:ascii="Times New Roman" w:eastAsia="Times New Roman" w:hAnsi="Times New Roman" w:cs="Times New Roman"/>
          <w:sz w:val="24"/>
          <w:szCs w:val="24"/>
        </w:rPr>
      </w:pPr>
      <w:r w:rsidRPr="004D4038">
        <w:rPr>
          <w:rFonts w:ascii="Times New Roman" w:eastAsia="Times New Roman" w:hAnsi="Times New Roman" w:cs="Times New Roman"/>
          <w:sz w:val="24"/>
          <w:szCs w:val="24"/>
        </w:rPr>
        <w:t>English language proficiency test (IELTS) for non-native English speakers.</w:t>
      </w:r>
    </w:p>
    <w:p w14:paraId="7970D130" w14:textId="77777777" w:rsidR="004D4038" w:rsidRPr="004D4038" w:rsidRDefault="004D4038" w:rsidP="004D4038">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4D4038">
        <w:rPr>
          <w:rFonts w:ascii="Times New Roman" w:eastAsia="Times New Roman" w:hAnsi="Times New Roman" w:cs="Times New Roman"/>
          <w:b/>
          <w:bCs/>
          <w:sz w:val="24"/>
          <w:szCs w:val="24"/>
        </w:rPr>
        <w:t>University of Cambridge, UK</w:t>
      </w:r>
      <w:r w:rsidRPr="004D4038">
        <w:rPr>
          <w:rFonts w:ascii="Times New Roman" w:eastAsia="Times New Roman" w:hAnsi="Times New Roman" w:cs="Times New Roman"/>
          <w:sz w:val="24"/>
          <w:szCs w:val="24"/>
        </w:rPr>
        <w:t>:</w:t>
      </w:r>
    </w:p>
    <w:p w14:paraId="781613C6" w14:textId="77777777" w:rsidR="004D4038" w:rsidRPr="004D4038" w:rsidRDefault="004D4038" w:rsidP="004D4038">
      <w:pPr>
        <w:numPr>
          <w:ilvl w:val="1"/>
          <w:numId w:val="16"/>
        </w:numPr>
        <w:spacing w:before="100" w:beforeAutospacing="1" w:after="100" w:afterAutospacing="1" w:line="240" w:lineRule="auto"/>
        <w:rPr>
          <w:rFonts w:ascii="Times New Roman" w:eastAsia="Times New Roman" w:hAnsi="Times New Roman" w:cs="Times New Roman"/>
          <w:sz w:val="24"/>
          <w:szCs w:val="24"/>
        </w:rPr>
      </w:pPr>
      <w:r w:rsidRPr="004D4038">
        <w:rPr>
          <w:rFonts w:ascii="Times New Roman" w:eastAsia="Times New Roman" w:hAnsi="Times New Roman" w:cs="Times New Roman"/>
          <w:sz w:val="24"/>
          <w:szCs w:val="24"/>
        </w:rPr>
        <w:t>Typically requires the GRE General Test for some programs, but it's less common compared to UK universities.</w:t>
      </w:r>
    </w:p>
    <w:p w14:paraId="02017E28" w14:textId="77777777" w:rsidR="004D4038" w:rsidRPr="004D4038" w:rsidRDefault="004D4038" w:rsidP="004D4038">
      <w:pPr>
        <w:numPr>
          <w:ilvl w:val="1"/>
          <w:numId w:val="16"/>
        </w:numPr>
        <w:spacing w:before="100" w:beforeAutospacing="1" w:after="100" w:afterAutospacing="1" w:line="240" w:lineRule="auto"/>
        <w:rPr>
          <w:rFonts w:ascii="Times New Roman" w:eastAsia="Times New Roman" w:hAnsi="Times New Roman" w:cs="Times New Roman"/>
          <w:sz w:val="24"/>
          <w:szCs w:val="24"/>
        </w:rPr>
      </w:pPr>
      <w:r w:rsidRPr="004D4038">
        <w:rPr>
          <w:rFonts w:ascii="Times New Roman" w:eastAsia="Times New Roman" w:hAnsi="Times New Roman" w:cs="Times New Roman"/>
          <w:sz w:val="24"/>
          <w:szCs w:val="24"/>
        </w:rPr>
        <w:t>English language proficiency test (IELTS) for non-native English speakers.</w:t>
      </w:r>
    </w:p>
    <w:p w14:paraId="0E517550" w14:textId="77777777" w:rsidR="004D4038" w:rsidRPr="004D4038" w:rsidRDefault="004D4038" w:rsidP="004D4038">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4D4038">
        <w:rPr>
          <w:rFonts w:ascii="Times New Roman" w:eastAsia="Times New Roman" w:hAnsi="Times New Roman" w:cs="Times New Roman"/>
          <w:b/>
          <w:bCs/>
          <w:sz w:val="24"/>
          <w:szCs w:val="24"/>
        </w:rPr>
        <w:t>University College London (UCL), UK</w:t>
      </w:r>
      <w:r w:rsidRPr="004D4038">
        <w:rPr>
          <w:rFonts w:ascii="Times New Roman" w:eastAsia="Times New Roman" w:hAnsi="Times New Roman" w:cs="Times New Roman"/>
          <w:sz w:val="24"/>
          <w:szCs w:val="24"/>
        </w:rPr>
        <w:t>:</w:t>
      </w:r>
    </w:p>
    <w:p w14:paraId="660E3B0E" w14:textId="77777777" w:rsidR="004D4038" w:rsidRPr="004D4038" w:rsidRDefault="004D4038" w:rsidP="004D4038">
      <w:pPr>
        <w:numPr>
          <w:ilvl w:val="1"/>
          <w:numId w:val="16"/>
        </w:numPr>
        <w:spacing w:before="100" w:beforeAutospacing="1" w:after="100" w:afterAutospacing="1" w:line="240" w:lineRule="auto"/>
        <w:rPr>
          <w:rFonts w:ascii="Times New Roman" w:eastAsia="Times New Roman" w:hAnsi="Times New Roman" w:cs="Times New Roman"/>
          <w:sz w:val="24"/>
          <w:szCs w:val="24"/>
        </w:rPr>
      </w:pPr>
      <w:r w:rsidRPr="004D4038">
        <w:rPr>
          <w:rFonts w:ascii="Times New Roman" w:eastAsia="Times New Roman" w:hAnsi="Times New Roman" w:cs="Times New Roman"/>
          <w:sz w:val="24"/>
          <w:szCs w:val="24"/>
        </w:rPr>
        <w:t>Typically requires the GRE General Test for some programs, but it's less common compared to UK universities.</w:t>
      </w:r>
    </w:p>
    <w:p w14:paraId="4AFC7362" w14:textId="77777777" w:rsidR="004D4038" w:rsidRPr="004D4038" w:rsidRDefault="004D4038" w:rsidP="004D4038">
      <w:pPr>
        <w:numPr>
          <w:ilvl w:val="1"/>
          <w:numId w:val="16"/>
        </w:numPr>
        <w:spacing w:before="100" w:beforeAutospacing="1" w:after="100" w:afterAutospacing="1" w:line="240" w:lineRule="auto"/>
        <w:rPr>
          <w:rFonts w:ascii="Times New Roman" w:eastAsia="Times New Roman" w:hAnsi="Times New Roman" w:cs="Times New Roman"/>
          <w:sz w:val="24"/>
          <w:szCs w:val="24"/>
        </w:rPr>
      </w:pPr>
      <w:r w:rsidRPr="004D4038">
        <w:rPr>
          <w:rFonts w:ascii="Times New Roman" w:eastAsia="Times New Roman" w:hAnsi="Times New Roman" w:cs="Times New Roman"/>
          <w:sz w:val="24"/>
          <w:szCs w:val="24"/>
        </w:rPr>
        <w:t>English language proficiency test (IELTS) for non-native English speakers.</w:t>
      </w:r>
    </w:p>
    <w:p w14:paraId="51E354A3" w14:textId="77777777" w:rsidR="004D4038" w:rsidRPr="004D4038" w:rsidRDefault="004D4038" w:rsidP="004D4038">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4D4038">
        <w:rPr>
          <w:rFonts w:ascii="Times New Roman" w:eastAsia="Times New Roman" w:hAnsi="Times New Roman" w:cs="Times New Roman"/>
          <w:b/>
          <w:bCs/>
          <w:sz w:val="24"/>
          <w:szCs w:val="24"/>
        </w:rPr>
        <w:t>University of California, Los Angeles (UCLA), USA</w:t>
      </w:r>
      <w:r w:rsidRPr="004D4038">
        <w:rPr>
          <w:rFonts w:ascii="Times New Roman" w:eastAsia="Times New Roman" w:hAnsi="Times New Roman" w:cs="Times New Roman"/>
          <w:sz w:val="24"/>
          <w:szCs w:val="24"/>
        </w:rPr>
        <w:t>:</w:t>
      </w:r>
    </w:p>
    <w:p w14:paraId="1932C97C" w14:textId="77777777" w:rsidR="004D4038" w:rsidRPr="004D4038" w:rsidRDefault="004D4038" w:rsidP="004D4038">
      <w:pPr>
        <w:numPr>
          <w:ilvl w:val="1"/>
          <w:numId w:val="16"/>
        </w:numPr>
        <w:spacing w:before="100" w:beforeAutospacing="1" w:after="100" w:afterAutospacing="1" w:line="240" w:lineRule="auto"/>
        <w:rPr>
          <w:rFonts w:ascii="Times New Roman" w:eastAsia="Times New Roman" w:hAnsi="Times New Roman" w:cs="Times New Roman"/>
          <w:sz w:val="24"/>
          <w:szCs w:val="24"/>
        </w:rPr>
      </w:pPr>
      <w:r w:rsidRPr="004D4038">
        <w:rPr>
          <w:rFonts w:ascii="Times New Roman" w:eastAsia="Times New Roman" w:hAnsi="Times New Roman" w:cs="Times New Roman"/>
          <w:sz w:val="24"/>
          <w:szCs w:val="24"/>
        </w:rPr>
        <w:t>Typically requires the GRE General Test.</w:t>
      </w:r>
    </w:p>
    <w:p w14:paraId="4C684C79" w14:textId="77777777" w:rsidR="004D4038" w:rsidRPr="004D4038" w:rsidRDefault="004D4038" w:rsidP="004D4038">
      <w:pPr>
        <w:numPr>
          <w:ilvl w:val="1"/>
          <w:numId w:val="16"/>
        </w:numPr>
        <w:spacing w:before="100" w:beforeAutospacing="1" w:after="100" w:afterAutospacing="1" w:line="240" w:lineRule="auto"/>
        <w:rPr>
          <w:rFonts w:ascii="Times New Roman" w:eastAsia="Times New Roman" w:hAnsi="Times New Roman" w:cs="Times New Roman"/>
          <w:sz w:val="24"/>
          <w:szCs w:val="24"/>
        </w:rPr>
      </w:pPr>
      <w:r w:rsidRPr="004D4038">
        <w:rPr>
          <w:rFonts w:ascii="Times New Roman" w:eastAsia="Times New Roman" w:hAnsi="Times New Roman" w:cs="Times New Roman"/>
          <w:sz w:val="24"/>
          <w:szCs w:val="24"/>
        </w:rPr>
        <w:t>English language proficiency test (TOEFL or IELTS) for non-native English speakers.</w:t>
      </w:r>
    </w:p>
    <w:p w14:paraId="584AA129" w14:textId="77777777" w:rsidR="004D4038" w:rsidRPr="004D4038" w:rsidRDefault="004D4038" w:rsidP="004D4038">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4D4038">
        <w:rPr>
          <w:rFonts w:ascii="Times New Roman" w:eastAsia="Times New Roman" w:hAnsi="Times New Roman" w:cs="Times New Roman"/>
          <w:b/>
          <w:bCs/>
          <w:sz w:val="24"/>
          <w:szCs w:val="24"/>
        </w:rPr>
        <w:t>University of Edinburgh, UK</w:t>
      </w:r>
      <w:r w:rsidRPr="004D4038">
        <w:rPr>
          <w:rFonts w:ascii="Times New Roman" w:eastAsia="Times New Roman" w:hAnsi="Times New Roman" w:cs="Times New Roman"/>
          <w:sz w:val="24"/>
          <w:szCs w:val="24"/>
        </w:rPr>
        <w:t>:</w:t>
      </w:r>
    </w:p>
    <w:p w14:paraId="42158E9E" w14:textId="77777777" w:rsidR="004D4038" w:rsidRPr="004D4038" w:rsidRDefault="004D4038" w:rsidP="004D4038">
      <w:pPr>
        <w:numPr>
          <w:ilvl w:val="1"/>
          <w:numId w:val="16"/>
        </w:numPr>
        <w:spacing w:before="100" w:beforeAutospacing="1" w:after="100" w:afterAutospacing="1" w:line="240" w:lineRule="auto"/>
        <w:rPr>
          <w:rFonts w:ascii="Times New Roman" w:eastAsia="Times New Roman" w:hAnsi="Times New Roman" w:cs="Times New Roman"/>
          <w:sz w:val="24"/>
          <w:szCs w:val="24"/>
        </w:rPr>
      </w:pPr>
      <w:r w:rsidRPr="004D4038">
        <w:rPr>
          <w:rFonts w:ascii="Times New Roman" w:eastAsia="Times New Roman" w:hAnsi="Times New Roman" w:cs="Times New Roman"/>
          <w:sz w:val="24"/>
          <w:szCs w:val="24"/>
        </w:rPr>
        <w:lastRenderedPageBreak/>
        <w:t>Typically requires the GRE General Test for some programs, but it's less common compared to UK universities.</w:t>
      </w:r>
    </w:p>
    <w:p w14:paraId="500D0C61" w14:textId="77777777" w:rsidR="004D4038" w:rsidRPr="004D4038" w:rsidRDefault="004D4038" w:rsidP="004D4038">
      <w:pPr>
        <w:numPr>
          <w:ilvl w:val="1"/>
          <w:numId w:val="16"/>
        </w:numPr>
        <w:spacing w:before="100" w:beforeAutospacing="1" w:after="100" w:afterAutospacing="1" w:line="240" w:lineRule="auto"/>
        <w:rPr>
          <w:rFonts w:ascii="Times New Roman" w:eastAsia="Times New Roman" w:hAnsi="Times New Roman" w:cs="Times New Roman"/>
          <w:sz w:val="24"/>
          <w:szCs w:val="24"/>
        </w:rPr>
      </w:pPr>
      <w:r w:rsidRPr="004D4038">
        <w:rPr>
          <w:rFonts w:ascii="Times New Roman" w:eastAsia="Times New Roman" w:hAnsi="Times New Roman" w:cs="Times New Roman"/>
          <w:sz w:val="24"/>
          <w:szCs w:val="24"/>
        </w:rPr>
        <w:t>English language proficiency test (IELTS) for non-native English speakers.</w:t>
      </w:r>
    </w:p>
    <w:p w14:paraId="1FA0BBEF" w14:textId="77777777" w:rsidR="004D4038" w:rsidRPr="004D4038" w:rsidRDefault="004D4038" w:rsidP="004D4038">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4D4038">
        <w:rPr>
          <w:rFonts w:ascii="Times New Roman" w:eastAsia="Times New Roman" w:hAnsi="Times New Roman" w:cs="Times New Roman"/>
          <w:b/>
          <w:bCs/>
          <w:sz w:val="24"/>
          <w:szCs w:val="24"/>
        </w:rPr>
        <w:t>New York University (NYU), USA</w:t>
      </w:r>
      <w:r w:rsidRPr="004D4038">
        <w:rPr>
          <w:rFonts w:ascii="Times New Roman" w:eastAsia="Times New Roman" w:hAnsi="Times New Roman" w:cs="Times New Roman"/>
          <w:sz w:val="24"/>
          <w:szCs w:val="24"/>
        </w:rPr>
        <w:t>:</w:t>
      </w:r>
    </w:p>
    <w:p w14:paraId="7456795E" w14:textId="77777777" w:rsidR="004D4038" w:rsidRPr="004D4038" w:rsidRDefault="004D4038" w:rsidP="004D4038">
      <w:pPr>
        <w:numPr>
          <w:ilvl w:val="1"/>
          <w:numId w:val="16"/>
        </w:numPr>
        <w:spacing w:before="100" w:beforeAutospacing="1" w:after="100" w:afterAutospacing="1" w:line="240" w:lineRule="auto"/>
        <w:rPr>
          <w:rFonts w:ascii="Times New Roman" w:eastAsia="Times New Roman" w:hAnsi="Times New Roman" w:cs="Times New Roman"/>
          <w:sz w:val="24"/>
          <w:szCs w:val="24"/>
        </w:rPr>
      </w:pPr>
      <w:r w:rsidRPr="004D4038">
        <w:rPr>
          <w:rFonts w:ascii="Times New Roman" w:eastAsia="Times New Roman" w:hAnsi="Times New Roman" w:cs="Times New Roman"/>
          <w:sz w:val="24"/>
          <w:szCs w:val="24"/>
        </w:rPr>
        <w:t>Typically requires the GRE General Test.</w:t>
      </w:r>
    </w:p>
    <w:p w14:paraId="347AF82C" w14:textId="77777777" w:rsidR="004D4038" w:rsidRPr="004D4038" w:rsidRDefault="004D4038" w:rsidP="004D4038">
      <w:pPr>
        <w:numPr>
          <w:ilvl w:val="1"/>
          <w:numId w:val="16"/>
        </w:numPr>
        <w:spacing w:before="100" w:beforeAutospacing="1" w:after="100" w:afterAutospacing="1" w:line="240" w:lineRule="auto"/>
        <w:rPr>
          <w:rFonts w:ascii="Times New Roman" w:eastAsia="Times New Roman" w:hAnsi="Times New Roman" w:cs="Times New Roman"/>
          <w:sz w:val="24"/>
          <w:szCs w:val="24"/>
        </w:rPr>
      </w:pPr>
      <w:r w:rsidRPr="004D4038">
        <w:rPr>
          <w:rFonts w:ascii="Times New Roman" w:eastAsia="Times New Roman" w:hAnsi="Times New Roman" w:cs="Times New Roman"/>
          <w:sz w:val="24"/>
          <w:szCs w:val="24"/>
        </w:rPr>
        <w:t>English language proficiency test (TOEFL or IELTS) for non-native English speakers.</w:t>
      </w:r>
    </w:p>
    <w:p w14:paraId="6C8F6E8C" w14:textId="77777777" w:rsidR="004D4038" w:rsidRPr="004D4038" w:rsidRDefault="004D4038" w:rsidP="004D4038">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4D4038">
        <w:rPr>
          <w:rFonts w:ascii="Times New Roman" w:eastAsia="Times New Roman" w:hAnsi="Times New Roman" w:cs="Times New Roman"/>
          <w:b/>
          <w:bCs/>
          <w:sz w:val="24"/>
          <w:szCs w:val="24"/>
        </w:rPr>
        <w:t>University of Michigan, USA</w:t>
      </w:r>
      <w:r w:rsidRPr="004D4038">
        <w:rPr>
          <w:rFonts w:ascii="Times New Roman" w:eastAsia="Times New Roman" w:hAnsi="Times New Roman" w:cs="Times New Roman"/>
          <w:sz w:val="24"/>
          <w:szCs w:val="24"/>
        </w:rPr>
        <w:t>:</w:t>
      </w:r>
    </w:p>
    <w:p w14:paraId="5590E466" w14:textId="77777777" w:rsidR="004D4038" w:rsidRPr="004D4038" w:rsidRDefault="004D4038" w:rsidP="004D4038">
      <w:pPr>
        <w:numPr>
          <w:ilvl w:val="1"/>
          <w:numId w:val="16"/>
        </w:numPr>
        <w:spacing w:before="100" w:beforeAutospacing="1" w:after="100" w:afterAutospacing="1" w:line="240" w:lineRule="auto"/>
        <w:rPr>
          <w:rFonts w:ascii="Times New Roman" w:eastAsia="Times New Roman" w:hAnsi="Times New Roman" w:cs="Times New Roman"/>
          <w:sz w:val="24"/>
          <w:szCs w:val="24"/>
        </w:rPr>
      </w:pPr>
      <w:r w:rsidRPr="004D4038">
        <w:rPr>
          <w:rFonts w:ascii="Times New Roman" w:eastAsia="Times New Roman" w:hAnsi="Times New Roman" w:cs="Times New Roman"/>
          <w:sz w:val="24"/>
          <w:szCs w:val="24"/>
        </w:rPr>
        <w:t>Typically requires the GRE General Test.</w:t>
      </w:r>
    </w:p>
    <w:p w14:paraId="3296FA7E" w14:textId="77777777" w:rsidR="004D4038" w:rsidRPr="004D4038" w:rsidRDefault="004D4038" w:rsidP="004D4038">
      <w:pPr>
        <w:numPr>
          <w:ilvl w:val="1"/>
          <w:numId w:val="16"/>
        </w:numPr>
        <w:spacing w:before="100" w:beforeAutospacing="1" w:after="100" w:afterAutospacing="1" w:line="240" w:lineRule="auto"/>
        <w:rPr>
          <w:rFonts w:ascii="Times New Roman" w:eastAsia="Times New Roman" w:hAnsi="Times New Roman" w:cs="Times New Roman"/>
          <w:sz w:val="24"/>
          <w:szCs w:val="24"/>
        </w:rPr>
      </w:pPr>
      <w:r w:rsidRPr="004D4038">
        <w:rPr>
          <w:rFonts w:ascii="Times New Roman" w:eastAsia="Times New Roman" w:hAnsi="Times New Roman" w:cs="Times New Roman"/>
          <w:sz w:val="24"/>
          <w:szCs w:val="24"/>
        </w:rPr>
        <w:t>English language proficiency test (TOEFL or IELTS) for non-native English speakers.</w:t>
      </w:r>
    </w:p>
    <w:p w14:paraId="65147AA7" w14:textId="77777777" w:rsidR="004D4038" w:rsidRPr="004D4038" w:rsidRDefault="004D4038" w:rsidP="004D4038">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4D4038">
        <w:rPr>
          <w:rFonts w:ascii="Times New Roman" w:eastAsia="Times New Roman" w:hAnsi="Times New Roman" w:cs="Times New Roman"/>
          <w:b/>
          <w:bCs/>
          <w:sz w:val="24"/>
          <w:szCs w:val="24"/>
        </w:rPr>
        <w:t>Georgia Institute of Technology (Georgia Tech), USA</w:t>
      </w:r>
      <w:r w:rsidRPr="004D4038">
        <w:rPr>
          <w:rFonts w:ascii="Times New Roman" w:eastAsia="Times New Roman" w:hAnsi="Times New Roman" w:cs="Times New Roman"/>
          <w:sz w:val="24"/>
          <w:szCs w:val="24"/>
        </w:rPr>
        <w:t>:</w:t>
      </w:r>
    </w:p>
    <w:p w14:paraId="5DB2526D" w14:textId="77777777" w:rsidR="004D4038" w:rsidRPr="004D4038" w:rsidRDefault="004D4038" w:rsidP="004D4038">
      <w:pPr>
        <w:numPr>
          <w:ilvl w:val="1"/>
          <w:numId w:val="16"/>
        </w:numPr>
        <w:spacing w:before="100" w:beforeAutospacing="1" w:after="100" w:afterAutospacing="1" w:line="240" w:lineRule="auto"/>
        <w:rPr>
          <w:rFonts w:ascii="Times New Roman" w:eastAsia="Times New Roman" w:hAnsi="Times New Roman" w:cs="Times New Roman"/>
          <w:sz w:val="24"/>
          <w:szCs w:val="24"/>
        </w:rPr>
      </w:pPr>
      <w:r w:rsidRPr="004D4038">
        <w:rPr>
          <w:rFonts w:ascii="Times New Roman" w:eastAsia="Times New Roman" w:hAnsi="Times New Roman" w:cs="Times New Roman"/>
          <w:sz w:val="24"/>
          <w:szCs w:val="24"/>
        </w:rPr>
        <w:t>Typically requires the GRE General Test.</w:t>
      </w:r>
    </w:p>
    <w:p w14:paraId="1D10FFCF" w14:textId="77777777" w:rsidR="004D4038" w:rsidRPr="004D4038" w:rsidRDefault="004D4038" w:rsidP="004D4038">
      <w:pPr>
        <w:numPr>
          <w:ilvl w:val="1"/>
          <w:numId w:val="16"/>
        </w:numPr>
        <w:spacing w:before="100" w:beforeAutospacing="1" w:after="100" w:afterAutospacing="1" w:line="240" w:lineRule="auto"/>
        <w:rPr>
          <w:rFonts w:ascii="Times New Roman" w:eastAsia="Times New Roman" w:hAnsi="Times New Roman" w:cs="Times New Roman"/>
          <w:sz w:val="24"/>
          <w:szCs w:val="24"/>
        </w:rPr>
      </w:pPr>
      <w:r w:rsidRPr="004D4038">
        <w:rPr>
          <w:rFonts w:ascii="Times New Roman" w:eastAsia="Times New Roman" w:hAnsi="Times New Roman" w:cs="Times New Roman"/>
          <w:sz w:val="24"/>
          <w:szCs w:val="24"/>
        </w:rPr>
        <w:t>English language proficiency test (TOEFL or IELTS) for non-native English speakers.</w:t>
      </w:r>
    </w:p>
    <w:p w14:paraId="3032645E" w14:textId="77777777" w:rsidR="004D4038" w:rsidRPr="004D4038" w:rsidRDefault="004D4038" w:rsidP="004D4038">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4D4038">
        <w:rPr>
          <w:rFonts w:ascii="Times New Roman" w:eastAsia="Times New Roman" w:hAnsi="Times New Roman" w:cs="Times New Roman"/>
          <w:b/>
          <w:bCs/>
          <w:sz w:val="24"/>
          <w:szCs w:val="24"/>
        </w:rPr>
        <w:t>University of Texas - Austin, USA</w:t>
      </w:r>
      <w:r w:rsidRPr="004D4038">
        <w:rPr>
          <w:rFonts w:ascii="Times New Roman" w:eastAsia="Times New Roman" w:hAnsi="Times New Roman" w:cs="Times New Roman"/>
          <w:sz w:val="24"/>
          <w:szCs w:val="24"/>
        </w:rPr>
        <w:t>:</w:t>
      </w:r>
    </w:p>
    <w:p w14:paraId="18413E85" w14:textId="77777777" w:rsidR="004D4038" w:rsidRPr="004D4038" w:rsidRDefault="004D4038" w:rsidP="00F33D2F">
      <w:pPr>
        <w:numPr>
          <w:ilvl w:val="1"/>
          <w:numId w:val="17"/>
        </w:numPr>
        <w:spacing w:before="100" w:beforeAutospacing="1" w:after="100" w:afterAutospacing="1" w:line="240" w:lineRule="auto"/>
        <w:rPr>
          <w:rFonts w:ascii="Times New Roman" w:eastAsia="Times New Roman" w:hAnsi="Times New Roman" w:cs="Times New Roman"/>
          <w:sz w:val="24"/>
          <w:szCs w:val="24"/>
        </w:rPr>
      </w:pPr>
      <w:bookmarkStart w:id="0" w:name="_GoBack"/>
      <w:r w:rsidRPr="004D4038">
        <w:rPr>
          <w:rFonts w:ascii="Times New Roman" w:eastAsia="Times New Roman" w:hAnsi="Times New Roman" w:cs="Times New Roman"/>
          <w:sz w:val="24"/>
          <w:szCs w:val="24"/>
        </w:rPr>
        <w:t>Typically requires the GRE General Test.</w:t>
      </w:r>
    </w:p>
    <w:p w14:paraId="1A083C07" w14:textId="77777777" w:rsidR="004D4038" w:rsidRPr="004D4038" w:rsidRDefault="004D4038" w:rsidP="00F33D2F">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4D4038">
        <w:rPr>
          <w:rFonts w:ascii="Times New Roman" w:eastAsia="Times New Roman" w:hAnsi="Times New Roman" w:cs="Times New Roman"/>
          <w:sz w:val="24"/>
          <w:szCs w:val="24"/>
        </w:rPr>
        <w:t>English language proficiency test (TOEFL or IELTS) for non-native English speakers.</w:t>
      </w:r>
    </w:p>
    <w:bookmarkEnd w:id="0"/>
    <w:p w14:paraId="074966C5" w14:textId="7506AAB1" w:rsidR="00414D87" w:rsidRPr="00C15037" w:rsidRDefault="00414D87" w:rsidP="00811688">
      <w:pPr>
        <w:spacing w:before="100" w:beforeAutospacing="1" w:after="100" w:afterAutospacing="1" w:line="240" w:lineRule="auto"/>
        <w:jc w:val="both"/>
        <w:rPr>
          <w:rFonts w:ascii="Times New Roman" w:eastAsia="Times New Roman" w:hAnsi="Times New Roman" w:cs="Times New Roman"/>
          <w:sz w:val="24"/>
          <w:szCs w:val="24"/>
        </w:rPr>
      </w:pPr>
    </w:p>
    <w:sectPr w:rsidR="00414D87" w:rsidRPr="00C1503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8072D31"/>
    <w:multiLevelType w:val="hybridMultilevel"/>
    <w:tmpl w:val="DE24BD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340930"/>
    <w:multiLevelType w:val="multilevel"/>
    <w:tmpl w:val="3B3280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8F13E4"/>
    <w:multiLevelType w:val="hybridMultilevel"/>
    <w:tmpl w:val="ADF04FE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219F0574"/>
    <w:multiLevelType w:val="multilevel"/>
    <w:tmpl w:val="A48293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9D748DE"/>
    <w:multiLevelType w:val="multilevel"/>
    <w:tmpl w:val="86108DD6"/>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08C2244"/>
    <w:multiLevelType w:val="multilevel"/>
    <w:tmpl w:val="A3FEF9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4C231E8"/>
    <w:multiLevelType w:val="multilevel"/>
    <w:tmpl w:val="791EE2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A5F7F43"/>
    <w:multiLevelType w:val="multilevel"/>
    <w:tmpl w:val="1F5436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B9F7712"/>
    <w:multiLevelType w:val="multilevel"/>
    <w:tmpl w:val="A48293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1BA3DF8"/>
    <w:multiLevelType w:val="multilevel"/>
    <w:tmpl w:val="D8A4C2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4B33FCA"/>
    <w:multiLevelType w:val="multilevel"/>
    <w:tmpl w:val="EDE05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6305FF6"/>
    <w:multiLevelType w:val="multilevel"/>
    <w:tmpl w:val="331896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7A13B12"/>
    <w:multiLevelType w:val="multilevel"/>
    <w:tmpl w:val="A4B8B8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C1A38FB"/>
    <w:multiLevelType w:val="multilevel"/>
    <w:tmpl w:val="51D2656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7F46B7A"/>
    <w:multiLevelType w:val="multilevel"/>
    <w:tmpl w:val="E084D8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1EA2C1F"/>
    <w:multiLevelType w:val="multilevel"/>
    <w:tmpl w:val="CC3E03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B1007CF"/>
    <w:multiLevelType w:val="hybridMultilevel"/>
    <w:tmpl w:val="A2AE5C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9"/>
  </w:num>
  <w:num w:numId="3">
    <w:abstractNumId w:val="10"/>
  </w:num>
  <w:num w:numId="4">
    <w:abstractNumId w:val="15"/>
  </w:num>
  <w:num w:numId="5">
    <w:abstractNumId w:val="12"/>
  </w:num>
  <w:num w:numId="6">
    <w:abstractNumId w:val="7"/>
  </w:num>
  <w:num w:numId="7">
    <w:abstractNumId w:val="5"/>
  </w:num>
  <w:num w:numId="8">
    <w:abstractNumId w:val="2"/>
  </w:num>
  <w:num w:numId="9">
    <w:abstractNumId w:val="3"/>
  </w:num>
  <w:num w:numId="10">
    <w:abstractNumId w:val="16"/>
  </w:num>
  <w:num w:numId="11">
    <w:abstractNumId w:val="0"/>
  </w:num>
  <w:num w:numId="12">
    <w:abstractNumId w:val="4"/>
  </w:num>
  <w:num w:numId="13">
    <w:abstractNumId w:val="1"/>
  </w:num>
  <w:num w:numId="14">
    <w:abstractNumId w:val="14"/>
  </w:num>
  <w:num w:numId="15">
    <w:abstractNumId w:val="6"/>
  </w:num>
  <w:num w:numId="16">
    <w:abstractNumId w:val="11"/>
  </w:num>
  <w:num w:numId="1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39D5"/>
    <w:rsid w:val="00053929"/>
    <w:rsid w:val="000F3DCC"/>
    <w:rsid w:val="00154B3A"/>
    <w:rsid w:val="00352093"/>
    <w:rsid w:val="0038510B"/>
    <w:rsid w:val="003975AF"/>
    <w:rsid w:val="00414D87"/>
    <w:rsid w:val="004D4038"/>
    <w:rsid w:val="004E187F"/>
    <w:rsid w:val="00551FBD"/>
    <w:rsid w:val="00660740"/>
    <w:rsid w:val="006838DC"/>
    <w:rsid w:val="00811688"/>
    <w:rsid w:val="00821F55"/>
    <w:rsid w:val="0083447B"/>
    <w:rsid w:val="00BB73CD"/>
    <w:rsid w:val="00C15037"/>
    <w:rsid w:val="00E75956"/>
    <w:rsid w:val="00EB596E"/>
    <w:rsid w:val="00F10153"/>
    <w:rsid w:val="00F339D5"/>
    <w:rsid w:val="00F33D2F"/>
    <w:rsid w:val="00F561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E93123"/>
  <w15:chartTrackingRefBased/>
  <w15:docId w15:val="{F5205FF4-7AC2-41C4-92DD-96238FC205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F339D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339D5"/>
    <w:rPr>
      <w:b/>
      <w:bCs/>
    </w:rPr>
  </w:style>
  <w:style w:type="paragraph" w:styleId="ListParagraph">
    <w:name w:val="List Paragraph"/>
    <w:basedOn w:val="Normal"/>
    <w:uiPriority w:val="34"/>
    <w:qFormat/>
    <w:rsid w:val="00821F55"/>
    <w:pPr>
      <w:ind w:left="720"/>
      <w:contextualSpacing/>
    </w:pPr>
  </w:style>
  <w:style w:type="character" w:styleId="Hyperlink">
    <w:name w:val="Hyperlink"/>
    <w:basedOn w:val="DefaultParagraphFont"/>
    <w:uiPriority w:val="99"/>
    <w:unhideWhenUsed/>
    <w:rsid w:val="00352093"/>
    <w:rPr>
      <w:color w:val="0563C1" w:themeColor="hyperlink"/>
      <w:u w:val="single"/>
    </w:rPr>
  </w:style>
  <w:style w:type="character" w:styleId="UnresolvedMention">
    <w:name w:val="Unresolved Mention"/>
    <w:basedOn w:val="DefaultParagraphFont"/>
    <w:uiPriority w:val="99"/>
    <w:semiHidden/>
    <w:unhideWhenUsed/>
    <w:rsid w:val="00352093"/>
    <w:rPr>
      <w:color w:val="605E5C"/>
      <w:shd w:val="clear" w:color="auto" w:fill="E1DFDD"/>
    </w:rPr>
  </w:style>
  <w:style w:type="character" w:customStyle="1" w:styleId="mord">
    <w:name w:val="mord"/>
    <w:basedOn w:val="DefaultParagraphFont"/>
    <w:rsid w:val="00414D87"/>
  </w:style>
  <w:style w:type="character" w:customStyle="1" w:styleId="mrel">
    <w:name w:val="mrel"/>
    <w:basedOn w:val="DefaultParagraphFont"/>
    <w:rsid w:val="00414D8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9109310">
      <w:bodyDiv w:val="1"/>
      <w:marLeft w:val="0"/>
      <w:marRight w:val="0"/>
      <w:marTop w:val="0"/>
      <w:marBottom w:val="0"/>
      <w:divBdr>
        <w:top w:val="none" w:sz="0" w:space="0" w:color="auto"/>
        <w:left w:val="none" w:sz="0" w:space="0" w:color="auto"/>
        <w:bottom w:val="none" w:sz="0" w:space="0" w:color="auto"/>
        <w:right w:val="none" w:sz="0" w:space="0" w:color="auto"/>
      </w:divBdr>
    </w:div>
    <w:div w:id="168328398">
      <w:bodyDiv w:val="1"/>
      <w:marLeft w:val="0"/>
      <w:marRight w:val="0"/>
      <w:marTop w:val="0"/>
      <w:marBottom w:val="0"/>
      <w:divBdr>
        <w:top w:val="none" w:sz="0" w:space="0" w:color="auto"/>
        <w:left w:val="none" w:sz="0" w:space="0" w:color="auto"/>
        <w:bottom w:val="none" w:sz="0" w:space="0" w:color="auto"/>
        <w:right w:val="none" w:sz="0" w:space="0" w:color="auto"/>
      </w:divBdr>
      <w:divsChild>
        <w:div w:id="1543637326">
          <w:marLeft w:val="0"/>
          <w:marRight w:val="0"/>
          <w:marTop w:val="0"/>
          <w:marBottom w:val="0"/>
          <w:divBdr>
            <w:top w:val="none" w:sz="0" w:space="0" w:color="auto"/>
            <w:left w:val="none" w:sz="0" w:space="0" w:color="auto"/>
            <w:bottom w:val="none" w:sz="0" w:space="0" w:color="auto"/>
            <w:right w:val="none" w:sz="0" w:space="0" w:color="auto"/>
          </w:divBdr>
          <w:divsChild>
            <w:div w:id="996424884">
              <w:marLeft w:val="0"/>
              <w:marRight w:val="0"/>
              <w:marTop w:val="0"/>
              <w:marBottom w:val="0"/>
              <w:divBdr>
                <w:top w:val="none" w:sz="0" w:space="0" w:color="auto"/>
                <w:left w:val="none" w:sz="0" w:space="0" w:color="auto"/>
                <w:bottom w:val="none" w:sz="0" w:space="0" w:color="auto"/>
                <w:right w:val="none" w:sz="0" w:space="0" w:color="auto"/>
              </w:divBdr>
              <w:divsChild>
                <w:div w:id="1033919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6165116">
      <w:bodyDiv w:val="1"/>
      <w:marLeft w:val="0"/>
      <w:marRight w:val="0"/>
      <w:marTop w:val="0"/>
      <w:marBottom w:val="0"/>
      <w:divBdr>
        <w:top w:val="none" w:sz="0" w:space="0" w:color="auto"/>
        <w:left w:val="none" w:sz="0" w:space="0" w:color="auto"/>
        <w:bottom w:val="none" w:sz="0" w:space="0" w:color="auto"/>
        <w:right w:val="none" w:sz="0" w:space="0" w:color="auto"/>
      </w:divBdr>
    </w:div>
    <w:div w:id="253325537">
      <w:bodyDiv w:val="1"/>
      <w:marLeft w:val="0"/>
      <w:marRight w:val="0"/>
      <w:marTop w:val="0"/>
      <w:marBottom w:val="0"/>
      <w:divBdr>
        <w:top w:val="none" w:sz="0" w:space="0" w:color="auto"/>
        <w:left w:val="none" w:sz="0" w:space="0" w:color="auto"/>
        <w:bottom w:val="none" w:sz="0" w:space="0" w:color="auto"/>
        <w:right w:val="none" w:sz="0" w:space="0" w:color="auto"/>
      </w:divBdr>
    </w:div>
    <w:div w:id="537669855">
      <w:bodyDiv w:val="1"/>
      <w:marLeft w:val="0"/>
      <w:marRight w:val="0"/>
      <w:marTop w:val="0"/>
      <w:marBottom w:val="0"/>
      <w:divBdr>
        <w:top w:val="none" w:sz="0" w:space="0" w:color="auto"/>
        <w:left w:val="none" w:sz="0" w:space="0" w:color="auto"/>
        <w:bottom w:val="none" w:sz="0" w:space="0" w:color="auto"/>
        <w:right w:val="none" w:sz="0" w:space="0" w:color="auto"/>
      </w:divBdr>
    </w:div>
    <w:div w:id="1182820074">
      <w:bodyDiv w:val="1"/>
      <w:marLeft w:val="0"/>
      <w:marRight w:val="0"/>
      <w:marTop w:val="0"/>
      <w:marBottom w:val="0"/>
      <w:divBdr>
        <w:top w:val="none" w:sz="0" w:space="0" w:color="auto"/>
        <w:left w:val="none" w:sz="0" w:space="0" w:color="auto"/>
        <w:bottom w:val="none" w:sz="0" w:space="0" w:color="auto"/>
        <w:right w:val="none" w:sz="0" w:space="0" w:color="auto"/>
      </w:divBdr>
    </w:div>
    <w:div w:id="1465150770">
      <w:bodyDiv w:val="1"/>
      <w:marLeft w:val="0"/>
      <w:marRight w:val="0"/>
      <w:marTop w:val="0"/>
      <w:marBottom w:val="0"/>
      <w:divBdr>
        <w:top w:val="none" w:sz="0" w:space="0" w:color="auto"/>
        <w:left w:val="none" w:sz="0" w:space="0" w:color="auto"/>
        <w:bottom w:val="none" w:sz="0" w:space="0" w:color="auto"/>
        <w:right w:val="none" w:sz="0" w:space="0" w:color="auto"/>
      </w:divBdr>
    </w:div>
    <w:div w:id="1729841039">
      <w:bodyDiv w:val="1"/>
      <w:marLeft w:val="0"/>
      <w:marRight w:val="0"/>
      <w:marTop w:val="0"/>
      <w:marBottom w:val="0"/>
      <w:divBdr>
        <w:top w:val="none" w:sz="0" w:space="0" w:color="auto"/>
        <w:left w:val="none" w:sz="0" w:space="0" w:color="auto"/>
        <w:bottom w:val="none" w:sz="0" w:space="0" w:color="auto"/>
        <w:right w:val="none" w:sz="0" w:space="0" w:color="auto"/>
      </w:divBdr>
      <w:divsChild>
        <w:div w:id="1597471759">
          <w:marLeft w:val="0"/>
          <w:marRight w:val="0"/>
          <w:marTop w:val="0"/>
          <w:marBottom w:val="0"/>
          <w:divBdr>
            <w:top w:val="none" w:sz="0" w:space="0" w:color="auto"/>
            <w:left w:val="none" w:sz="0" w:space="0" w:color="auto"/>
            <w:bottom w:val="none" w:sz="0" w:space="0" w:color="auto"/>
            <w:right w:val="none" w:sz="0" w:space="0" w:color="auto"/>
          </w:divBdr>
          <w:divsChild>
            <w:div w:id="865951266">
              <w:marLeft w:val="0"/>
              <w:marRight w:val="0"/>
              <w:marTop w:val="0"/>
              <w:marBottom w:val="0"/>
              <w:divBdr>
                <w:top w:val="none" w:sz="0" w:space="0" w:color="auto"/>
                <w:left w:val="none" w:sz="0" w:space="0" w:color="auto"/>
                <w:bottom w:val="none" w:sz="0" w:space="0" w:color="auto"/>
                <w:right w:val="none" w:sz="0" w:space="0" w:color="auto"/>
              </w:divBdr>
              <w:divsChild>
                <w:div w:id="1050763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2888886">
      <w:bodyDiv w:val="1"/>
      <w:marLeft w:val="0"/>
      <w:marRight w:val="0"/>
      <w:marTop w:val="0"/>
      <w:marBottom w:val="0"/>
      <w:divBdr>
        <w:top w:val="none" w:sz="0" w:space="0" w:color="auto"/>
        <w:left w:val="none" w:sz="0" w:space="0" w:color="auto"/>
        <w:bottom w:val="none" w:sz="0" w:space="0" w:color="auto"/>
        <w:right w:val="none" w:sz="0" w:space="0" w:color="auto"/>
      </w:divBdr>
      <w:divsChild>
        <w:div w:id="1486359602">
          <w:marLeft w:val="0"/>
          <w:marRight w:val="0"/>
          <w:marTop w:val="0"/>
          <w:marBottom w:val="0"/>
          <w:divBdr>
            <w:top w:val="none" w:sz="0" w:space="0" w:color="auto"/>
            <w:left w:val="none" w:sz="0" w:space="0" w:color="auto"/>
            <w:bottom w:val="none" w:sz="0" w:space="0" w:color="auto"/>
            <w:right w:val="none" w:sz="0" w:space="0" w:color="auto"/>
          </w:divBdr>
          <w:divsChild>
            <w:div w:id="1974171612">
              <w:marLeft w:val="0"/>
              <w:marRight w:val="0"/>
              <w:marTop w:val="0"/>
              <w:marBottom w:val="0"/>
              <w:divBdr>
                <w:top w:val="none" w:sz="0" w:space="0" w:color="auto"/>
                <w:left w:val="none" w:sz="0" w:space="0" w:color="auto"/>
                <w:bottom w:val="none" w:sz="0" w:space="0" w:color="auto"/>
                <w:right w:val="none" w:sz="0" w:space="0" w:color="auto"/>
              </w:divBdr>
              <w:divsChild>
                <w:div w:id="1525172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9680597">
      <w:bodyDiv w:val="1"/>
      <w:marLeft w:val="0"/>
      <w:marRight w:val="0"/>
      <w:marTop w:val="0"/>
      <w:marBottom w:val="0"/>
      <w:divBdr>
        <w:top w:val="none" w:sz="0" w:space="0" w:color="auto"/>
        <w:left w:val="none" w:sz="0" w:space="0" w:color="auto"/>
        <w:bottom w:val="none" w:sz="0" w:space="0" w:color="auto"/>
        <w:right w:val="none" w:sz="0" w:space="0" w:color="auto"/>
      </w:divBdr>
      <w:divsChild>
        <w:div w:id="1589995303">
          <w:marLeft w:val="0"/>
          <w:marRight w:val="0"/>
          <w:marTop w:val="0"/>
          <w:marBottom w:val="0"/>
          <w:divBdr>
            <w:top w:val="none" w:sz="0" w:space="0" w:color="auto"/>
            <w:left w:val="none" w:sz="0" w:space="0" w:color="auto"/>
            <w:bottom w:val="none" w:sz="0" w:space="0" w:color="auto"/>
            <w:right w:val="none" w:sz="0" w:space="0" w:color="auto"/>
          </w:divBdr>
          <w:divsChild>
            <w:div w:id="27608181">
              <w:marLeft w:val="0"/>
              <w:marRight w:val="0"/>
              <w:marTop w:val="0"/>
              <w:marBottom w:val="0"/>
              <w:divBdr>
                <w:top w:val="none" w:sz="0" w:space="0" w:color="auto"/>
                <w:left w:val="none" w:sz="0" w:space="0" w:color="auto"/>
                <w:bottom w:val="none" w:sz="0" w:space="0" w:color="auto"/>
                <w:right w:val="none" w:sz="0" w:space="0" w:color="auto"/>
              </w:divBdr>
              <w:divsChild>
                <w:div w:id="1582760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7736219">
      <w:bodyDiv w:val="1"/>
      <w:marLeft w:val="0"/>
      <w:marRight w:val="0"/>
      <w:marTop w:val="0"/>
      <w:marBottom w:val="0"/>
      <w:divBdr>
        <w:top w:val="none" w:sz="0" w:space="0" w:color="auto"/>
        <w:left w:val="none" w:sz="0" w:space="0" w:color="auto"/>
        <w:bottom w:val="none" w:sz="0" w:space="0" w:color="auto"/>
        <w:right w:val="none" w:sz="0" w:space="0" w:color="auto"/>
      </w:divBdr>
    </w:div>
    <w:div w:id="2009558297">
      <w:bodyDiv w:val="1"/>
      <w:marLeft w:val="0"/>
      <w:marRight w:val="0"/>
      <w:marTop w:val="0"/>
      <w:marBottom w:val="0"/>
      <w:divBdr>
        <w:top w:val="none" w:sz="0" w:space="0" w:color="auto"/>
        <w:left w:val="none" w:sz="0" w:space="0" w:color="auto"/>
        <w:bottom w:val="none" w:sz="0" w:space="0" w:color="auto"/>
        <w:right w:val="none" w:sz="0" w:space="0" w:color="auto"/>
      </w:divBdr>
      <w:divsChild>
        <w:div w:id="1980840927">
          <w:marLeft w:val="0"/>
          <w:marRight w:val="0"/>
          <w:marTop w:val="0"/>
          <w:marBottom w:val="0"/>
          <w:divBdr>
            <w:top w:val="none" w:sz="0" w:space="0" w:color="auto"/>
            <w:left w:val="none" w:sz="0" w:space="0" w:color="auto"/>
            <w:bottom w:val="none" w:sz="0" w:space="0" w:color="auto"/>
            <w:right w:val="none" w:sz="0" w:space="0" w:color="auto"/>
          </w:divBdr>
          <w:divsChild>
            <w:div w:id="1364945186">
              <w:marLeft w:val="0"/>
              <w:marRight w:val="0"/>
              <w:marTop w:val="0"/>
              <w:marBottom w:val="0"/>
              <w:divBdr>
                <w:top w:val="none" w:sz="0" w:space="0" w:color="auto"/>
                <w:left w:val="none" w:sz="0" w:space="0" w:color="auto"/>
                <w:bottom w:val="none" w:sz="0" w:space="0" w:color="auto"/>
                <w:right w:val="none" w:sz="0" w:space="0" w:color="auto"/>
              </w:divBdr>
              <w:divsChild>
                <w:div w:id="428504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8385110">
      <w:bodyDiv w:val="1"/>
      <w:marLeft w:val="0"/>
      <w:marRight w:val="0"/>
      <w:marTop w:val="0"/>
      <w:marBottom w:val="0"/>
      <w:divBdr>
        <w:top w:val="none" w:sz="0" w:space="0" w:color="auto"/>
        <w:left w:val="none" w:sz="0" w:space="0" w:color="auto"/>
        <w:bottom w:val="none" w:sz="0" w:space="0" w:color="auto"/>
        <w:right w:val="none" w:sz="0" w:space="0" w:color="auto"/>
      </w:divBdr>
      <w:divsChild>
        <w:div w:id="1351026391">
          <w:marLeft w:val="0"/>
          <w:marRight w:val="0"/>
          <w:marTop w:val="0"/>
          <w:marBottom w:val="0"/>
          <w:divBdr>
            <w:top w:val="none" w:sz="0" w:space="0" w:color="auto"/>
            <w:left w:val="none" w:sz="0" w:space="0" w:color="auto"/>
            <w:bottom w:val="none" w:sz="0" w:space="0" w:color="auto"/>
            <w:right w:val="none" w:sz="0" w:space="0" w:color="auto"/>
          </w:divBdr>
          <w:divsChild>
            <w:div w:id="438598677">
              <w:marLeft w:val="0"/>
              <w:marRight w:val="0"/>
              <w:marTop w:val="0"/>
              <w:marBottom w:val="0"/>
              <w:divBdr>
                <w:top w:val="none" w:sz="0" w:space="0" w:color="auto"/>
                <w:left w:val="none" w:sz="0" w:space="0" w:color="auto"/>
                <w:bottom w:val="none" w:sz="0" w:space="0" w:color="auto"/>
                <w:right w:val="none" w:sz="0" w:space="0" w:color="auto"/>
              </w:divBdr>
              <w:divsChild>
                <w:div w:id="318309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sopsamplesforms.com/sop-for-ms-in-artificial-intelligenc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kanan.co/blog/sop-for-ms-in-artificial-intelligence/" TargetMode="External"/><Relationship Id="rId5" Type="http://schemas.openxmlformats.org/officeDocument/2006/relationships/hyperlink" Target="https://collegedunia.com/study-abroad/ms-artificial-intelligence-and-machine-learning-universities"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405</TotalTime>
  <Pages>11</Pages>
  <Words>4079</Words>
  <Characters>23253</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RH PRAMUKH</dc:creator>
  <cp:keywords/>
  <dc:description/>
  <cp:lastModifiedBy>RH PRAMUKH</cp:lastModifiedBy>
  <cp:revision>14</cp:revision>
  <dcterms:created xsi:type="dcterms:W3CDTF">2024-04-11T19:49:00Z</dcterms:created>
  <dcterms:modified xsi:type="dcterms:W3CDTF">2024-05-10T19:30:00Z</dcterms:modified>
</cp:coreProperties>
</file>