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53596" w14:textId="77777777" w:rsidR="00A353CD" w:rsidRPr="00A353CD" w:rsidRDefault="00A353CD" w:rsidP="00A353CD">
      <w:pPr>
        <w:spacing w:before="120" w:after="120" w:line="240" w:lineRule="auto"/>
        <w:jc w:val="center"/>
        <w:rPr>
          <w:rFonts w:ascii="Calibri" w:eastAsia="Calibri" w:hAnsi="Calibri" w:cs="Calibri"/>
          <w:sz w:val="20"/>
          <w:szCs w:val="20"/>
          <w:lang w:val="en-AU"/>
        </w:rPr>
      </w:pPr>
    </w:p>
    <w:p w14:paraId="4E7592EF" w14:textId="77777777" w:rsidR="00A353CD" w:rsidRPr="00A353CD" w:rsidRDefault="00A353CD" w:rsidP="00A353CD">
      <w:pPr>
        <w:spacing w:before="120" w:after="120" w:line="240" w:lineRule="auto"/>
        <w:jc w:val="center"/>
        <w:rPr>
          <w:rFonts w:ascii="Calibri" w:eastAsia="Calibri" w:hAnsi="Calibri" w:cs="Calibri"/>
          <w:sz w:val="20"/>
          <w:szCs w:val="20"/>
          <w:lang w:val="en-AU"/>
        </w:rPr>
      </w:pPr>
      <w:r w:rsidRPr="00A353CD">
        <w:rPr>
          <w:rFonts w:ascii="Century Gothic" w:eastAsia="Century Gothic" w:hAnsi="Century Gothic" w:cs="Century Gothic"/>
          <w:noProof/>
          <w:sz w:val="20"/>
          <w:szCs w:val="20"/>
          <w:lang w:val="en-AU"/>
        </w:rPr>
        <mc:AlternateContent>
          <mc:Choice Requires="wpg">
            <w:drawing>
              <wp:anchor distT="0" distB="0" distL="114300" distR="114300" simplePos="0" relativeHeight="251659264" behindDoc="0" locked="0" layoutInCell="1" hidden="0" allowOverlap="1" wp14:anchorId="5A532B82" wp14:editId="43B90719">
                <wp:simplePos x="0" y="0"/>
                <wp:positionH relativeFrom="column">
                  <wp:posOffset>4622800</wp:posOffset>
                </wp:positionH>
                <wp:positionV relativeFrom="paragraph">
                  <wp:posOffset>-4876799</wp:posOffset>
                </wp:positionV>
                <wp:extent cx="1819275" cy="771525"/>
                <wp:effectExtent l="0" t="0" r="0" b="0"/>
                <wp:wrapNone/>
                <wp:docPr id="16" name="Group 16"/>
                <wp:cNvGraphicFramePr/>
                <a:graphic xmlns:a="http://schemas.openxmlformats.org/drawingml/2006/main">
                  <a:graphicData uri="http://schemas.microsoft.com/office/word/2010/wordprocessingGroup">
                    <wpg:wgp>
                      <wpg:cNvGrpSpPr/>
                      <wpg:grpSpPr>
                        <a:xfrm>
                          <a:off x="0" y="0"/>
                          <a:ext cx="1819275" cy="771525"/>
                          <a:chOff x="4436363" y="3394238"/>
                          <a:chExt cx="1819275" cy="771525"/>
                        </a:xfrm>
                      </wpg:grpSpPr>
                      <wpg:grpSp>
                        <wpg:cNvPr id="17" name="Group 17"/>
                        <wpg:cNvGrpSpPr/>
                        <wpg:grpSpPr>
                          <a:xfrm>
                            <a:off x="4436363" y="3394238"/>
                            <a:ext cx="1819275" cy="771525"/>
                            <a:chOff x="4436363" y="3394238"/>
                            <a:chExt cx="1819275" cy="771525"/>
                          </a:xfrm>
                        </wpg:grpSpPr>
                        <wps:wsp>
                          <wps:cNvPr id="18" name="Rectangle 18"/>
                          <wps:cNvSpPr/>
                          <wps:spPr>
                            <a:xfrm>
                              <a:off x="4436363" y="3394238"/>
                              <a:ext cx="1819275" cy="771525"/>
                            </a:xfrm>
                            <a:prstGeom prst="rect">
                              <a:avLst/>
                            </a:prstGeom>
                            <a:noFill/>
                            <a:ln>
                              <a:noFill/>
                            </a:ln>
                          </wps:spPr>
                          <wps:txbx>
                            <w:txbxContent>
                              <w:p w14:paraId="6B99C93C" w14:textId="77777777" w:rsidR="00A353CD" w:rsidRDefault="00A353CD" w:rsidP="00A353CD">
                                <w:pPr>
                                  <w:textDirection w:val="btLr"/>
                                </w:pPr>
                              </w:p>
                            </w:txbxContent>
                          </wps:txbx>
                          <wps:bodyPr spcFirstLastPara="1" wrap="square" lIns="91425" tIns="91425" rIns="91425" bIns="91425" anchor="ctr" anchorCtr="0">
                            <a:noAutofit/>
                          </wps:bodyPr>
                        </wps:wsp>
                        <wpg:grpSp>
                          <wpg:cNvPr id="19" name="Group 19"/>
                          <wpg:cNvGrpSpPr/>
                          <wpg:grpSpPr>
                            <a:xfrm>
                              <a:off x="4436363" y="3394238"/>
                              <a:ext cx="1819275" cy="771525"/>
                              <a:chOff x="8895" y="1230"/>
                              <a:chExt cx="2865" cy="1215"/>
                            </a:xfrm>
                          </wpg:grpSpPr>
                          <wps:wsp>
                            <wps:cNvPr id="20" name="Rectangle 20"/>
                            <wps:cNvSpPr/>
                            <wps:spPr>
                              <a:xfrm>
                                <a:off x="8895" y="1230"/>
                                <a:ext cx="2850" cy="1200"/>
                              </a:xfrm>
                              <a:prstGeom prst="rect">
                                <a:avLst/>
                              </a:prstGeom>
                              <a:noFill/>
                              <a:ln>
                                <a:noFill/>
                              </a:ln>
                            </wps:spPr>
                            <wps:txbx>
                              <w:txbxContent>
                                <w:p w14:paraId="322CA563" w14:textId="77777777" w:rsidR="00A353CD" w:rsidRDefault="00A353CD" w:rsidP="00A353CD">
                                  <w:pPr>
                                    <w:textDirection w:val="btLr"/>
                                  </w:pPr>
                                </w:p>
                              </w:txbxContent>
                            </wps:txbx>
                            <wps:bodyPr spcFirstLastPara="1" wrap="square" lIns="91425" tIns="91425" rIns="91425" bIns="91425" anchor="ctr" anchorCtr="0">
                              <a:noAutofit/>
                            </wps:bodyPr>
                          </wps:wsp>
                          <wps:wsp>
                            <wps:cNvPr id="21" name="Rectangle 21"/>
                            <wps:cNvSpPr/>
                            <wps:spPr>
                              <a:xfrm>
                                <a:off x="10290" y="1230"/>
                                <a:ext cx="1470" cy="1215"/>
                              </a:xfrm>
                              <a:prstGeom prst="rect">
                                <a:avLst/>
                              </a:prstGeom>
                              <a:noFill/>
                              <a:ln>
                                <a:noFill/>
                              </a:ln>
                            </wps:spPr>
                            <wps:txbx>
                              <w:txbxContent>
                                <w:p w14:paraId="027DD9C4" w14:textId="77777777" w:rsidR="00A353CD" w:rsidRDefault="00A353CD" w:rsidP="00A353CD">
                                  <w:pPr>
                                    <w:textDirection w:val="btLr"/>
                                  </w:pPr>
                                  <w:r>
                                    <w:rPr>
                                      <w:color w:val="FFFFFF"/>
                                      <w:sz w:val="92"/>
                                    </w:rPr>
                                    <w:t>08</w:t>
                                  </w:r>
                                </w:p>
                              </w:txbxContent>
                            </wps:txbx>
                            <wps:bodyPr spcFirstLastPara="1" wrap="square" lIns="91425" tIns="45700" rIns="91425" bIns="45700" anchor="t" anchorCtr="0">
                              <a:noAutofit/>
                            </wps:bodyPr>
                          </wps:wsp>
                          <wps:wsp>
                            <wps:cNvPr id="22" name="Straight Arrow Connector 22"/>
                            <wps:cNvCnPr/>
                            <wps:spPr>
                              <a:xfrm>
                                <a:off x="10290" y="1590"/>
                                <a:ext cx="0" cy="630"/>
                              </a:xfrm>
                              <a:prstGeom prst="straightConnector1">
                                <a:avLst/>
                              </a:prstGeom>
                              <a:noFill/>
                              <a:ln w="19050" cap="flat" cmpd="sng">
                                <a:solidFill>
                                  <a:srgbClr val="FFFFFF"/>
                                </a:solidFill>
                                <a:prstDash val="solid"/>
                                <a:round/>
                                <a:headEnd type="none" w="sm" len="sm"/>
                                <a:tailEnd type="none" w="sm" len="sm"/>
                              </a:ln>
                            </wps:spPr>
                            <wps:bodyPr/>
                          </wps:wsp>
                          <wps:wsp>
                            <wps:cNvPr id="23" name="Rectangle 23"/>
                            <wps:cNvSpPr/>
                            <wps:spPr>
                              <a:xfrm>
                                <a:off x="8895" y="1455"/>
                                <a:ext cx="1365" cy="630"/>
                              </a:xfrm>
                              <a:prstGeom prst="rect">
                                <a:avLst/>
                              </a:prstGeom>
                              <a:noFill/>
                              <a:ln>
                                <a:noFill/>
                              </a:ln>
                            </wps:spPr>
                            <wps:txbx>
                              <w:txbxContent>
                                <w:p w14:paraId="7E9B3ED0" w14:textId="77777777" w:rsidR="00A353CD" w:rsidRDefault="00A353CD" w:rsidP="00A353CD">
                                  <w:pPr>
                                    <w:jc w:val="right"/>
                                    <w:textDirection w:val="btLr"/>
                                  </w:pPr>
                                  <w:r>
                                    <w:rPr>
                                      <w:rFonts w:ascii="Calibri" w:eastAsia="Calibri" w:hAnsi="Calibri" w:cs="Calibri"/>
                                      <w:b/>
                                      <w:color w:val="FFFFFF"/>
                                      <w:sz w:val="32"/>
                                    </w:rPr>
                                    <w:t>Fall</w:t>
                                  </w:r>
                                </w:p>
                              </w:txbxContent>
                            </wps:txbx>
                            <wps:bodyPr spcFirstLastPara="1" wrap="square" lIns="91425" tIns="45700" rIns="91425" bIns="45700" anchor="t" anchorCtr="0">
                              <a:noAutofit/>
                            </wps:bodyPr>
                          </wps:wsp>
                        </wpg:grpSp>
                      </wpg:grpSp>
                    </wpg:wgp>
                  </a:graphicData>
                </a:graphic>
              </wp:anchor>
            </w:drawing>
          </mc:Choice>
          <mc:Fallback>
            <w:pict>
              <v:group w14:anchorId="5A532B82" id="Group 16" o:spid="_x0000_s1026" style="position:absolute;left:0;text-align:left;margin-left:364pt;margin-top:-384pt;width:143.25pt;height:60.75pt;z-index:251659264" coordorigin="44363,33942" coordsize="1819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">
                <v:group id="Group 17" o:spid="_x0000_s1027" style="position:absolute;left:44363;top:33942;width:18193;height:7715" coordorigin="44363,33942" coordsize="1819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28" style="position:absolute;left:44363;top:33942;width:18193;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6B99C93C" w14:textId="77777777" w:rsidR="00A353CD" w:rsidRDefault="00A353CD" w:rsidP="00A353CD">
                          <w:pPr>
                            <w:textDirection w:val="btLr"/>
                          </w:pPr>
                        </w:p>
                      </w:txbxContent>
                    </v:textbox>
                  </v:rect>
                  <v:group id="Group 19" o:spid="_x0000_s1029" style="position:absolute;left:44363;top:33942;width:18193;height:7715" coordorigin="8895,1230" coordsize="2865,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30" style="position:absolute;left:8895;top:1230;width:2850;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322CA563" w14:textId="77777777" w:rsidR="00A353CD" w:rsidRDefault="00A353CD" w:rsidP="00A353CD">
                            <w:pPr>
                              <w:textDirection w:val="btLr"/>
                            </w:pPr>
                          </w:p>
                        </w:txbxContent>
                      </v:textbox>
                    </v:rect>
                    <v:rect id="Rectangle 21" o:spid="_x0000_s1031" style="position:absolute;left:10290;top:1230;width:1470;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" filled="f" stroked="f">
                      <v:textbox inset="2.53958mm,1.2694mm,2.53958mm,1.2694mm">
                        <w:txbxContent>
                          <w:p w14:paraId="027DD9C4" w14:textId="77777777" w:rsidR="00A353CD" w:rsidRDefault="00A353CD" w:rsidP="00A353CD">
                            <w:pPr>
                              <w:textDirection w:val="btLr"/>
                            </w:pPr>
                            <w:r>
                              <w:rPr>
                                <w:color w:val="FFFFFF"/>
                                <w:sz w:val="92"/>
                              </w:rPr>
                              <w:t>08</w:t>
                            </w:r>
                          </w:p>
                        </w:txbxContent>
                      </v:textbox>
                    </v:rect>
                    <v:shapetype id="_x0000_t32" coordsize="21600,21600" o:spt="32" o:oned="t" path="m,l21600,21600e" filled="f">
                      <v:path arrowok="t" fillok="f" o:connecttype="none"/>
                      <o:lock v:ext="edit" shapetype="t"/>
                    </v:shapetype>
                    <v:shape id="Straight Arrow Connector 22" o:spid="_x0000_s1032" type="#_x0000_t32" style="position:absolute;left:10290;top:1590;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" strokecolor="white" strokeweight="1.5pt">
                      <v:stroke startarrowwidth="narrow" startarrowlength="short" endarrowwidth="narrow" endarrowlength="short"/>
                    </v:shape>
                    <v:rect id="Rectangle 23" o:spid="_x0000_s1033" style="position:absolute;left:8895;top:1455;width:136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" filled="f" stroked="f">
                      <v:textbox inset="2.53958mm,1.2694mm,2.53958mm,1.2694mm">
                        <w:txbxContent>
                          <w:p w14:paraId="7E9B3ED0" w14:textId="77777777" w:rsidR="00A353CD" w:rsidRDefault="00A353CD" w:rsidP="00A353CD">
                            <w:pPr>
                              <w:jc w:val="right"/>
                              <w:textDirection w:val="btLr"/>
                            </w:pPr>
                            <w:r>
                              <w:rPr>
                                <w:rFonts w:ascii="Calibri" w:eastAsia="Calibri" w:hAnsi="Calibri" w:cs="Calibri"/>
                                <w:b/>
                                <w:color w:val="FFFFFF"/>
                                <w:sz w:val="32"/>
                              </w:rPr>
                              <w:t>Fall</w:t>
                            </w:r>
                          </w:p>
                        </w:txbxContent>
                      </v:textbox>
                    </v:rect>
                  </v:group>
                </v:group>
              </v:group>
            </w:pict>
          </mc:Fallback>
        </mc:AlternateContent>
      </w:r>
      <w:r w:rsidRPr="00A353CD">
        <w:rPr>
          <w:rFonts w:ascii="Century Gothic" w:eastAsia="Century Gothic" w:hAnsi="Century Gothic" w:cs="Century Gothic"/>
          <w:noProof/>
          <w:sz w:val="20"/>
          <w:szCs w:val="20"/>
          <w:lang w:val="en-AU"/>
        </w:rPr>
        <w:drawing>
          <wp:anchor distT="0" distB="0" distL="114300" distR="114300" simplePos="0" relativeHeight="251660288" behindDoc="0" locked="0" layoutInCell="1" hidden="0" allowOverlap="1" wp14:anchorId="2C522100" wp14:editId="65C8CB73">
            <wp:simplePos x="0" y="0"/>
            <wp:positionH relativeFrom="column">
              <wp:posOffset>-107256</wp:posOffset>
            </wp:positionH>
            <wp:positionV relativeFrom="paragraph">
              <wp:posOffset>58</wp:posOffset>
            </wp:positionV>
            <wp:extent cx="6271260" cy="2047875"/>
            <wp:effectExtent l="0" t="0" r="0" b="0"/>
            <wp:wrapSquare wrapText="bothSides" distT="0" distB="0" distL="114300" distR="114300"/>
            <wp:docPr id="26" name="image6.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26" name="image6.jpg" descr="A picture containing text, clipart&#10;&#10;Description automatically generated"/>
                    <pic:cNvPicPr preferRelativeResize="0"/>
                  </pic:nvPicPr>
                  <pic:blipFill>
                    <a:blip r:embed="rId5"/>
                    <a:srcRect/>
                    <a:stretch>
                      <a:fillRect/>
                    </a:stretch>
                  </pic:blipFill>
                  <pic:spPr>
                    <a:xfrm>
                      <a:off x="0" y="0"/>
                      <a:ext cx="6271260" cy="2047875"/>
                    </a:xfrm>
                    <a:prstGeom prst="rect">
                      <a:avLst/>
                    </a:prstGeom>
                    <a:ln/>
                  </pic:spPr>
                </pic:pic>
              </a:graphicData>
            </a:graphic>
          </wp:anchor>
        </w:drawing>
      </w:r>
      <w:r w:rsidRPr="00A353CD">
        <w:rPr>
          <w:rFonts w:ascii="Century Gothic" w:eastAsia="Century Gothic" w:hAnsi="Century Gothic" w:cs="Century Gothic"/>
          <w:noProof/>
          <w:sz w:val="20"/>
          <w:szCs w:val="20"/>
          <w:lang w:val="en-AU"/>
        </w:rPr>
        <mc:AlternateContent>
          <mc:Choice Requires="wps">
            <w:drawing>
              <wp:anchor distT="45720" distB="45720" distL="114300" distR="114300" simplePos="0" relativeHeight="251661312" behindDoc="0" locked="0" layoutInCell="1" hidden="0" allowOverlap="1" wp14:anchorId="6331DB6F" wp14:editId="0ABC174E">
                <wp:simplePos x="0" y="0"/>
                <wp:positionH relativeFrom="column">
                  <wp:posOffset>4216400</wp:posOffset>
                </wp:positionH>
                <wp:positionV relativeFrom="paragraph">
                  <wp:posOffset>1569720</wp:posOffset>
                </wp:positionV>
                <wp:extent cx="1645970" cy="463756"/>
                <wp:effectExtent l="0" t="0" r="0" b="0"/>
                <wp:wrapNone/>
                <wp:docPr id="24" name="Rectangle 24"/>
                <wp:cNvGraphicFramePr/>
                <a:graphic xmlns:a="http://schemas.openxmlformats.org/drawingml/2006/main">
                  <a:graphicData uri="http://schemas.microsoft.com/office/word/2010/wordprocessingShape">
                    <wps:wsp>
                      <wps:cNvSpPr/>
                      <wps:spPr>
                        <a:xfrm>
                          <a:off x="4532540" y="3557647"/>
                          <a:ext cx="1626920" cy="444706"/>
                        </a:xfrm>
                        <a:prstGeom prst="rect">
                          <a:avLst/>
                        </a:prstGeom>
                        <a:noFill/>
                        <a:ln>
                          <a:noFill/>
                        </a:ln>
                      </wps:spPr>
                      <wps:txbx>
                        <w:txbxContent>
                          <w:p w14:paraId="4BDA850F" w14:textId="77777777" w:rsidR="00A353CD" w:rsidRDefault="00A353CD" w:rsidP="00A353CD">
                            <w:pPr>
                              <w:textDirection w:val="btLr"/>
                            </w:pPr>
                            <w:r>
                              <w:rPr>
                                <w:color w:val="FFFFFF"/>
                              </w:rPr>
                              <w:t>ABN: 56 609 511 695</w:t>
                            </w:r>
                          </w:p>
                        </w:txbxContent>
                      </wps:txbx>
                      <wps:bodyPr spcFirstLastPara="1" wrap="square" lIns="91425" tIns="45700" rIns="91425" bIns="45700" anchor="t" anchorCtr="0">
                        <a:noAutofit/>
                      </wps:bodyPr>
                    </wps:wsp>
                  </a:graphicData>
                </a:graphic>
              </wp:anchor>
            </w:drawing>
          </mc:Choice>
          <mc:Fallback>
            <w:pict>
              <v:rect w14:anchorId="6331DB6F" id="Rectangle 24" o:spid="_x0000_s1034" style="position:absolute;left:0;text-align:left;margin-left:332pt;margin-top:123.6pt;width:129.6pt;height:36.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" filled="f" stroked="f">
                <v:textbox inset="2.53958mm,1.2694mm,2.53958mm,1.2694mm">
                  <w:txbxContent>
                    <w:p w14:paraId="4BDA850F" w14:textId="77777777" w:rsidR="00A353CD" w:rsidRDefault="00A353CD" w:rsidP="00A353CD">
                      <w:pPr>
                        <w:textDirection w:val="btLr"/>
                      </w:pPr>
                      <w:r>
                        <w:rPr>
                          <w:color w:val="FFFFFF"/>
                        </w:rPr>
                        <w:t>ABN: 56 609 511 695</w:t>
                      </w:r>
                    </w:p>
                  </w:txbxContent>
                </v:textbox>
              </v:rect>
            </w:pict>
          </mc:Fallback>
        </mc:AlternateContent>
      </w:r>
    </w:p>
    <w:p w14:paraId="0F92B3B1" w14:textId="77777777" w:rsidR="00A353CD" w:rsidRPr="00A353CD" w:rsidRDefault="00A353CD" w:rsidP="00A353CD">
      <w:pPr>
        <w:widowControl w:val="0"/>
        <w:spacing w:before="120" w:after="120" w:line="240" w:lineRule="auto"/>
        <w:jc w:val="center"/>
        <w:rPr>
          <w:rFonts w:ascii="Helvetica Neue" w:eastAsia="Helvetica Neue" w:hAnsi="Helvetica Neue" w:cs="Helvetica Neue"/>
          <w:b/>
          <w:i/>
          <w:sz w:val="18"/>
          <w:szCs w:val="18"/>
          <w:lang w:val="en-AU"/>
        </w:rPr>
      </w:pPr>
    </w:p>
    <w:p w14:paraId="0A04511D" w14:textId="77777777" w:rsidR="00A353CD" w:rsidRPr="00A353CD" w:rsidRDefault="00A353CD" w:rsidP="00A353CD">
      <w:pPr>
        <w:spacing w:before="120" w:after="120" w:line="240" w:lineRule="auto"/>
        <w:jc w:val="center"/>
        <w:rPr>
          <w:rFonts w:ascii="Calibri" w:eastAsia="Calibri" w:hAnsi="Calibri" w:cs="Calibri"/>
          <w:sz w:val="23"/>
          <w:szCs w:val="23"/>
          <w:lang w:val="en-AU"/>
        </w:rPr>
      </w:pPr>
    </w:p>
    <w:p w14:paraId="62A887C5" w14:textId="77777777" w:rsidR="00A353CD" w:rsidRPr="00A353CD" w:rsidRDefault="00A353CD" w:rsidP="00A353CD">
      <w:pPr>
        <w:spacing w:before="120" w:after="120" w:line="240" w:lineRule="auto"/>
        <w:jc w:val="center"/>
        <w:rPr>
          <w:rFonts w:ascii="Calibri" w:eastAsia="Calibri" w:hAnsi="Calibri" w:cs="Calibri"/>
          <w:sz w:val="23"/>
          <w:szCs w:val="23"/>
          <w:lang w:val="en-AU"/>
        </w:rPr>
      </w:pPr>
      <w:r w:rsidRPr="00A353CD">
        <w:rPr>
          <w:rFonts w:ascii="Calibri" w:eastAsia="Calibri" w:hAnsi="Calibri" w:cs="Calibri"/>
          <w:sz w:val="23"/>
          <w:szCs w:val="23"/>
          <w:lang w:val="en-AU"/>
        </w:rPr>
        <w:t xml:space="preserve">   </w:t>
      </w:r>
      <w:r w:rsidRPr="00A353CD">
        <w:rPr>
          <w:rFonts w:ascii="Century Gothic" w:eastAsia="Century Gothic" w:hAnsi="Century Gothic" w:cs="Century Gothic"/>
          <w:noProof/>
          <w:sz w:val="20"/>
          <w:szCs w:val="20"/>
          <w:lang w:val="en-AU"/>
        </w:rPr>
        <w:drawing>
          <wp:inline distT="0" distB="0" distL="0" distR="0" wp14:anchorId="6CD6C6FA" wp14:editId="069C5524">
            <wp:extent cx="2320203" cy="1076888"/>
            <wp:effectExtent l="0" t="0" r="0" b="0"/>
            <wp:docPr id="27" name="image4.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4.png" descr="Shape&#10;&#10;Description automatically generated"/>
                    <pic:cNvPicPr preferRelativeResize="0"/>
                  </pic:nvPicPr>
                  <pic:blipFill>
                    <a:blip r:embed="rId6"/>
                    <a:srcRect/>
                    <a:stretch>
                      <a:fillRect/>
                    </a:stretch>
                  </pic:blipFill>
                  <pic:spPr>
                    <a:xfrm>
                      <a:off x="0" y="0"/>
                      <a:ext cx="2320203" cy="1076888"/>
                    </a:xfrm>
                    <a:prstGeom prst="rect">
                      <a:avLst/>
                    </a:prstGeom>
                    <a:ln/>
                  </pic:spPr>
                </pic:pic>
              </a:graphicData>
            </a:graphic>
          </wp:inline>
        </w:drawing>
      </w:r>
      <w:r w:rsidRPr="00A353CD">
        <w:rPr>
          <w:rFonts w:ascii="Century Gothic" w:eastAsia="Century Gothic" w:hAnsi="Century Gothic" w:cs="Century Gothic"/>
          <w:noProof/>
          <w:sz w:val="20"/>
          <w:szCs w:val="20"/>
          <w:lang w:val="en-AU"/>
        </w:rPr>
        <w:drawing>
          <wp:inline distT="0" distB="0" distL="0" distR="0" wp14:anchorId="367B0458" wp14:editId="28627BA3">
            <wp:extent cx="1082491" cy="1079642"/>
            <wp:effectExtent l="0" t="0" r="0" b="0"/>
            <wp:docPr id="28" name="image5.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8" name="image5.png" descr="Logo&#10;&#10;Description automatically generated"/>
                    <pic:cNvPicPr preferRelativeResize="0"/>
                  </pic:nvPicPr>
                  <pic:blipFill>
                    <a:blip r:embed="rId7"/>
                    <a:srcRect/>
                    <a:stretch>
                      <a:fillRect/>
                    </a:stretch>
                  </pic:blipFill>
                  <pic:spPr>
                    <a:xfrm>
                      <a:off x="0" y="0"/>
                      <a:ext cx="1082491" cy="1079642"/>
                    </a:xfrm>
                    <a:prstGeom prst="rect">
                      <a:avLst/>
                    </a:prstGeom>
                    <a:ln/>
                  </pic:spPr>
                </pic:pic>
              </a:graphicData>
            </a:graphic>
          </wp:inline>
        </w:drawing>
      </w:r>
    </w:p>
    <w:p w14:paraId="766D8048" w14:textId="77777777" w:rsidR="00A353CD" w:rsidRPr="00A353CD" w:rsidRDefault="00A353CD" w:rsidP="00A353CD">
      <w:pPr>
        <w:spacing w:before="120" w:after="120" w:line="240" w:lineRule="auto"/>
        <w:jc w:val="center"/>
        <w:rPr>
          <w:rFonts w:ascii="Calibri" w:eastAsia="Calibri" w:hAnsi="Calibri" w:cs="Calibri"/>
          <w:sz w:val="23"/>
          <w:szCs w:val="23"/>
          <w:lang w:val="en-AU"/>
        </w:rPr>
      </w:pPr>
      <w:r w:rsidRPr="00A353CD">
        <w:rPr>
          <w:rFonts w:ascii="Calibri" w:eastAsia="Calibri" w:hAnsi="Calibri" w:cs="Calibri"/>
          <w:sz w:val="23"/>
          <w:szCs w:val="23"/>
          <w:lang w:val="en-AU"/>
        </w:rPr>
        <w:t xml:space="preserve"> </w:t>
      </w:r>
    </w:p>
    <w:p w14:paraId="61DF43B0" w14:textId="77777777" w:rsidR="00A353CD" w:rsidRPr="00A353CD" w:rsidRDefault="00A353CD" w:rsidP="00A353CD">
      <w:pPr>
        <w:spacing w:before="120" w:after="120" w:line="240" w:lineRule="auto"/>
        <w:jc w:val="center"/>
        <w:rPr>
          <w:rFonts w:ascii="Calibri" w:eastAsia="Calibri" w:hAnsi="Calibri" w:cs="Calibri"/>
          <w:sz w:val="23"/>
          <w:szCs w:val="23"/>
          <w:lang w:val="en-AU"/>
        </w:rPr>
      </w:pPr>
    </w:p>
    <w:p w14:paraId="4D34A8C1" w14:textId="77777777" w:rsidR="00A353CD" w:rsidRPr="00A353CD" w:rsidRDefault="00A353CD" w:rsidP="00A353CD">
      <w:pPr>
        <w:spacing w:line="240" w:lineRule="auto"/>
        <w:rPr>
          <w:rFonts w:ascii="Calibri" w:eastAsia="Calibri" w:hAnsi="Calibri" w:cs="Calibri"/>
          <w:b/>
          <w:sz w:val="23"/>
          <w:szCs w:val="23"/>
          <w:lang w:val="en-AU"/>
        </w:rPr>
      </w:pPr>
      <w:r w:rsidRPr="00A353CD">
        <w:rPr>
          <w:rFonts w:ascii="Century Gothic" w:eastAsia="Century Gothic" w:hAnsi="Century Gothic" w:cs="Century Gothic"/>
          <w:noProof/>
          <w:sz w:val="20"/>
          <w:szCs w:val="20"/>
          <w:lang w:val="en-AU"/>
        </w:rPr>
        <mc:AlternateContent>
          <mc:Choice Requires="wps">
            <w:drawing>
              <wp:anchor distT="0" distB="0" distL="114300" distR="114300" simplePos="0" relativeHeight="251662336" behindDoc="0" locked="0" layoutInCell="1" hidden="0" allowOverlap="1" wp14:anchorId="652DE39F" wp14:editId="2C822893">
                <wp:simplePos x="0" y="0"/>
                <wp:positionH relativeFrom="column">
                  <wp:posOffset>114300</wp:posOffset>
                </wp:positionH>
                <wp:positionV relativeFrom="paragraph">
                  <wp:posOffset>7429500</wp:posOffset>
                </wp:positionV>
                <wp:extent cx="5916930" cy="1562100"/>
                <wp:effectExtent l="0" t="0" r="0" b="0"/>
                <wp:wrapNone/>
                <wp:docPr id="25" name="Rectangle 25"/>
                <wp:cNvGraphicFramePr/>
                <a:graphic xmlns:a="http://schemas.openxmlformats.org/drawingml/2006/main">
                  <a:graphicData uri="http://schemas.microsoft.com/office/word/2010/wordprocessingShape">
                    <wps:wsp>
                      <wps:cNvSpPr/>
                      <wps:spPr>
                        <a:xfrm>
                          <a:off x="2397060" y="3008475"/>
                          <a:ext cx="5897880" cy="1543050"/>
                        </a:xfrm>
                        <a:prstGeom prst="rect">
                          <a:avLst/>
                        </a:prstGeom>
                        <a:noFill/>
                        <a:ln>
                          <a:noFill/>
                        </a:ln>
                      </wps:spPr>
                      <wps:txbx>
                        <w:txbxContent>
                          <w:p w14:paraId="4E23E6FD" w14:textId="77777777" w:rsidR="00A353CD" w:rsidRDefault="00A353CD" w:rsidP="00A353CD">
                            <w:pPr>
                              <w:jc w:val="center"/>
                              <w:textDirection w:val="btLr"/>
                            </w:pPr>
                            <w:r>
                              <w:rPr>
                                <w:rFonts w:ascii="Calibri" w:eastAsia="Calibri" w:hAnsi="Calibri" w:cs="Calibri"/>
                                <w:b/>
                                <w:color w:val="808080"/>
                                <w:sz w:val="56"/>
                              </w:rPr>
                              <w:t>AAIC Community Ice Action Team (AAIC CIAT) Operations Manual</w:t>
                            </w:r>
                          </w:p>
                          <w:p w14:paraId="526162E8" w14:textId="77777777" w:rsidR="00A353CD" w:rsidRDefault="00A353CD" w:rsidP="00A353CD">
                            <w:pPr>
                              <w:jc w:val="center"/>
                              <w:textDirection w:val="btLr"/>
                            </w:pPr>
                            <w:r>
                              <w:rPr>
                                <w:rFonts w:ascii="Calibri" w:eastAsia="Calibri" w:hAnsi="Calibri" w:cs="Calibri"/>
                                <w:b/>
                                <w:color w:val="808080"/>
                              </w:rPr>
                              <w:t xml:space="preserve">     </w:t>
                            </w:r>
                          </w:p>
                        </w:txbxContent>
                      </wps:txbx>
                      <wps:bodyPr spcFirstLastPara="1" wrap="square" lIns="91425" tIns="45700" rIns="91425" bIns="45700" anchor="t" anchorCtr="0">
                        <a:noAutofit/>
                      </wps:bodyPr>
                    </wps:wsp>
                  </a:graphicData>
                </a:graphic>
              </wp:anchor>
            </w:drawing>
          </mc:Choice>
          <mc:Fallback>
            <w:pict>
              <v:rect w14:anchorId="652DE39F" id="Rectangle 25" o:spid="_x0000_s1035" style="position:absolute;margin-left:9pt;margin-top:585pt;width:465.9pt;height:12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" filled="f" stroked="f">
                <v:textbox inset="2.53958mm,1.2694mm,2.53958mm,1.2694mm">
                  <w:txbxContent>
                    <w:p w14:paraId="4E23E6FD" w14:textId="77777777" w:rsidR="00A353CD" w:rsidRDefault="00A353CD" w:rsidP="00A353CD">
                      <w:pPr>
                        <w:jc w:val="center"/>
                        <w:textDirection w:val="btLr"/>
                      </w:pPr>
                      <w:r>
                        <w:rPr>
                          <w:rFonts w:ascii="Calibri" w:eastAsia="Calibri" w:hAnsi="Calibri" w:cs="Calibri"/>
                          <w:b/>
                          <w:color w:val="808080"/>
                          <w:sz w:val="56"/>
                        </w:rPr>
                        <w:t>AAIC Community Ice Action Team (AAIC CIAT) Operations Manual</w:t>
                      </w:r>
                    </w:p>
                    <w:p w14:paraId="526162E8" w14:textId="77777777" w:rsidR="00A353CD" w:rsidRDefault="00A353CD" w:rsidP="00A353CD">
                      <w:pPr>
                        <w:jc w:val="center"/>
                        <w:textDirection w:val="btLr"/>
                      </w:pPr>
                      <w:r>
                        <w:rPr>
                          <w:rFonts w:ascii="Calibri" w:eastAsia="Calibri" w:hAnsi="Calibri" w:cs="Calibri"/>
                          <w:b/>
                          <w:color w:val="808080"/>
                        </w:rPr>
                        <w:t xml:space="preserve">     </w:t>
                      </w:r>
                    </w:p>
                  </w:txbxContent>
                </v:textbox>
              </v:rect>
            </w:pict>
          </mc:Fallback>
        </mc:AlternateContent>
      </w:r>
    </w:p>
    <w:p w14:paraId="783ACA94" w14:textId="77777777" w:rsidR="00A353CD" w:rsidRPr="00A353CD" w:rsidRDefault="00A353CD" w:rsidP="00A353CD">
      <w:pPr>
        <w:spacing w:line="240" w:lineRule="auto"/>
        <w:rPr>
          <w:rFonts w:ascii="Calibri" w:eastAsia="Calibri" w:hAnsi="Calibri" w:cs="Calibri"/>
          <w:b/>
          <w:sz w:val="23"/>
          <w:szCs w:val="23"/>
          <w:lang w:val="en-AU"/>
        </w:rPr>
      </w:pPr>
    </w:p>
    <w:p w14:paraId="027A8123" w14:textId="379BC8CD" w:rsidR="00A353CD" w:rsidRPr="00A353CD" w:rsidRDefault="00A353CD" w:rsidP="00A353CD">
      <w:pPr>
        <w:spacing w:line="240" w:lineRule="auto"/>
        <w:jc w:val="center"/>
        <w:rPr>
          <w:rFonts w:ascii="Calibri" w:eastAsia="Calibri" w:hAnsi="Calibri" w:cs="Calibri"/>
          <w:b/>
          <w:sz w:val="40"/>
          <w:szCs w:val="40"/>
          <w:lang w:val="en-AU"/>
        </w:rPr>
      </w:pPr>
      <w:r>
        <w:rPr>
          <w:rFonts w:ascii="Calibri" w:eastAsia="Calibri" w:hAnsi="Calibri" w:cs="Calibri"/>
          <w:b/>
          <w:sz w:val="40"/>
          <w:szCs w:val="40"/>
          <w:lang w:val="en-AU"/>
        </w:rPr>
        <w:t>Social Media and Marketing</w:t>
      </w:r>
    </w:p>
    <w:p w14:paraId="30B8C873" w14:textId="77777777" w:rsidR="00A353CD" w:rsidRPr="00A353CD" w:rsidRDefault="00A353CD" w:rsidP="00A353CD">
      <w:pPr>
        <w:spacing w:line="240" w:lineRule="auto"/>
        <w:jc w:val="center"/>
        <w:rPr>
          <w:rFonts w:ascii="Calibri" w:eastAsia="Calibri" w:hAnsi="Calibri" w:cs="Calibri"/>
          <w:b/>
          <w:sz w:val="40"/>
          <w:szCs w:val="40"/>
          <w:lang w:val="en-AU"/>
        </w:rPr>
      </w:pPr>
    </w:p>
    <w:p w14:paraId="3BEEA81D" w14:textId="77777777" w:rsidR="00A353CD" w:rsidRPr="00A353CD" w:rsidRDefault="00A353CD" w:rsidP="00A353CD">
      <w:pPr>
        <w:spacing w:line="240" w:lineRule="auto"/>
        <w:jc w:val="center"/>
        <w:rPr>
          <w:rFonts w:ascii="Calibri" w:eastAsia="Calibri" w:hAnsi="Calibri" w:cs="Calibri"/>
          <w:b/>
          <w:sz w:val="56"/>
          <w:szCs w:val="56"/>
          <w:lang w:val="en-AU"/>
        </w:rPr>
      </w:pPr>
      <w:r w:rsidRPr="00A353CD">
        <w:rPr>
          <w:rFonts w:ascii="Calibri" w:eastAsia="Calibri" w:hAnsi="Calibri" w:cs="Calibri"/>
          <w:b/>
          <w:sz w:val="56"/>
          <w:szCs w:val="56"/>
          <w:lang w:val="en-AU"/>
        </w:rPr>
        <w:t>Procedures Manual</w:t>
      </w:r>
    </w:p>
    <w:p w14:paraId="4DB44430" w14:textId="77777777" w:rsidR="00A353CD" w:rsidRPr="00A353CD" w:rsidRDefault="00A353CD" w:rsidP="00A353CD">
      <w:pPr>
        <w:spacing w:line="240" w:lineRule="auto"/>
        <w:rPr>
          <w:rFonts w:ascii="Calibri" w:eastAsia="Calibri" w:hAnsi="Calibri" w:cs="Calibri"/>
          <w:b/>
          <w:sz w:val="23"/>
          <w:szCs w:val="23"/>
          <w:lang w:val="en-AU"/>
        </w:rPr>
      </w:pPr>
    </w:p>
    <w:p w14:paraId="17A8D59C" w14:textId="77777777" w:rsidR="00A353CD" w:rsidRPr="00A353CD" w:rsidRDefault="00A353CD" w:rsidP="00A353CD">
      <w:pPr>
        <w:spacing w:line="240" w:lineRule="auto"/>
        <w:rPr>
          <w:rFonts w:ascii="Calibri" w:eastAsia="Calibri" w:hAnsi="Calibri" w:cs="Calibri"/>
          <w:b/>
          <w:sz w:val="23"/>
          <w:szCs w:val="23"/>
          <w:lang w:val="en-AU"/>
        </w:rPr>
      </w:pPr>
    </w:p>
    <w:p w14:paraId="431771ED" w14:textId="77777777" w:rsidR="00A353CD" w:rsidRPr="00A353CD" w:rsidRDefault="00A353CD" w:rsidP="00A353CD">
      <w:pPr>
        <w:spacing w:line="240" w:lineRule="auto"/>
        <w:rPr>
          <w:rFonts w:ascii="Calibri" w:eastAsia="Calibri" w:hAnsi="Calibri" w:cs="Calibri"/>
          <w:b/>
          <w:sz w:val="23"/>
          <w:szCs w:val="23"/>
          <w:lang w:val="en-AU"/>
        </w:rPr>
      </w:pPr>
    </w:p>
    <w:p w14:paraId="757A6A09" w14:textId="77777777" w:rsidR="00A353CD" w:rsidRPr="00A353CD" w:rsidRDefault="00A353CD" w:rsidP="00A353CD">
      <w:pPr>
        <w:spacing w:line="240" w:lineRule="auto"/>
        <w:rPr>
          <w:rFonts w:ascii="Calibri" w:eastAsia="Calibri" w:hAnsi="Calibri" w:cs="Calibri"/>
          <w:b/>
          <w:sz w:val="23"/>
          <w:szCs w:val="23"/>
          <w:lang w:val="en-AU"/>
        </w:rPr>
      </w:pPr>
    </w:p>
    <w:p w14:paraId="7442CC69" w14:textId="77777777" w:rsidR="00A353CD" w:rsidRPr="00A353CD" w:rsidRDefault="00A353CD" w:rsidP="00A353CD">
      <w:pPr>
        <w:spacing w:line="240" w:lineRule="auto"/>
        <w:rPr>
          <w:rFonts w:ascii="Calibri" w:eastAsia="Calibri" w:hAnsi="Calibri" w:cs="Calibri"/>
          <w:b/>
          <w:sz w:val="23"/>
          <w:szCs w:val="23"/>
          <w:lang w:val="en-AU"/>
        </w:rPr>
      </w:pPr>
    </w:p>
    <w:p w14:paraId="41A8BCC6" w14:textId="77777777" w:rsidR="00A353CD" w:rsidRPr="00A353CD" w:rsidRDefault="00A353CD" w:rsidP="00A353CD">
      <w:pPr>
        <w:spacing w:line="240" w:lineRule="auto"/>
        <w:rPr>
          <w:rFonts w:ascii="Calibri" w:eastAsia="Calibri" w:hAnsi="Calibri" w:cs="Calibri"/>
          <w:b/>
          <w:sz w:val="23"/>
          <w:szCs w:val="23"/>
          <w:lang w:val="en-AU"/>
        </w:rPr>
      </w:pPr>
    </w:p>
    <w:p w14:paraId="015ECFAD" w14:textId="77777777" w:rsidR="00A353CD" w:rsidRPr="00A353CD" w:rsidRDefault="00A353CD" w:rsidP="00A353CD">
      <w:pPr>
        <w:spacing w:line="240" w:lineRule="auto"/>
        <w:rPr>
          <w:rFonts w:ascii="Calibri" w:eastAsia="Calibri" w:hAnsi="Calibri" w:cs="Calibri"/>
          <w:b/>
          <w:sz w:val="23"/>
          <w:szCs w:val="23"/>
          <w:lang w:val="en-AU"/>
        </w:rPr>
      </w:pPr>
    </w:p>
    <w:p w14:paraId="2D51C7DC" w14:textId="77777777" w:rsidR="00A353CD" w:rsidRPr="00A353CD" w:rsidRDefault="00A353CD" w:rsidP="00A353CD">
      <w:pPr>
        <w:spacing w:line="240" w:lineRule="auto"/>
        <w:rPr>
          <w:rFonts w:ascii="Calibri" w:eastAsia="Calibri" w:hAnsi="Calibri" w:cs="Calibri"/>
          <w:b/>
          <w:sz w:val="23"/>
          <w:szCs w:val="23"/>
          <w:lang w:val="en-AU"/>
        </w:rPr>
      </w:pPr>
    </w:p>
    <w:p w14:paraId="356D1C9D" w14:textId="77777777" w:rsidR="00A353CD" w:rsidRPr="00A353CD" w:rsidRDefault="00A353CD" w:rsidP="00A353CD">
      <w:pPr>
        <w:spacing w:line="240" w:lineRule="auto"/>
        <w:rPr>
          <w:rFonts w:ascii="Calibri" w:eastAsia="Calibri" w:hAnsi="Calibri" w:cs="Calibri"/>
          <w:b/>
          <w:sz w:val="23"/>
          <w:szCs w:val="23"/>
          <w:lang w:val="en-AU"/>
        </w:rPr>
      </w:pPr>
    </w:p>
    <w:p w14:paraId="35EF8246" w14:textId="77777777" w:rsidR="00A353CD" w:rsidRPr="00A353CD" w:rsidRDefault="00A353CD" w:rsidP="00A353CD">
      <w:pPr>
        <w:spacing w:line="240" w:lineRule="auto"/>
        <w:rPr>
          <w:rFonts w:ascii="Calibri" w:eastAsia="Calibri" w:hAnsi="Calibri" w:cs="Calibri"/>
          <w:b/>
          <w:sz w:val="23"/>
          <w:szCs w:val="23"/>
          <w:lang w:val="en-AU"/>
        </w:rPr>
      </w:pPr>
    </w:p>
    <w:p w14:paraId="4065814F" w14:textId="77777777" w:rsidR="00A353CD" w:rsidRPr="00A353CD" w:rsidRDefault="00A353CD" w:rsidP="00A353CD">
      <w:pPr>
        <w:spacing w:line="240" w:lineRule="auto"/>
        <w:rPr>
          <w:rFonts w:ascii="Calibri" w:eastAsia="Calibri" w:hAnsi="Calibri" w:cs="Calibri"/>
          <w:b/>
          <w:sz w:val="23"/>
          <w:szCs w:val="23"/>
          <w:lang w:val="en-AU"/>
        </w:rPr>
      </w:pPr>
    </w:p>
    <w:p w14:paraId="111E914A" w14:textId="77777777" w:rsidR="00A353CD" w:rsidRPr="00A353CD" w:rsidRDefault="00A353CD" w:rsidP="00A353CD">
      <w:pPr>
        <w:spacing w:line="240" w:lineRule="auto"/>
        <w:rPr>
          <w:rFonts w:ascii="Calibri" w:eastAsia="Calibri" w:hAnsi="Calibri" w:cs="Calibri"/>
          <w:b/>
          <w:sz w:val="23"/>
          <w:szCs w:val="23"/>
          <w:lang w:val="en-AU"/>
        </w:rPr>
      </w:pPr>
    </w:p>
    <w:p w14:paraId="5CB87256" w14:textId="77777777" w:rsidR="00A353CD" w:rsidRPr="00A353CD" w:rsidRDefault="00A353CD" w:rsidP="00A353CD">
      <w:pPr>
        <w:spacing w:line="240" w:lineRule="auto"/>
        <w:rPr>
          <w:rFonts w:ascii="Calibri" w:eastAsia="Calibri" w:hAnsi="Calibri" w:cs="Calibri"/>
          <w:b/>
          <w:sz w:val="23"/>
          <w:szCs w:val="23"/>
          <w:lang w:val="en-AU"/>
        </w:rPr>
      </w:pPr>
    </w:p>
    <w:p w14:paraId="4FFF796F" w14:textId="77777777" w:rsidR="00A353CD" w:rsidRPr="00A353CD" w:rsidRDefault="00A353CD" w:rsidP="00A353CD">
      <w:pPr>
        <w:spacing w:line="240" w:lineRule="auto"/>
        <w:rPr>
          <w:rFonts w:ascii="Calibri" w:eastAsia="Calibri" w:hAnsi="Calibri" w:cs="Calibri"/>
          <w:b/>
          <w:sz w:val="23"/>
          <w:szCs w:val="23"/>
          <w:highlight w:val="yellow"/>
          <w:lang w:val="en-AU"/>
        </w:rPr>
      </w:pPr>
    </w:p>
    <w:p w14:paraId="16E272D1" w14:textId="77777777" w:rsidR="00A353CD" w:rsidRPr="00A353CD" w:rsidRDefault="00A353CD" w:rsidP="00A353CD">
      <w:pPr>
        <w:spacing w:line="240" w:lineRule="auto"/>
        <w:jc w:val="center"/>
        <w:rPr>
          <w:rFonts w:ascii="Calibri" w:eastAsia="Calibri" w:hAnsi="Calibri" w:cs="Calibri"/>
          <w:b/>
          <w:sz w:val="28"/>
          <w:szCs w:val="28"/>
          <w:lang w:val="en-AU"/>
        </w:rPr>
      </w:pPr>
      <w:r w:rsidRPr="00A353CD">
        <w:rPr>
          <w:rFonts w:ascii="Calibri" w:eastAsia="Calibri" w:hAnsi="Calibri" w:cs="Calibri"/>
          <w:b/>
          <w:sz w:val="23"/>
          <w:szCs w:val="23"/>
          <w:lang w:val="en-AU"/>
        </w:rPr>
        <w:t>April 2021</w:t>
      </w:r>
    </w:p>
    <w:p w14:paraId="085B6717" w14:textId="77777777" w:rsidR="00A353CD" w:rsidRPr="00A353CD" w:rsidRDefault="00A353CD" w:rsidP="00A353CD">
      <w:pPr>
        <w:tabs>
          <w:tab w:val="left" w:pos="3540"/>
        </w:tabs>
        <w:spacing w:before="120" w:after="120" w:line="240" w:lineRule="auto"/>
        <w:rPr>
          <w:rFonts w:ascii="Calibri" w:eastAsia="Calibri" w:hAnsi="Calibri" w:cs="Calibri"/>
          <w:b/>
          <w:color w:val="0044CC"/>
          <w:sz w:val="28"/>
          <w:szCs w:val="28"/>
          <w:lang w:val="en-AU"/>
        </w:rPr>
      </w:pPr>
      <w:r w:rsidRPr="00A353CD">
        <w:rPr>
          <w:rFonts w:ascii="Calibri" w:eastAsia="Calibri" w:hAnsi="Calibri" w:cs="Calibri"/>
          <w:b/>
          <w:color w:val="0044CC"/>
          <w:sz w:val="28"/>
          <w:szCs w:val="28"/>
          <w:lang w:val="en-AU"/>
        </w:rPr>
        <w:lastRenderedPageBreak/>
        <w:t xml:space="preserve">TABLE OF CONTENTS </w:t>
      </w:r>
      <w:r w:rsidRPr="00A353CD">
        <w:rPr>
          <w:rFonts w:ascii="Calibri" w:eastAsia="Calibri" w:hAnsi="Calibri" w:cs="Calibri"/>
          <w:b/>
          <w:color w:val="0044CC"/>
          <w:sz w:val="28"/>
          <w:szCs w:val="28"/>
          <w:lang w:val="en-AU"/>
        </w:rPr>
        <w:tab/>
      </w:r>
    </w:p>
    <w:sdt>
      <w:sdtPr>
        <w:rPr>
          <w:rFonts w:ascii="Century Gothic" w:eastAsia="Century Gothic" w:hAnsi="Century Gothic" w:cs="Century Gothic"/>
          <w:sz w:val="20"/>
          <w:szCs w:val="20"/>
          <w:lang w:val="en-AU"/>
        </w:rPr>
        <w:id w:val="-2141802255"/>
        <w:docPartObj>
          <w:docPartGallery w:val="Table of Contents"/>
          <w:docPartUnique/>
        </w:docPartObj>
      </w:sdtPr>
      <w:sdtEndPr/>
      <w:sdtContent>
        <w:p w14:paraId="5EDA04F8" w14:textId="0B850FB3" w:rsidR="008352D2" w:rsidRDefault="00A353CD">
          <w:pPr>
            <w:pStyle w:val="TOC1"/>
            <w:tabs>
              <w:tab w:val="left" w:pos="440"/>
              <w:tab w:val="right" w:pos="9019"/>
            </w:tabs>
            <w:rPr>
              <w:rFonts w:asciiTheme="minorHAnsi" w:eastAsiaTheme="minorEastAsia" w:hAnsiTheme="minorHAnsi" w:cstheme="minorBidi"/>
              <w:noProof/>
              <w:lang w:val="en-AU"/>
            </w:rPr>
          </w:pPr>
          <w:r w:rsidRPr="00A353CD">
            <w:rPr>
              <w:rFonts w:ascii="Century Gothic" w:eastAsia="Century Gothic" w:hAnsi="Century Gothic" w:cs="Century Gothic"/>
              <w:sz w:val="20"/>
              <w:szCs w:val="20"/>
              <w:lang w:val="en-AU"/>
            </w:rPr>
            <w:fldChar w:fldCharType="begin"/>
          </w:r>
          <w:r w:rsidRPr="00A353CD">
            <w:rPr>
              <w:rFonts w:ascii="Century Gothic" w:eastAsia="Century Gothic" w:hAnsi="Century Gothic" w:cs="Century Gothic"/>
              <w:sz w:val="20"/>
              <w:szCs w:val="20"/>
              <w:lang w:val="en-AU"/>
            </w:rPr>
            <w:instrText xml:space="preserve"> TOC \h \u \z </w:instrText>
          </w:r>
          <w:r w:rsidRPr="00A353CD">
            <w:rPr>
              <w:rFonts w:ascii="Century Gothic" w:eastAsia="Century Gothic" w:hAnsi="Century Gothic" w:cs="Century Gothic"/>
              <w:sz w:val="20"/>
              <w:szCs w:val="20"/>
              <w:lang w:val="en-AU"/>
            </w:rPr>
            <w:fldChar w:fldCharType="separate"/>
          </w:r>
          <w:hyperlink w:anchor="_Toc70270185" w:history="1">
            <w:r w:rsidR="008352D2" w:rsidRPr="00DF625F">
              <w:rPr>
                <w:rStyle w:val="Hyperlink"/>
                <w:rFonts w:ascii="Calibri" w:eastAsia="Calibri" w:hAnsi="Calibri" w:cs="Calibri"/>
                <w:b/>
                <w:noProof/>
                <w:lang w:val="en-AU"/>
              </w:rPr>
              <w:t>1.</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Introduction.</w:t>
            </w:r>
            <w:r w:rsidR="008352D2">
              <w:rPr>
                <w:noProof/>
                <w:webHidden/>
              </w:rPr>
              <w:tab/>
            </w:r>
            <w:r w:rsidR="008352D2">
              <w:rPr>
                <w:noProof/>
                <w:webHidden/>
              </w:rPr>
              <w:fldChar w:fldCharType="begin"/>
            </w:r>
            <w:r w:rsidR="008352D2">
              <w:rPr>
                <w:noProof/>
                <w:webHidden/>
              </w:rPr>
              <w:instrText xml:space="preserve"> PAGEREF _Toc70270185 \h </w:instrText>
            </w:r>
            <w:r w:rsidR="008352D2">
              <w:rPr>
                <w:noProof/>
                <w:webHidden/>
              </w:rPr>
            </w:r>
            <w:r w:rsidR="008352D2">
              <w:rPr>
                <w:noProof/>
                <w:webHidden/>
              </w:rPr>
              <w:fldChar w:fldCharType="separate"/>
            </w:r>
            <w:r w:rsidR="00DC6FF2">
              <w:rPr>
                <w:noProof/>
                <w:webHidden/>
              </w:rPr>
              <w:t>3</w:t>
            </w:r>
            <w:r w:rsidR="008352D2">
              <w:rPr>
                <w:noProof/>
                <w:webHidden/>
              </w:rPr>
              <w:fldChar w:fldCharType="end"/>
            </w:r>
          </w:hyperlink>
        </w:p>
        <w:p w14:paraId="6CFD95D4" w14:textId="1B308487" w:rsidR="008352D2" w:rsidRDefault="00DC6FF2">
          <w:pPr>
            <w:pStyle w:val="TOC1"/>
            <w:tabs>
              <w:tab w:val="left" w:pos="440"/>
              <w:tab w:val="right" w:pos="9019"/>
            </w:tabs>
            <w:rPr>
              <w:rFonts w:asciiTheme="minorHAnsi" w:eastAsiaTheme="minorEastAsia" w:hAnsiTheme="minorHAnsi" w:cstheme="minorBidi"/>
              <w:noProof/>
              <w:lang w:val="en-AU"/>
            </w:rPr>
          </w:pPr>
          <w:hyperlink w:anchor="_Toc70270186" w:history="1">
            <w:r w:rsidR="008352D2" w:rsidRPr="00DF625F">
              <w:rPr>
                <w:rStyle w:val="Hyperlink"/>
                <w:rFonts w:ascii="Calibri" w:eastAsia="Calibri" w:hAnsi="Calibri" w:cs="Calibri"/>
                <w:b/>
                <w:noProof/>
                <w:lang w:val="en-AU"/>
              </w:rPr>
              <w:t>2.</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Team Roles &amp; Responsibilities</w:t>
            </w:r>
            <w:r w:rsidR="008352D2">
              <w:rPr>
                <w:noProof/>
                <w:webHidden/>
              </w:rPr>
              <w:tab/>
            </w:r>
            <w:r w:rsidR="008352D2">
              <w:rPr>
                <w:noProof/>
                <w:webHidden/>
              </w:rPr>
              <w:fldChar w:fldCharType="begin"/>
            </w:r>
            <w:r w:rsidR="008352D2">
              <w:rPr>
                <w:noProof/>
                <w:webHidden/>
              </w:rPr>
              <w:instrText xml:space="preserve"> PAGEREF _Toc70270186 \h </w:instrText>
            </w:r>
            <w:r w:rsidR="008352D2">
              <w:rPr>
                <w:noProof/>
                <w:webHidden/>
              </w:rPr>
            </w:r>
            <w:r w:rsidR="008352D2">
              <w:rPr>
                <w:noProof/>
                <w:webHidden/>
              </w:rPr>
              <w:fldChar w:fldCharType="separate"/>
            </w:r>
            <w:r>
              <w:rPr>
                <w:noProof/>
                <w:webHidden/>
              </w:rPr>
              <w:t>3</w:t>
            </w:r>
            <w:r w:rsidR="008352D2">
              <w:rPr>
                <w:noProof/>
                <w:webHidden/>
              </w:rPr>
              <w:fldChar w:fldCharType="end"/>
            </w:r>
          </w:hyperlink>
        </w:p>
        <w:p w14:paraId="5769C9E5" w14:textId="0002597A" w:rsidR="008352D2" w:rsidRDefault="00DC6FF2">
          <w:pPr>
            <w:pStyle w:val="TOC1"/>
            <w:tabs>
              <w:tab w:val="left" w:pos="440"/>
              <w:tab w:val="right" w:pos="9019"/>
            </w:tabs>
            <w:rPr>
              <w:rFonts w:asciiTheme="minorHAnsi" w:eastAsiaTheme="minorEastAsia" w:hAnsiTheme="minorHAnsi" w:cstheme="minorBidi"/>
              <w:noProof/>
              <w:lang w:val="en-AU"/>
            </w:rPr>
          </w:pPr>
          <w:hyperlink w:anchor="_Toc70270187" w:history="1">
            <w:r w:rsidR="008352D2" w:rsidRPr="00DF625F">
              <w:rPr>
                <w:rStyle w:val="Hyperlink"/>
                <w:rFonts w:ascii="Calibri" w:eastAsia="Calibri" w:hAnsi="Calibri" w:cs="Calibri"/>
                <w:b/>
                <w:noProof/>
                <w:lang w:val="en-AU"/>
              </w:rPr>
              <w:t>3.</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Social Media Accounts</w:t>
            </w:r>
            <w:r w:rsidR="008352D2">
              <w:rPr>
                <w:noProof/>
                <w:webHidden/>
              </w:rPr>
              <w:tab/>
            </w:r>
            <w:r w:rsidR="008352D2">
              <w:rPr>
                <w:noProof/>
                <w:webHidden/>
              </w:rPr>
              <w:fldChar w:fldCharType="begin"/>
            </w:r>
            <w:r w:rsidR="008352D2">
              <w:rPr>
                <w:noProof/>
                <w:webHidden/>
              </w:rPr>
              <w:instrText xml:space="preserve"> PAGEREF _Toc70270187 \h </w:instrText>
            </w:r>
            <w:r w:rsidR="008352D2">
              <w:rPr>
                <w:noProof/>
                <w:webHidden/>
              </w:rPr>
            </w:r>
            <w:r w:rsidR="008352D2">
              <w:rPr>
                <w:noProof/>
                <w:webHidden/>
              </w:rPr>
              <w:fldChar w:fldCharType="separate"/>
            </w:r>
            <w:r>
              <w:rPr>
                <w:noProof/>
                <w:webHidden/>
              </w:rPr>
              <w:t>3</w:t>
            </w:r>
            <w:r w:rsidR="008352D2">
              <w:rPr>
                <w:noProof/>
                <w:webHidden/>
              </w:rPr>
              <w:fldChar w:fldCharType="end"/>
            </w:r>
          </w:hyperlink>
        </w:p>
        <w:p w14:paraId="107334FB" w14:textId="30B1D103" w:rsidR="008352D2" w:rsidRDefault="00DC6FF2">
          <w:pPr>
            <w:pStyle w:val="TOC1"/>
            <w:tabs>
              <w:tab w:val="left" w:pos="440"/>
              <w:tab w:val="right" w:pos="9019"/>
            </w:tabs>
            <w:rPr>
              <w:rFonts w:asciiTheme="minorHAnsi" w:eastAsiaTheme="minorEastAsia" w:hAnsiTheme="minorHAnsi" w:cstheme="minorBidi"/>
              <w:noProof/>
              <w:lang w:val="en-AU"/>
            </w:rPr>
          </w:pPr>
          <w:hyperlink w:anchor="_Toc70270188" w:history="1">
            <w:r w:rsidR="008352D2" w:rsidRPr="00DF625F">
              <w:rPr>
                <w:rStyle w:val="Hyperlink"/>
                <w:rFonts w:ascii="Calibri" w:eastAsia="Calibri" w:hAnsi="Calibri" w:cs="Calibri"/>
                <w:b/>
                <w:noProof/>
                <w:lang w:val="en-AU"/>
              </w:rPr>
              <w:t>4.</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Answering Online Enquiries</w:t>
            </w:r>
            <w:r w:rsidR="008352D2">
              <w:rPr>
                <w:noProof/>
                <w:webHidden/>
              </w:rPr>
              <w:tab/>
            </w:r>
            <w:r w:rsidR="008352D2">
              <w:rPr>
                <w:noProof/>
                <w:webHidden/>
              </w:rPr>
              <w:fldChar w:fldCharType="begin"/>
            </w:r>
            <w:r w:rsidR="008352D2">
              <w:rPr>
                <w:noProof/>
                <w:webHidden/>
              </w:rPr>
              <w:instrText xml:space="preserve"> PAGEREF _Toc70270188 \h </w:instrText>
            </w:r>
            <w:r w:rsidR="008352D2">
              <w:rPr>
                <w:noProof/>
                <w:webHidden/>
              </w:rPr>
            </w:r>
            <w:r w:rsidR="008352D2">
              <w:rPr>
                <w:noProof/>
                <w:webHidden/>
              </w:rPr>
              <w:fldChar w:fldCharType="separate"/>
            </w:r>
            <w:r>
              <w:rPr>
                <w:noProof/>
                <w:webHidden/>
              </w:rPr>
              <w:t>4</w:t>
            </w:r>
            <w:r w:rsidR="008352D2">
              <w:rPr>
                <w:noProof/>
                <w:webHidden/>
              </w:rPr>
              <w:fldChar w:fldCharType="end"/>
            </w:r>
          </w:hyperlink>
        </w:p>
        <w:p w14:paraId="2EC42C0B" w14:textId="581509B4" w:rsidR="008352D2" w:rsidRDefault="00DC6FF2">
          <w:pPr>
            <w:pStyle w:val="TOC1"/>
            <w:tabs>
              <w:tab w:val="left" w:pos="440"/>
              <w:tab w:val="right" w:pos="9019"/>
            </w:tabs>
            <w:rPr>
              <w:rFonts w:asciiTheme="minorHAnsi" w:eastAsiaTheme="minorEastAsia" w:hAnsiTheme="minorHAnsi" w:cstheme="minorBidi"/>
              <w:noProof/>
              <w:lang w:val="en-AU"/>
            </w:rPr>
          </w:pPr>
          <w:hyperlink w:anchor="_Toc70270189" w:history="1">
            <w:r w:rsidR="008352D2" w:rsidRPr="00DF625F">
              <w:rPr>
                <w:rStyle w:val="Hyperlink"/>
                <w:rFonts w:ascii="Calibri" w:eastAsia="Calibri" w:hAnsi="Calibri" w:cs="Calibri"/>
                <w:b/>
                <w:noProof/>
                <w:lang w:val="en-AU"/>
              </w:rPr>
              <w:t>5.</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Questionable Content</w:t>
            </w:r>
            <w:r w:rsidR="008352D2">
              <w:rPr>
                <w:noProof/>
                <w:webHidden/>
              </w:rPr>
              <w:tab/>
            </w:r>
            <w:r w:rsidR="008352D2">
              <w:rPr>
                <w:noProof/>
                <w:webHidden/>
              </w:rPr>
              <w:fldChar w:fldCharType="begin"/>
            </w:r>
            <w:r w:rsidR="008352D2">
              <w:rPr>
                <w:noProof/>
                <w:webHidden/>
              </w:rPr>
              <w:instrText xml:space="preserve"> PAGEREF _Toc70270189 \h </w:instrText>
            </w:r>
            <w:r w:rsidR="008352D2">
              <w:rPr>
                <w:noProof/>
                <w:webHidden/>
              </w:rPr>
            </w:r>
            <w:r w:rsidR="008352D2">
              <w:rPr>
                <w:noProof/>
                <w:webHidden/>
              </w:rPr>
              <w:fldChar w:fldCharType="separate"/>
            </w:r>
            <w:r>
              <w:rPr>
                <w:noProof/>
                <w:webHidden/>
              </w:rPr>
              <w:t>4</w:t>
            </w:r>
            <w:r w:rsidR="008352D2">
              <w:rPr>
                <w:noProof/>
                <w:webHidden/>
              </w:rPr>
              <w:fldChar w:fldCharType="end"/>
            </w:r>
          </w:hyperlink>
        </w:p>
        <w:p w14:paraId="36DA77F1" w14:textId="4B52C6B9" w:rsidR="008352D2" w:rsidRDefault="00DC6FF2">
          <w:pPr>
            <w:pStyle w:val="TOC1"/>
            <w:tabs>
              <w:tab w:val="left" w:pos="440"/>
              <w:tab w:val="right" w:pos="9019"/>
            </w:tabs>
            <w:rPr>
              <w:rFonts w:asciiTheme="minorHAnsi" w:eastAsiaTheme="minorEastAsia" w:hAnsiTheme="minorHAnsi" w:cstheme="minorBidi"/>
              <w:noProof/>
              <w:lang w:val="en-AU"/>
            </w:rPr>
          </w:pPr>
          <w:hyperlink w:anchor="_Toc70270190" w:history="1">
            <w:r w:rsidR="008352D2" w:rsidRPr="00DF625F">
              <w:rPr>
                <w:rStyle w:val="Hyperlink"/>
                <w:rFonts w:ascii="Calibri" w:eastAsia="Calibri" w:hAnsi="Calibri" w:cs="Calibri"/>
                <w:b/>
                <w:noProof/>
                <w:lang w:val="en-AU"/>
              </w:rPr>
              <w:t>6.</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Let’s Talk About Ice</w:t>
            </w:r>
            <w:r w:rsidR="008352D2">
              <w:rPr>
                <w:noProof/>
                <w:webHidden/>
              </w:rPr>
              <w:tab/>
            </w:r>
            <w:r w:rsidR="008352D2">
              <w:rPr>
                <w:noProof/>
                <w:webHidden/>
              </w:rPr>
              <w:fldChar w:fldCharType="begin"/>
            </w:r>
            <w:r w:rsidR="008352D2">
              <w:rPr>
                <w:noProof/>
                <w:webHidden/>
              </w:rPr>
              <w:instrText xml:space="preserve"> PAGEREF _Toc70270190 \h </w:instrText>
            </w:r>
            <w:r w:rsidR="008352D2">
              <w:rPr>
                <w:noProof/>
                <w:webHidden/>
              </w:rPr>
            </w:r>
            <w:r w:rsidR="008352D2">
              <w:rPr>
                <w:noProof/>
                <w:webHidden/>
              </w:rPr>
              <w:fldChar w:fldCharType="separate"/>
            </w:r>
            <w:r>
              <w:rPr>
                <w:noProof/>
                <w:webHidden/>
              </w:rPr>
              <w:t>4</w:t>
            </w:r>
            <w:r w:rsidR="008352D2">
              <w:rPr>
                <w:noProof/>
                <w:webHidden/>
              </w:rPr>
              <w:fldChar w:fldCharType="end"/>
            </w:r>
          </w:hyperlink>
        </w:p>
        <w:p w14:paraId="76381923" w14:textId="7936B61D" w:rsidR="008352D2" w:rsidRDefault="00DC6FF2">
          <w:pPr>
            <w:pStyle w:val="TOC1"/>
            <w:tabs>
              <w:tab w:val="left" w:pos="440"/>
              <w:tab w:val="right" w:pos="9019"/>
            </w:tabs>
            <w:rPr>
              <w:rFonts w:asciiTheme="minorHAnsi" w:eastAsiaTheme="minorEastAsia" w:hAnsiTheme="minorHAnsi" w:cstheme="minorBidi"/>
              <w:noProof/>
              <w:lang w:val="en-AU"/>
            </w:rPr>
          </w:pPr>
          <w:hyperlink w:anchor="_Toc70270191" w:history="1">
            <w:r w:rsidR="008352D2" w:rsidRPr="00DF625F">
              <w:rPr>
                <w:rStyle w:val="Hyperlink"/>
                <w:rFonts w:ascii="Calibri" w:eastAsia="Calibri" w:hAnsi="Calibri" w:cs="Calibri"/>
                <w:b/>
                <w:noProof/>
                <w:lang w:val="en-AU"/>
              </w:rPr>
              <w:t>7.</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Other Guidelines for Social Media Coordinator and Volunteers</w:t>
            </w:r>
            <w:r w:rsidR="008352D2">
              <w:rPr>
                <w:noProof/>
                <w:webHidden/>
              </w:rPr>
              <w:tab/>
            </w:r>
            <w:r w:rsidR="008352D2">
              <w:rPr>
                <w:noProof/>
                <w:webHidden/>
              </w:rPr>
              <w:fldChar w:fldCharType="begin"/>
            </w:r>
            <w:r w:rsidR="008352D2">
              <w:rPr>
                <w:noProof/>
                <w:webHidden/>
              </w:rPr>
              <w:instrText xml:space="preserve"> PAGEREF _Toc70270191 \h </w:instrText>
            </w:r>
            <w:r w:rsidR="008352D2">
              <w:rPr>
                <w:noProof/>
                <w:webHidden/>
              </w:rPr>
            </w:r>
            <w:r w:rsidR="008352D2">
              <w:rPr>
                <w:noProof/>
                <w:webHidden/>
              </w:rPr>
              <w:fldChar w:fldCharType="separate"/>
            </w:r>
            <w:r>
              <w:rPr>
                <w:noProof/>
                <w:webHidden/>
              </w:rPr>
              <w:t>5</w:t>
            </w:r>
            <w:r w:rsidR="008352D2">
              <w:rPr>
                <w:noProof/>
                <w:webHidden/>
              </w:rPr>
              <w:fldChar w:fldCharType="end"/>
            </w:r>
          </w:hyperlink>
        </w:p>
        <w:p w14:paraId="61294395" w14:textId="5D4F089D" w:rsidR="008352D2" w:rsidRDefault="00DC6FF2">
          <w:pPr>
            <w:pStyle w:val="TOC1"/>
            <w:tabs>
              <w:tab w:val="left" w:pos="440"/>
              <w:tab w:val="right" w:pos="9019"/>
            </w:tabs>
            <w:rPr>
              <w:rFonts w:asciiTheme="minorHAnsi" w:eastAsiaTheme="minorEastAsia" w:hAnsiTheme="minorHAnsi" w:cstheme="minorBidi"/>
              <w:noProof/>
              <w:lang w:val="en-AU"/>
            </w:rPr>
          </w:pPr>
          <w:hyperlink w:anchor="_Toc70270192" w:history="1">
            <w:r w:rsidR="008352D2" w:rsidRPr="00DF625F">
              <w:rPr>
                <w:rStyle w:val="Hyperlink"/>
                <w:rFonts w:ascii="Calibri" w:eastAsia="Calibri" w:hAnsi="Calibri" w:cs="Calibri"/>
                <w:b/>
                <w:noProof/>
                <w:lang w:val="en-AU"/>
              </w:rPr>
              <w:t>8.</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Marketing Materials</w:t>
            </w:r>
            <w:r w:rsidR="008352D2">
              <w:rPr>
                <w:noProof/>
                <w:webHidden/>
              </w:rPr>
              <w:tab/>
            </w:r>
            <w:r w:rsidR="008352D2">
              <w:rPr>
                <w:noProof/>
                <w:webHidden/>
              </w:rPr>
              <w:fldChar w:fldCharType="begin"/>
            </w:r>
            <w:r w:rsidR="008352D2">
              <w:rPr>
                <w:noProof/>
                <w:webHidden/>
              </w:rPr>
              <w:instrText xml:space="preserve"> PAGEREF _Toc70270192 \h </w:instrText>
            </w:r>
            <w:r w:rsidR="008352D2">
              <w:rPr>
                <w:noProof/>
                <w:webHidden/>
              </w:rPr>
            </w:r>
            <w:r w:rsidR="008352D2">
              <w:rPr>
                <w:noProof/>
                <w:webHidden/>
              </w:rPr>
              <w:fldChar w:fldCharType="separate"/>
            </w:r>
            <w:r>
              <w:rPr>
                <w:noProof/>
                <w:webHidden/>
              </w:rPr>
              <w:t>6</w:t>
            </w:r>
            <w:r w:rsidR="008352D2">
              <w:rPr>
                <w:noProof/>
                <w:webHidden/>
              </w:rPr>
              <w:fldChar w:fldCharType="end"/>
            </w:r>
          </w:hyperlink>
        </w:p>
        <w:p w14:paraId="07128C51" w14:textId="737A9572" w:rsidR="008352D2" w:rsidRDefault="00DC6FF2">
          <w:pPr>
            <w:pStyle w:val="TOC1"/>
            <w:tabs>
              <w:tab w:val="left" w:pos="440"/>
              <w:tab w:val="right" w:pos="9019"/>
            </w:tabs>
            <w:rPr>
              <w:rFonts w:asciiTheme="minorHAnsi" w:eastAsiaTheme="minorEastAsia" w:hAnsiTheme="minorHAnsi" w:cstheme="minorBidi"/>
              <w:noProof/>
              <w:lang w:val="en-AU"/>
            </w:rPr>
          </w:pPr>
          <w:hyperlink w:anchor="_Toc70270193" w:history="1">
            <w:r w:rsidR="008352D2" w:rsidRPr="00DF625F">
              <w:rPr>
                <w:rStyle w:val="Hyperlink"/>
                <w:rFonts w:ascii="Calibri" w:eastAsia="Calibri" w:hAnsi="Calibri" w:cs="Calibri"/>
                <w:b/>
                <w:noProof/>
                <w:lang w:val="en-AU"/>
              </w:rPr>
              <w:t>9.</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Colour Scheme</w:t>
            </w:r>
            <w:r w:rsidR="008352D2">
              <w:rPr>
                <w:noProof/>
                <w:webHidden/>
              </w:rPr>
              <w:tab/>
            </w:r>
            <w:r w:rsidR="008352D2">
              <w:rPr>
                <w:noProof/>
                <w:webHidden/>
              </w:rPr>
              <w:fldChar w:fldCharType="begin"/>
            </w:r>
            <w:r w:rsidR="008352D2">
              <w:rPr>
                <w:noProof/>
                <w:webHidden/>
              </w:rPr>
              <w:instrText xml:space="preserve"> PAGEREF _Toc70270193 \h </w:instrText>
            </w:r>
            <w:r w:rsidR="008352D2">
              <w:rPr>
                <w:noProof/>
                <w:webHidden/>
              </w:rPr>
            </w:r>
            <w:r w:rsidR="008352D2">
              <w:rPr>
                <w:noProof/>
                <w:webHidden/>
              </w:rPr>
              <w:fldChar w:fldCharType="separate"/>
            </w:r>
            <w:r>
              <w:rPr>
                <w:noProof/>
                <w:webHidden/>
              </w:rPr>
              <w:t>7</w:t>
            </w:r>
            <w:r w:rsidR="008352D2">
              <w:rPr>
                <w:noProof/>
                <w:webHidden/>
              </w:rPr>
              <w:fldChar w:fldCharType="end"/>
            </w:r>
          </w:hyperlink>
        </w:p>
        <w:p w14:paraId="6D9DA317" w14:textId="42B7F9D6" w:rsidR="008352D2" w:rsidRDefault="00DC6FF2">
          <w:pPr>
            <w:pStyle w:val="TOC1"/>
            <w:tabs>
              <w:tab w:val="left" w:pos="660"/>
              <w:tab w:val="right" w:pos="9019"/>
            </w:tabs>
            <w:rPr>
              <w:rFonts w:asciiTheme="minorHAnsi" w:eastAsiaTheme="minorEastAsia" w:hAnsiTheme="minorHAnsi" w:cstheme="minorBidi"/>
              <w:noProof/>
              <w:lang w:val="en-AU"/>
            </w:rPr>
          </w:pPr>
          <w:hyperlink w:anchor="_Toc70270194" w:history="1">
            <w:r w:rsidR="008352D2" w:rsidRPr="00DF625F">
              <w:rPr>
                <w:rStyle w:val="Hyperlink"/>
                <w:rFonts w:ascii="Calibri" w:eastAsia="Calibri" w:hAnsi="Calibri" w:cs="Calibri"/>
                <w:b/>
                <w:noProof/>
                <w:lang w:val="en-AU"/>
              </w:rPr>
              <w:t>10.</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Improper Use &amp; Abuse of Logo</w:t>
            </w:r>
            <w:r w:rsidR="008352D2">
              <w:rPr>
                <w:noProof/>
                <w:webHidden/>
              </w:rPr>
              <w:tab/>
            </w:r>
            <w:r w:rsidR="008352D2">
              <w:rPr>
                <w:noProof/>
                <w:webHidden/>
              </w:rPr>
              <w:fldChar w:fldCharType="begin"/>
            </w:r>
            <w:r w:rsidR="008352D2">
              <w:rPr>
                <w:noProof/>
                <w:webHidden/>
              </w:rPr>
              <w:instrText xml:space="preserve"> PAGEREF _Toc70270194 \h </w:instrText>
            </w:r>
            <w:r w:rsidR="008352D2">
              <w:rPr>
                <w:noProof/>
                <w:webHidden/>
              </w:rPr>
            </w:r>
            <w:r w:rsidR="008352D2">
              <w:rPr>
                <w:noProof/>
                <w:webHidden/>
              </w:rPr>
              <w:fldChar w:fldCharType="separate"/>
            </w:r>
            <w:r>
              <w:rPr>
                <w:noProof/>
                <w:webHidden/>
              </w:rPr>
              <w:t>9</w:t>
            </w:r>
            <w:r w:rsidR="008352D2">
              <w:rPr>
                <w:noProof/>
                <w:webHidden/>
              </w:rPr>
              <w:fldChar w:fldCharType="end"/>
            </w:r>
          </w:hyperlink>
        </w:p>
        <w:p w14:paraId="538694E0" w14:textId="235B91C2" w:rsidR="008352D2" w:rsidRDefault="00DC6FF2">
          <w:pPr>
            <w:pStyle w:val="TOC1"/>
            <w:tabs>
              <w:tab w:val="left" w:pos="660"/>
              <w:tab w:val="right" w:pos="9019"/>
            </w:tabs>
            <w:rPr>
              <w:rFonts w:asciiTheme="minorHAnsi" w:eastAsiaTheme="minorEastAsia" w:hAnsiTheme="minorHAnsi" w:cstheme="minorBidi"/>
              <w:noProof/>
              <w:lang w:val="en-AU"/>
            </w:rPr>
          </w:pPr>
          <w:hyperlink w:anchor="_Toc70270195" w:history="1">
            <w:r w:rsidR="008352D2" w:rsidRPr="00DF625F">
              <w:rPr>
                <w:rStyle w:val="Hyperlink"/>
                <w:rFonts w:ascii="Calibri" w:eastAsia="Calibri" w:hAnsi="Calibri" w:cs="Calibri"/>
                <w:b/>
                <w:noProof/>
                <w:lang w:val="en-AU"/>
              </w:rPr>
              <w:t>11.</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Canva</w:t>
            </w:r>
            <w:r w:rsidR="008352D2">
              <w:rPr>
                <w:noProof/>
                <w:webHidden/>
              </w:rPr>
              <w:tab/>
            </w:r>
            <w:r w:rsidR="008352D2">
              <w:rPr>
                <w:noProof/>
                <w:webHidden/>
              </w:rPr>
              <w:fldChar w:fldCharType="begin"/>
            </w:r>
            <w:r w:rsidR="008352D2">
              <w:rPr>
                <w:noProof/>
                <w:webHidden/>
              </w:rPr>
              <w:instrText xml:space="preserve"> PAGEREF _Toc70270195 \h </w:instrText>
            </w:r>
            <w:r w:rsidR="008352D2">
              <w:rPr>
                <w:noProof/>
                <w:webHidden/>
              </w:rPr>
            </w:r>
            <w:r w:rsidR="008352D2">
              <w:rPr>
                <w:noProof/>
                <w:webHidden/>
              </w:rPr>
              <w:fldChar w:fldCharType="separate"/>
            </w:r>
            <w:r>
              <w:rPr>
                <w:noProof/>
                <w:webHidden/>
              </w:rPr>
              <w:t>9</w:t>
            </w:r>
            <w:r w:rsidR="008352D2">
              <w:rPr>
                <w:noProof/>
                <w:webHidden/>
              </w:rPr>
              <w:fldChar w:fldCharType="end"/>
            </w:r>
          </w:hyperlink>
        </w:p>
        <w:p w14:paraId="6D0A4863" w14:textId="3A7F15F1" w:rsidR="008352D2" w:rsidRDefault="00DC6FF2">
          <w:pPr>
            <w:pStyle w:val="TOC1"/>
            <w:tabs>
              <w:tab w:val="left" w:pos="660"/>
              <w:tab w:val="right" w:pos="9019"/>
            </w:tabs>
            <w:rPr>
              <w:rFonts w:asciiTheme="minorHAnsi" w:eastAsiaTheme="minorEastAsia" w:hAnsiTheme="minorHAnsi" w:cstheme="minorBidi"/>
              <w:noProof/>
              <w:lang w:val="en-AU"/>
            </w:rPr>
          </w:pPr>
          <w:hyperlink w:anchor="_Toc70270196" w:history="1">
            <w:r w:rsidR="008352D2" w:rsidRPr="00DF625F">
              <w:rPr>
                <w:rStyle w:val="Hyperlink"/>
                <w:rFonts w:ascii="Calibri" w:eastAsia="Calibri" w:hAnsi="Calibri" w:cs="Calibri"/>
                <w:b/>
                <w:noProof/>
                <w:lang w:val="en-AU"/>
              </w:rPr>
              <w:t>12.</w:t>
            </w:r>
            <w:r w:rsidR="008352D2">
              <w:rPr>
                <w:rFonts w:asciiTheme="minorHAnsi" w:eastAsiaTheme="minorEastAsia" w:hAnsiTheme="minorHAnsi" w:cstheme="minorBidi"/>
                <w:noProof/>
                <w:lang w:val="en-AU"/>
              </w:rPr>
              <w:tab/>
            </w:r>
            <w:r w:rsidR="008352D2" w:rsidRPr="00DF625F">
              <w:rPr>
                <w:rStyle w:val="Hyperlink"/>
                <w:rFonts w:ascii="Calibri" w:eastAsia="Calibri" w:hAnsi="Calibri" w:cs="Calibri"/>
                <w:b/>
                <w:noProof/>
                <w:lang w:val="en-AU"/>
              </w:rPr>
              <w:t>Copyright, Confidentiality, and Privacy</w:t>
            </w:r>
            <w:r w:rsidR="008352D2">
              <w:rPr>
                <w:noProof/>
                <w:webHidden/>
              </w:rPr>
              <w:tab/>
            </w:r>
            <w:r w:rsidR="008352D2">
              <w:rPr>
                <w:noProof/>
                <w:webHidden/>
              </w:rPr>
              <w:fldChar w:fldCharType="begin"/>
            </w:r>
            <w:r w:rsidR="008352D2">
              <w:rPr>
                <w:noProof/>
                <w:webHidden/>
              </w:rPr>
              <w:instrText xml:space="preserve"> PAGEREF _Toc70270196 \h </w:instrText>
            </w:r>
            <w:r w:rsidR="008352D2">
              <w:rPr>
                <w:noProof/>
                <w:webHidden/>
              </w:rPr>
            </w:r>
            <w:r w:rsidR="008352D2">
              <w:rPr>
                <w:noProof/>
                <w:webHidden/>
              </w:rPr>
              <w:fldChar w:fldCharType="separate"/>
            </w:r>
            <w:r>
              <w:rPr>
                <w:noProof/>
                <w:webHidden/>
              </w:rPr>
              <w:t>9</w:t>
            </w:r>
            <w:r w:rsidR="008352D2">
              <w:rPr>
                <w:noProof/>
                <w:webHidden/>
              </w:rPr>
              <w:fldChar w:fldCharType="end"/>
            </w:r>
          </w:hyperlink>
        </w:p>
        <w:p w14:paraId="02DABCFD" w14:textId="3E87F733" w:rsidR="00A353CD" w:rsidRDefault="00A353CD" w:rsidP="00A353CD">
          <w:pPr>
            <w:jc w:val="center"/>
            <w:rPr>
              <w:rFonts w:ascii="Century Gothic" w:eastAsia="Century Gothic" w:hAnsi="Century Gothic" w:cs="Century Gothic"/>
              <w:sz w:val="20"/>
              <w:szCs w:val="20"/>
              <w:lang w:val="en-AU"/>
            </w:rPr>
          </w:pPr>
          <w:r w:rsidRPr="00A353CD">
            <w:rPr>
              <w:rFonts w:ascii="Century Gothic" w:eastAsia="Century Gothic" w:hAnsi="Century Gothic" w:cs="Century Gothic"/>
              <w:sz w:val="20"/>
              <w:szCs w:val="20"/>
              <w:lang w:val="en-AU"/>
            </w:rPr>
            <w:fldChar w:fldCharType="end"/>
          </w:r>
        </w:p>
      </w:sdtContent>
    </w:sdt>
    <w:p w14:paraId="33E165C2" w14:textId="77777777" w:rsidR="00D910E8" w:rsidRDefault="00D910E8">
      <w:pPr>
        <w:rPr>
          <w:color w:val="0000FF"/>
        </w:rPr>
      </w:pPr>
    </w:p>
    <w:p w14:paraId="61070788" w14:textId="77777777" w:rsidR="008352D2" w:rsidRDefault="008352D2">
      <w:pPr>
        <w:rPr>
          <w:rFonts w:ascii="Calibri" w:eastAsia="Calibri" w:hAnsi="Calibri" w:cs="Calibri"/>
          <w:b/>
          <w:color w:val="808080"/>
          <w:sz w:val="24"/>
          <w:szCs w:val="24"/>
          <w:lang w:val="en-AU"/>
        </w:rPr>
      </w:pPr>
      <w:bookmarkStart w:id="0" w:name="_Toc70270185"/>
      <w:r>
        <w:rPr>
          <w:rFonts w:ascii="Calibri" w:eastAsia="Calibri" w:hAnsi="Calibri" w:cs="Calibri"/>
          <w:b/>
          <w:color w:val="808080"/>
          <w:sz w:val="24"/>
          <w:szCs w:val="24"/>
          <w:lang w:val="en-AU"/>
        </w:rPr>
        <w:br w:type="page"/>
      </w:r>
    </w:p>
    <w:p w14:paraId="186A2D9F" w14:textId="0C9F9440" w:rsidR="00A353CD" w:rsidRPr="00A353CD" w:rsidRDefault="00A353CD"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r>
        <w:rPr>
          <w:rFonts w:ascii="Calibri" w:eastAsia="Calibri" w:hAnsi="Calibri" w:cs="Calibri"/>
          <w:b/>
          <w:color w:val="808080"/>
          <w:sz w:val="24"/>
          <w:szCs w:val="24"/>
          <w:lang w:val="en-AU"/>
        </w:rPr>
        <w:lastRenderedPageBreak/>
        <w:t>Introduction</w:t>
      </w:r>
      <w:r w:rsidRPr="00A353CD">
        <w:rPr>
          <w:rFonts w:ascii="Calibri" w:eastAsia="Calibri" w:hAnsi="Calibri" w:cs="Calibri"/>
          <w:b/>
          <w:color w:val="808080"/>
          <w:sz w:val="24"/>
          <w:szCs w:val="24"/>
          <w:lang w:val="en-AU"/>
        </w:rPr>
        <w:t>.</w:t>
      </w:r>
      <w:bookmarkEnd w:id="0"/>
    </w:p>
    <w:p w14:paraId="7D81269F" w14:textId="3CB3FA0E" w:rsidR="00D910E8" w:rsidRDefault="00954070">
      <w:r>
        <w:t xml:space="preserve">This policy provides guidance for employee/volunteer use of Australian Anti Ice Campaign social media accounts and marketing department, which should be broadly understood for purpose of this policy to include blogs, chat rooms, electronic newsletters, social networking sites, and other sites and services that permit users to share information with others in a </w:t>
      </w:r>
      <w:r w:rsidR="00A353CD">
        <w:t>contemporaneous</w:t>
      </w:r>
      <w:r>
        <w:t xml:space="preserve"> manner.</w:t>
      </w:r>
    </w:p>
    <w:p w14:paraId="1C228312"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1" w:name="_Toc70270186"/>
      <w:r w:rsidRPr="00A353CD">
        <w:rPr>
          <w:rFonts w:ascii="Calibri" w:eastAsia="Calibri" w:hAnsi="Calibri" w:cs="Calibri"/>
          <w:b/>
          <w:color w:val="808080"/>
          <w:sz w:val="24"/>
          <w:szCs w:val="24"/>
          <w:lang w:val="en-AU"/>
        </w:rPr>
        <w:t>Team Roles &amp; Responsibilities</w:t>
      </w:r>
      <w:bookmarkEnd w:id="1"/>
    </w:p>
    <w:p w14:paraId="09739ECA" w14:textId="77777777" w:rsidR="00D910E8" w:rsidRDefault="00954070">
      <w:r>
        <w:t xml:space="preserve">The </w:t>
      </w:r>
      <w:proofErr w:type="gramStart"/>
      <w:r>
        <w:t>Social Media</w:t>
      </w:r>
      <w:proofErr w:type="gramEnd"/>
      <w:r>
        <w:t xml:space="preserve"> and Marketing Head is responsible for providing marketing strategy and plan for the organisation with the approval of the CEO. Other responsibilities include:</w:t>
      </w:r>
    </w:p>
    <w:p w14:paraId="339F690D" w14:textId="77777777" w:rsidR="00D910E8" w:rsidRDefault="00D910E8"/>
    <w:p w14:paraId="058DDE02" w14:textId="77777777" w:rsidR="00D910E8" w:rsidRDefault="00954070">
      <w:pPr>
        <w:numPr>
          <w:ilvl w:val="0"/>
          <w:numId w:val="5"/>
        </w:numPr>
      </w:pPr>
      <w:r>
        <w:t>Daily/regular posting and engagement on our social networking sites.</w:t>
      </w:r>
    </w:p>
    <w:p w14:paraId="2E8AB4BD" w14:textId="77777777" w:rsidR="00D910E8" w:rsidRDefault="00954070">
      <w:pPr>
        <w:numPr>
          <w:ilvl w:val="0"/>
          <w:numId w:val="5"/>
        </w:numPr>
      </w:pPr>
      <w:r>
        <w:t>Creating content pillars for our social media.</w:t>
      </w:r>
    </w:p>
    <w:p w14:paraId="1A44917A" w14:textId="77777777" w:rsidR="00D910E8" w:rsidRDefault="00954070">
      <w:pPr>
        <w:numPr>
          <w:ilvl w:val="0"/>
          <w:numId w:val="5"/>
        </w:numPr>
      </w:pPr>
      <w:r>
        <w:t>Monitoring of social media accounts</w:t>
      </w:r>
    </w:p>
    <w:p w14:paraId="538DAE7D" w14:textId="77777777" w:rsidR="00D910E8" w:rsidRDefault="00954070">
      <w:pPr>
        <w:numPr>
          <w:ilvl w:val="0"/>
          <w:numId w:val="5"/>
        </w:numPr>
      </w:pPr>
      <w:r>
        <w:t xml:space="preserve">Running ads for the organisation with the CEO’s approval. </w:t>
      </w:r>
    </w:p>
    <w:p w14:paraId="7D6BE1F3" w14:textId="77777777" w:rsidR="00D910E8" w:rsidRDefault="00954070">
      <w:pPr>
        <w:numPr>
          <w:ilvl w:val="0"/>
          <w:numId w:val="5"/>
        </w:numPr>
      </w:pPr>
      <w:r>
        <w:t>Creating marketing materials</w:t>
      </w:r>
    </w:p>
    <w:p w14:paraId="2EC820BD" w14:textId="77777777" w:rsidR="00D910E8" w:rsidRDefault="00954070">
      <w:pPr>
        <w:numPr>
          <w:ilvl w:val="0"/>
          <w:numId w:val="5"/>
        </w:numPr>
      </w:pPr>
      <w:r>
        <w:t xml:space="preserve">Monitoring of </w:t>
      </w:r>
      <w:proofErr w:type="gramStart"/>
      <w:r>
        <w:t>Let’s</w:t>
      </w:r>
      <w:proofErr w:type="gramEnd"/>
      <w:r>
        <w:t xml:space="preserve"> Talk About ICE Show</w:t>
      </w:r>
    </w:p>
    <w:p w14:paraId="4E9CB712" w14:textId="77777777" w:rsidR="00D910E8" w:rsidRDefault="00954070">
      <w:pPr>
        <w:numPr>
          <w:ilvl w:val="0"/>
          <w:numId w:val="5"/>
        </w:numPr>
      </w:pPr>
      <w:r>
        <w:t>Social media training for other volunteers (only if needed)</w:t>
      </w:r>
    </w:p>
    <w:p w14:paraId="6D280128" w14:textId="77777777" w:rsidR="00D910E8" w:rsidRDefault="00D910E8"/>
    <w:p w14:paraId="32C150A5" w14:textId="77777777" w:rsidR="00D910E8" w:rsidRDefault="00954070">
      <w:r>
        <w:t xml:space="preserve">Please note that the </w:t>
      </w:r>
      <w:proofErr w:type="gramStart"/>
      <w:r>
        <w:t>Social Media</w:t>
      </w:r>
      <w:proofErr w:type="gramEnd"/>
      <w:r>
        <w:t xml:space="preserve"> &amp; Marketing Head and AAIC volunteers do not have the authority to answer or make a statement on behalf of the organisation to big media outlets such as TV, Print, Radio, and/or other marketing channels unless told and given authority by the CEO. </w:t>
      </w:r>
    </w:p>
    <w:p w14:paraId="55BAF227"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2" w:name="_Toc70270187"/>
      <w:r w:rsidRPr="00A353CD">
        <w:rPr>
          <w:rFonts w:ascii="Calibri" w:eastAsia="Calibri" w:hAnsi="Calibri" w:cs="Calibri"/>
          <w:b/>
          <w:color w:val="808080"/>
          <w:sz w:val="24"/>
          <w:szCs w:val="24"/>
          <w:lang w:val="en-AU"/>
        </w:rPr>
        <w:t>Social Media Accounts</w:t>
      </w:r>
      <w:bookmarkEnd w:id="2"/>
    </w:p>
    <w:p w14:paraId="1B061B45" w14:textId="77777777" w:rsidR="00D910E8" w:rsidRDefault="00954070">
      <w:r>
        <w:t>Australian Anti Ice Campaign has accounts on the following websites:</w:t>
      </w:r>
    </w:p>
    <w:p w14:paraId="5450E9BA" w14:textId="77777777" w:rsidR="00D910E8" w:rsidRDefault="00D910E8"/>
    <w:p w14:paraId="3F235F3C" w14:textId="77777777" w:rsidR="00D910E8" w:rsidRDefault="00954070">
      <w:pPr>
        <w:ind w:left="720"/>
        <w:rPr>
          <w:i/>
        </w:rPr>
      </w:pPr>
      <w:r>
        <w:t xml:space="preserve">Facebook - </w:t>
      </w:r>
      <w:r>
        <w:rPr>
          <w:i/>
        </w:rPr>
        <w:t>www.facebook.com/australianantiicecampaign</w:t>
      </w:r>
    </w:p>
    <w:p w14:paraId="4B095265" w14:textId="77777777" w:rsidR="00D910E8" w:rsidRDefault="00954070">
      <w:pPr>
        <w:ind w:left="720"/>
      </w:pPr>
      <w:r>
        <w:t>Instagram</w:t>
      </w:r>
    </w:p>
    <w:p w14:paraId="3FAABF1D" w14:textId="77777777" w:rsidR="00D910E8" w:rsidRDefault="00954070">
      <w:pPr>
        <w:numPr>
          <w:ilvl w:val="0"/>
          <w:numId w:val="7"/>
        </w:numPr>
      </w:pPr>
      <w:r>
        <w:t>@</w:t>
      </w:r>
      <w:proofErr w:type="gramStart"/>
      <w:r>
        <w:t>australianantiice</w:t>
      </w:r>
      <w:proofErr w:type="gramEnd"/>
      <w:r>
        <w:t xml:space="preserve"> </w:t>
      </w:r>
      <w:r>
        <w:rPr>
          <w:sz w:val="20"/>
          <w:szCs w:val="20"/>
        </w:rPr>
        <w:t>(Official Instagram Account)</w:t>
      </w:r>
    </w:p>
    <w:p w14:paraId="14728DE2" w14:textId="77777777" w:rsidR="00D910E8" w:rsidRDefault="00954070">
      <w:pPr>
        <w:numPr>
          <w:ilvl w:val="0"/>
          <w:numId w:val="7"/>
        </w:numPr>
      </w:pPr>
      <w:r>
        <w:t>@</w:t>
      </w:r>
      <w:proofErr w:type="gramStart"/>
      <w:r>
        <w:t>aaic</w:t>
      </w:r>
      <w:proofErr w:type="gramEnd"/>
      <w:r>
        <w:t xml:space="preserve">.2 </w:t>
      </w:r>
      <w:r>
        <w:rPr>
          <w:sz w:val="20"/>
          <w:szCs w:val="20"/>
        </w:rPr>
        <w:t>(Secondary IG Account)</w:t>
      </w:r>
    </w:p>
    <w:p w14:paraId="09B9E27C" w14:textId="77777777" w:rsidR="00D910E8" w:rsidRDefault="00954070">
      <w:pPr>
        <w:ind w:left="720"/>
      </w:pPr>
      <w:proofErr w:type="spellStart"/>
      <w:r>
        <w:t>Youtube</w:t>
      </w:r>
      <w:proofErr w:type="spellEnd"/>
      <w:r>
        <w:t xml:space="preserve"> - Australian Anti Ice Campaign</w:t>
      </w:r>
    </w:p>
    <w:p w14:paraId="3B32582F" w14:textId="77777777" w:rsidR="00D910E8" w:rsidRDefault="00954070">
      <w:pPr>
        <w:ind w:left="720"/>
      </w:pPr>
      <w:r>
        <w:t>Twitter - @austantiice</w:t>
      </w:r>
    </w:p>
    <w:p w14:paraId="156DD234" w14:textId="77777777" w:rsidR="00D910E8" w:rsidRDefault="00954070">
      <w:pPr>
        <w:ind w:left="720"/>
      </w:pPr>
      <w:r>
        <w:t>LinkedIn - Australian Anti Ice Campaign</w:t>
      </w:r>
    </w:p>
    <w:p w14:paraId="3125C12D" w14:textId="77777777" w:rsidR="00D910E8" w:rsidRDefault="00954070">
      <w:r>
        <w:tab/>
      </w:r>
      <w:proofErr w:type="spellStart"/>
      <w:r>
        <w:t>MailChimp</w:t>
      </w:r>
      <w:proofErr w:type="spellEnd"/>
      <w:r>
        <w:t xml:space="preserve"> - Electronic Newsletter</w:t>
      </w:r>
    </w:p>
    <w:p w14:paraId="10709C3D" w14:textId="77777777" w:rsidR="00D910E8" w:rsidRDefault="00D910E8"/>
    <w:p w14:paraId="4B268F2D" w14:textId="77777777" w:rsidR="00D910E8" w:rsidRDefault="00954070">
      <w:proofErr w:type="gramStart"/>
      <w:r>
        <w:t>In order to</w:t>
      </w:r>
      <w:proofErr w:type="gramEnd"/>
      <w:r>
        <w:t xml:space="preserve"> gain access to the following accounts, you have to provide our username/email address and password which will be given to you by our CEO. Please make sure that passwords are kept in private. In case of security risk and privacy concerns, talk to IT and the CEO. </w:t>
      </w:r>
    </w:p>
    <w:p w14:paraId="214F81F9" w14:textId="77777777" w:rsidR="00D910E8" w:rsidRDefault="00954070">
      <w:pPr>
        <w:shd w:val="clear" w:color="auto" w:fill="FFFFFF"/>
        <w:spacing w:before="280" w:line="339" w:lineRule="auto"/>
      </w:pPr>
      <w:r>
        <w:t>As a volunteer and representative of Australian Anti Ice Campaign, you are expected to demonstrate best practices and appropriate behaviour on social media, including but not limited to the following:</w:t>
      </w:r>
    </w:p>
    <w:p w14:paraId="0239F205" w14:textId="77777777" w:rsidR="00D910E8" w:rsidRDefault="00954070">
      <w:pPr>
        <w:numPr>
          <w:ilvl w:val="0"/>
          <w:numId w:val="8"/>
        </w:numPr>
        <w:shd w:val="clear" w:color="auto" w:fill="FFFFFF"/>
        <w:spacing w:before="280" w:line="339" w:lineRule="auto"/>
      </w:pPr>
      <w:r>
        <w:t xml:space="preserve">Be respectful to </w:t>
      </w:r>
      <w:proofErr w:type="gramStart"/>
      <w:r>
        <w:t>all</w:t>
      </w:r>
      <w:proofErr w:type="gramEnd"/>
    </w:p>
    <w:p w14:paraId="04066504" w14:textId="77777777" w:rsidR="00D910E8" w:rsidRDefault="00954070">
      <w:pPr>
        <w:numPr>
          <w:ilvl w:val="0"/>
          <w:numId w:val="8"/>
        </w:numPr>
        <w:shd w:val="clear" w:color="auto" w:fill="FFFFFF"/>
        <w:spacing w:line="339" w:lineRule="auto"/>
      </w:pPr>
      <w:r>
        <w:t>No hate speech</w:t>
      </w:r>
    </w:p>
    <w:p w14:paraId="045DEA9B" w14:textId="77777777" w:rsidR="00D910E8" w:rsidRDefault="00954070">
      <w:pPr>
        <w:numPr>
          <w:ilvl w:val="0"/>
          <w:numId w:val="8"/>
        </w:numPr>
        <w:shd w:val="clear" w:color="auto" w:fill="FFFFFF"/>
        <w:spacing w:line="339" w:lineRule="auto"/>
      </w:pPr>
      <w:r>
        <w:lastRenderedPageBreak/>
        <w:t>No releasing of company private information</w:t>
      </w:r>
    </w:p>
    <w:p w14:paraId="21FDDD7F" w14:textId="77777777" w:rsidR="00D910E8" w:rsidRDefault="00954070">
      <w:pPr>
        <w:numPr>
          <w:ilvl w:val="0"/>
          <w:numId w:val="8"/>
        </w:numPr>
        <w:shd w:val="clear" w:color="auto" w:fill="FFFFFF"/>
        <w:spacing w:line="339" w:lineRule="auto"/>
      </w:pPr>
      <w:r>
        <w:t>Be mindful of what you post and always for the best interest of the company, the volunteers, and our clients.</w:t>
      </w:r>
    </w:p>
    <w:p w14:paraId="23270744"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3" w:name="_Toc70270188"/>
      <w:r w:rsidRPr="00A353CD">
        <w:rPr>
          <w:rFonts w:ascii="Calibri" w:eastAsia="Calibri" w:hAnsi="Calibri" w:cs="Calibri"/>
          <w:b/>
          <w:color w:val="808080"/>
          <w:sz w:val="24"/>
          <w:szCs w:val="24"/>
          <w:lang w:val="en-AU"/>
        </w:rPr>
        <w:t>Answering Online Enquiries</w:t>
      </w:r>
      <w:bookmarkEnd w:id="3"/>
    </w:p>
    <w:p w14:paraId="2B4E7C25" w14:textId="77777777" w:rsidR="00D910E8" w:rsidRDefault="00954070" w:rsidP="00A353CD">
      <w:r>
        <w:t xml:space="preserve">The </w:t>
      </w:r>
      <w:proofErr w:type="gramStart"/>
      <w:r>
        <w:t>Social Media</w:t>
      </w:r>
      <w:proofErr w:type="gramEnd"/>
      <w:r>
        <w:t xml:space="preserve"> and Marketing Head should answer comments and messages in a respectful manner. This will increase engagement and brand awareness. If another party enquires for a potential collaboration and partnership with our organisation, inform the CEO. </w:t>
      </w:r>
    </w:p>
    <w:p w14:paraId="59CA31AA" w14:textId="77777777" w:rsidR="00A353CD" w:rsidRDefault="00A353CD" w:rsidP="00A353CD"/>
    <w:p w14:paraId="7CFD5302" w14:textId="20117BE1" w:rsidR="00D910E8" w:rsidRPr="00A353CD" w:rsidRDefault="00954070" w:rsidP="00A353CD">
      <w:r>
        <w:t xml:space="preserve">The </w:t>
      </w:r>
      <w:proofErr w:type="gramStart"/>
      <w:r>
        <w:t>Social Media</w:t>
      </w:r>
      <w:proofErr w:type="gramEnd"/>
      <w:r>
        <w:t xml:space="preserve"> and Marketing Head is not responsible for answering messages about Family Support, Buddies, etc, that involves intervention and reaching out to clients who are asking for help and support. Such queries should be directed to the Care Team and counsellors. </w:t>
      </w:r>
    </w:p>
    <w:p w14:paraId="1D665D14"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4" w:name="_Toc70270189"/>
      <w:r w:rsidRPr="00A353CD">
        <w:rPr>
          <w:rFonts w:ascii="Calibri" w:eastAsia="Calibri" w:hAnsi="Calibri" w:cs="Calibri"/>
          <w:b/>
          <w:color w:val="808080"/>
          <w:sz w:val="24"/>
          <w:szCs w:val="24"/>
          <w:lang w:val="en-AU"/>
        </w:rPr>
        <w:t>Questionable Content</w:t>
      </w:r>
      <w:bookmarkEnd w:id="4"/>
    </w:p>
    <w:p w14:paraId="7B0D8AB9" w14:textId="77777777" w:rsidR="00D910E8" w:rsidRDefault="00954070" w:rsidP="00A353CD">
      <w:r>
        <w:t xml:space="preserve">The </w:t>
      </w:r>
      <w:proofErr w:type="gramStart"/>
      <w:r>
        <w:t>Social Media</w:t>
      </w:r>
      <w:proofErr w:type="gramEnd"/>
      <w:r>
        <w:t xml:space="preserve"> and Marketing Head and other volunteers are expected to do the following when coming across misinformation, news leaks, confidential information, or other questionable content regarding the company social media:</w:t>
      </w:r>
    </w:p>
    <w:p w14:paraId="518FDFD4" w14:textId="77777777" w:rsidR="00D910E8" w:rsidRDefault="00954070">
      <w:pPr>
        <w:numPr>
          <w:ilvl w:val="0"/>
          <w:numId w:val="3"/>
        </w:numPr>
        <w:shd w:val="clear" w:color="auto" w:fill="FFFFFF"/>
        <w:spacing w:before="280" w:line="339" w:lineRule="auto"/>
      </w:pPr>
      <w:r>
        <w:t>Escalate the concern to the CEO and Legal Team</w:t>
      </w:r>
    </w:p>
    <w:p w14:paraId="178AB557" w14:textId="77777777" w:rsidR="00D910E8" w:rsidRDefault="00954070">
      <w:pPr>
        <w:numPr>
          <w:ilvl w:val="0"/>
          <w:numId w:val="3"/>
        </w:numPr>
        <w:shd w:val="clear" w:color="auto" w:fill="FFFFFF"/>
        <w:spacing w:line="339" w:lineRule="auto"/>
      </w:pPr>
      <w:r>
        <w:t xml:space="preserve">Do not answer or make a comment </w:t>
      </w:r>
      <w:proofErr w:type="gramStart"/>
      <w:r>
        <w:t>in</w:t>
      </w:r>
      <w:proofErr w:type="gramEnd"/>
      <w:r>
        <w:t xml:space="preserve"> behalf of the organisation</w:t>
      </w:r>
    </w:p>
    <w:p w14:paraId="3F5B7E9B" w14:textId="77777777" w:rsidR="00D910E8" w:rsidRDefault="00954070">
      <w:pPr>
        <w:numPr>
          <w:ilvl w:val="0"/>
          <w:numId w:val="3"/>
        </w:numPr>
        <w:shd w:val="clear" w:color="auto" w:fill="FFFFFF"/>
        <w:spacing w:line="339" w:lineRule="auto"/>
      </w:pPr>
      <w:r>
        <w:t xml:space="preserve">In case we need proof, make sure you have a copy or a screenshot of the statement to protect our end. </w:t>
      </w:r>
    </w:p>
    <w:p w14:paraId="3414DC66" w14:textId="77777777" w:rsidR="00D910E8" w:rsidRDefault="00954070">
      <w:pPr>
        <w:numPr>
          <w:ilvl w:val="0"/>
          <w:numId w:val="3"/>
        </w:numPr>
        <w:shd w:val="clear" w:color="auto" w:fill="FFFFFF"/>
        <w:spacing w:line="339" w:lineRule="auto"/>
      </w:pPr>
      <w:r>
        <w:t xml:space="preserve">When in doubt, do not post or comment unless approved and given authorisation by the CEO &amp; Legal Person. </w:t>
      </w:r>
    </w:p>
    <w:p w14:paraId="4CADA961"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5" w:name="_Toc70270190"/>
      <w:proofErr w:type="gramStart"/>
      <w:r w:rsidRPr="00A353CD">
        <w:rPr>
          <w:rFonts w:ascii="Calibri" w:eastAsia="Calibri" w:hAnsi="Calibri" w:cs="Calibri"/>
          <w:b/>
          <w:color w:val="808080"/>
          <w:sz w:val="24"/>
          <w:szCs w:val="24"/>
          <w:lang w:val="en-AU"/>
        </w:rPr>
        <w:t>Let’s</w:t>
      </w:r>
      <w:proofErr w:type="gramEnd"/>
      <w:r w:rsidRPr="00A353CD">
        <w:rPr>
          <w:rFonts w:ascii="Calibri" w:eastAsia="Calibri" w:hAnsi="Calibri" w:cs="Calibri"/>
          <w:b/>
          <w:color w:val="808080"/>
          <w:sz w:val="24"/>
          <w:szCs w:val="24"/>
          <w:lang w:val="en-AU"/>
        </w:rPr>
        <w:t xml:space="preserve"> Talk About Ice</w:t>
      </w:r>
      <w:bookmarkEnd w:id="5"/>
    </w:p>
    <w:p w14:paraId="03CE1038" w14:textId="77777777" w:rsidR="00D910E8" w:rsidRDefault="00954070">
      <w:proofErr w:type="gramStart"/>
      <w:r>
        <w:t>Let’s</w:t>
      </w:r>
      <w:proofErr w:type="gramEnd"/>
      <w:r>
        <w:t xml:space="preserve"> Talk About ICE is a weekly online talk show of Australian Anti Ice Campaign that is broadcasted LIVE on our Official Facebook Page every Thursday at 7:00 pm (AEST). The show is hosted by the State Team Leader (ex. Gold Coast HQ - Andre’a Simmons, Coff Harbour - Jose </w:t>
      </w:r>
      <w:proofErr w:type="spellStart"/>
      <w:r>
        <w:t>Porcia</w:t>
      </w:r>
      <w:proofErr w:type="spellEnd"/>
      <w:r>
        <w:t>, etc).</w:t>
      </w:r>
    </w:p>
    <w:p w14:paraId="1350F443" w14:textId="77777777" w:rsidR="00D910E8" w:rsidRDefault="00D910E8"/>
    <w:p w14:paraId="23B75F7F" w14:textId="77777777" w:rsidR="00D910E8" w:rsidRDefault="00954070">
      <w:pPr>
        <w:ind w:right="809"/>
      </w:pPr>
      <w:r>
        <w:t>The objectives of the show are the following:</w:t>
      </w:r>
    </w:p>
    <w:p w14:paraId="4CD7449B" w14:textId="77777777" w:rsidR="00D910E8" w:rsidRDefault="00954070">
      <w:pPr>
        <w:numPr>
          <w:ilvl w:val="0"/>
          <w:numId w:val="1"/>
        </w:numPr>
        <w:ind w:right="809"/>
      </w:pPr>
      <w:r>
        <w:t xml:space="preserve">To highlight that there’s a good life after ICE and that </w:t>
      </w:r>
      <w:proofErr w:type="gramStart"/>
      <w:r>
        <w:t>change</w:t>
      </w:r>
      <w:proofErr w:type="gramEnd"/>
      <w:r>
        <w:t xml:space="preserve"> and recovery is possible.</w:t>
      </w:r>
    </w:p>
    <w:p w14:paraId="796FD45C" w14:textId="77777777" w:rsidR="00D910E8" w:rsidRDefault="00954070">
      <w:pPr>
        <w:numPr>
          <w:ilvl w:val="0"/>
          <w:numId w:val="1"/>
        </w:numPr>
        <w:ind w:right="809"/>
      </w:pPr>
      <w:r>
        <w:t>A medium for lived-experienced to share their journey and to help people not to touch the drug ICE.</w:t>
      </w:r>
    </w:p>
    <w:p w14:paraId="5232B665" w14:textId="77777777" w:rsidR="00D910E8" w:rsidRDefault="00954070">
      <w:pPr>
        <w:numPr>
          <w:ilvl w:val="0"/>
          <w:numId w:val="1"/>
        </w:numPr>
        <w:ind w:right="809"/>
      </w:pPr>
      <w:r>
        <w:t xml:space="preserve">To let </w:t>
      </w:r>
      <w:proofErr w:type="gramStart"/>
      <w:r>
        <w:t>people</w:t>
      </w:r>
      <w:proofErr w:type="gramEnd"/>
      <w:r>
        <w:t xml:space="preserve"> know that drug addiction happens to every type of person (rich, poor, someone who came from a happy family and someone who isn’t) and it’s not always the same for everyone.</w:t>
      </w:r>
    </w:p>
    <w:p w14:paraId="7E8C2CF6" w14:textId="77777777" w:rsidR="00D910E8" w:rsidRDefault="00954070">
      <w:pPr>
        <w:numPr>
          <w:ilvl w:val="0"/>
          <w:numId w:val="1"/>
        </w:numPr>
        <w:ind w:right="809"/>
      </w:pPr>
      <w:r>
        <w:t xml:space="preserve">A venue for our audience to ask questions and come forward and seek </w:t>
      </w:r>
      <w:proofErr w:type="gramStart"/>
      <w:r>
        <w:t>help</w:t>
      </w:r>
      <w:proofErr w:type="gramEnd"/>
    </w:p>
    <w:p w14:paraId="62A5C543" w14:textId="77777777" w:rsidR="00D910E8" w:rsidRDefault="00D910E8">
      <w:pPr>
        <w:ind w:left="850" w:right="809"/>
      </w:pPr>
    </w:p>
    <w:p w14:paraId="7E9CB968" w14:textId="77777777" w:rsidR="008352D2" w:rsidRDefault="008352D2">
      <w:r>
        <w:br w:type="page"/>
      </w:r>
    </w:p>
    <w:p w14:paraId="0C8D8AC3" w14:textId="65B8D3A8" w:rsidR="00D910E8" w:rsidRDefault="00954070">
      <w:pPr>
        <w:ind w:right="809"/>
      </w:pPr>
      <w:r>
        <w:lastRenderedPageBreak/>
        <w:t>Our target audience are:</w:t>
      </w:r>
    </w:p>
    <w:p w14:paraId="2D111223" w14:textId="77777777" w:rsidR="00D910E8" w:rsidRDefault="00954070">
      <w:pPr>
        <w:numPr>
          <w:ilvl w:val="0"/>
          <w:numId w:val="6"/>
        </w:numPr>
        <w:ind w:right="809"/>
      </w:pPr>
      <w:r>
        <w:t>People in addiction or in recovery</w:t>
      </w:r>
    </w:p>
    <w:p w14:paraId="02F1A482" w14:textId="77777777" w:rsidR="00D910E8" w:rsidRDefault="00954070">
      <w:pPr>
        <w:numPr>
          <w:ilvl w:val="0"/>
          <w:numId w:val="6"/>
        </w:numPr>
        <w:ind w:right="809"/>
      </w:pPr>
      <w:r>
        <w:t>Family members who are looking for support</w:t>
      </w:r>
    </w:p>
    <w:p w14:paraId="0B40AFE6" w14:textId="77777777" w:rsidR="00D910E8" w:rsidRDefault="00954070">
      <w:pPr>
        <w:numPr>
          <w:ilvl w:val="0"/>
          <w:numId w:val="6"/>
        </w:numPr>
        <w:ind w:right="809"/>
      </w:pPr>
      <w:r>
        <w:t>People who are curious about this drug</w:t>
      </w:r>
    </w:p>
    <w:p w14:paraId="4BA8C586" w14:textId="77777777" w:rsidR="00D910E8" w:rsidRDefault="00D910E8"/>
    <w:p w14:paraId="24AE94A4" w14:textId="77777777" w:rsidR="00D910E8" w:rsidRDefault="00954070">
      <w:r>
        <w:t xml:space="preserve">The </w:t>
      </w:r>
      <w:proofErr w:type="gramStart"/>
      <w:r>
        <w:t>Social Media</w:t>
      </w:r>
      <w:proofErr w:type="gramEnd"/>
      <w:r>
        <w:t xml:space="preserve"> and Marketing Head is responsible of the following:</w:t>
      </w:r>
    </w:p>
    <w:p w14:paraId="58892281" w14:textId="77777777" w:rsidR="00D910E8" w:rsidRDefault="00D910E8"/>
    <w:p w14:paraId="1FFDA148" w14:textId="77777777" w:rsidR="00D910E8" w:rsidRDefault="00954070">
      <w:pPr>
        <w:ind w:firstLine="720"/>
        <w:rPr>
          <w:i/>
          <w:u w:val="single"/>
        </w:rPr>
      </w:pPr>
      <w:r>
        <w:rPr>
          <w:i/>
          <w:u w:val="single"/>
        </w:rPr>
        <w:t>Pre-Live</w:t>
      </w:r>
    </w:p>
    <w:p w14:paraId="602108A4" w14:textId="77777777" w:rsidR="00D910E8" w:rsidRDefault="00954070">
      <w:pPr>
        <w:numPr>
          <w:ilvl w:val="0"/>
          <w:numId w:val="2"/>
        </w:numPr>
      </w:pPr>
      <w:r>
        <w:t>Delegating show schedules to different states and teams.</w:t>
      </w:r>
    </w:p>
    <w:p w14:paraId="6E557256" w14:textId="77777777" w:rsidR="00D910E8" w:rsidRDefault="00954070">
      <w:pPr>
        <w:numPr>
          <w:ilvl w:val="0"/>
          <w:numId w:val="2"/>
        </w:numPr>
      </w:pPr>
      <w:r>
        <w:t xml:space="preserve">Coordinating guests and interviewees with the help and assistance of other lived-experienced volunteers. </w:t>
      </w:r>
    </w:p>
    <w:p w14:paraId="5F10499F" w14:textId="77777777" w:rsidR="00D910E8" w:rsidRDefault="00954070">
      <w:pPr>
        <w:numPr>
          <w:ilvl w:val="0"/>
          <w:numId w:val="2"/>
        </w:numPr>
      </w:pPr>
      <w:r>
        <w:t>Briefing the host and guest of the flow of the program</w:t>
      </w:r>
    </w:p>
    <w:p w14:paraId="0EE546AF" w14:textId="77777777" w:rsidR="00D910E8" w:rsidRDefault="00954070">
      <w:pPr>
        <w:numPr>
          <w:ilvl w:val="0"/>
          <w:numId w:val="2"/>
        </w:numPr>
      </w:pPr>
      <w:r>
        <w:t>Preparing notes and list of acknowledgements of sponsors</w:t>
      </w:r>
    </w:p>
    <w:p w14:paraId="0CD56CF6" w14:textId="77777777" w:rsidR="00D910E8" w:rsidRDefault="00954070">
      <w:pPr>
        <w:numPr>
          <w:ilvl w:val="0"/>
          <w:numId w:val="2"/>
        </w:numPr>
      </w:pPr>
      <w:r>
        <w:t xml:space="preserve">Camera framing and making sure that internet connection is stable. </w:t>
      </w:r>
    </w:p>
    <w:p w14:paraId="72C1D47C" w14:textId="77777777" w:rsidR="00D910E8" w:rsidRDefault="00D910E8"/>
    <w:p w14:paraId="11017EF4" w14:textId="77777777" w:rsidR="00D910E8" w:rsidRDefault="00954070">
      <w:pPr>
        <w:ind w:firstLine="720"/>
        <w:rPr>
          <w:i/>
          <w:u w:val="single"/>
        </w:rPr>
      </w:pPr>
      <w:r>
        <w:rPr>
          <w:i/>
          <w:u w:val="single"/>
        </w:rPr>
        <w:t>During Live</w:t>
      </w:r>
    </w:p>
    <w:p w14:paraId="01700B52" w14:textId="77777777" w:rsidR="00D910E8" w:rsidRDefault="00954070">
      <w:pPr>
        <w:numPr>
          <w:ilvl w:val="0"/>
          <w:numId w:val="10"/>
        </w:numPr>
      </w:pPr>
      <w:r>
        <w:t>Answering and engaging with viewers on comment section</w:t>
      </w:r>
    </w:p>
    <w:p w14:paraId="426EF080" w14:textId="77777777" w:rsidR="00D910E8" w:rsidRDefault="00954070">
      <w:pPr>
        <w:numPr>
          <w:ilvl w:val="0"/>
          <w:numId w:val="10"/>
        </w:numPr>
      </w:pPr>
      <w:r>
        <w:t xml:space="preserve">Making sure that we are on </w:t>
      </w:r>
      <w:proofErr w:type="gramStart"/>
      <w:r>
        <w:t>time</w:t>
      </w:r>
      <w:proofErr w:type="gramEnd"/>
    </w:p>
    <w:p w14:paraId="350D42AE" w14:textId="77777777" w:rsidR="00D910E8" w:rsidRDefault="00954070">
      <w:pPr>
        <w:numPr>
          <w:ilvl w:val="0"/>
          <w:numId w:val="10"/>
        </w:numPr>
      </w:pPr>
      <w:r>
        <w:t xml:space="preserve">Providing questions in case the host runs out of topics. </w:t>
      </w:r>
    </w:p>
    <w:p w14:paraId="58C3ECE5" w14:textId="77777777" w:rsidR="00D910E8" w:rsidRDefault="00D910E8"/>
    <w:p w14:paraId="6F63E54E" w14:textId="77777777" w:rsidR="00D910E8" w:rsidRDefault="00954070">
      <w:pPr>
        <w:ind w:firstLine="720"/>
        <w:rPr>
          <w:i/>
          <w:u w:val="single"/>
        </w:rPr>
      </w:pPr>
      <w:r>
        <w:rPr>
          <w:i/>
          <w:u w:val="single"/>
        </w:rPr>
        <w:t>Post-Live</w:t>
      </w:r>
    </w:p>
    <w:p w14:paraId="6660D28D" w14:textId="77777777" w:rsidR="00D910E8" w:rsidRDefault="00954070">
      <w:pPr>
        <w:numPr>
          <w:ilvl w:val="0"/>
          <w:numId w:val="9"/>
        </w:numPr>
      </w:pPr>
      <w:r>
        <w:t xml:space="preserve">Posting of video with appropriate title and caption. </w:t>
      </w:r>
    </w:p>
    <w:p w14:paraId="2B7A56BF" w14:textId="77777777" w:rsidR="00D910E8" w:rsidRDefault="00954070">
      <w:pPr>
        <w:numPr>
          <w:ilvl w:val="0"/>
          <w:numId w:val="9"/>
        </w:numPr>
      </w:pPr>
      <w:r>
        <w:t>Tagging of interviewee on the post.</w:t>
      </w:r>
    </w:p>
    <w:p w14:paraId="0F5EA9F7" w14:textId="77777777" w:rsidR="00D910E8" w:rsidRDefault="00954070">
      <w:pPr>
        <w:numPr>
          <w:ilvl w:val="0"/>
          <w:numId w:val="9"/>
        </w:numPr>
      </w:pPr>
      <w:r>
        <w:t xml:space="preserve">Uploading the video on our </w:t>
      </w:r>
      <w:proofErr w:type="spellStart"/>
      <w:r>
        <w:t>Youtube</w:t>
      </w:r>
      <w:proofErr w:type="spellEnd"/>
      <w:r>
        <w:t xml:space="preserve"> Account. </w:t>
      </w:r>
    </w:p>
    <w:p w14:paraId="3DAB34A2" w14:textId="77777777" w:rsidR="00D910E8" w:rsidRDefault="00D910E8"/>
    <w:p w14:paraId="6C0F04C3" w14:textId="77777777" w:rsidR="00D910E8" w:rsidRDefault="00954070">
      <w:proofErr w:type="gramStart"/>
      <w:r>
        <w:rPr>
          <w:b/>
          <w:u w:val="single"/>
        </w:rPr>
        <w:t>Let’s</w:t>
      </w:r>
      <w:proofErr w:type="gramEnd"/>
      <w:r>
        <w:rPr>
          <w:b/>
          <w:u w:val="single"/>
        </w:rPr>
        <w:t xml:space="preserve"> Talk About ICE Show Disclaimer: </w:t>
      </w:r>
      <w:r>
        <w:t>“The views, thoughts, and opinions expressed on the show by our guest belong solely to our guest, and do not represent the opinion of the host, the show, and the organization.”</w:t>
      </w:r>
    </w:p>
    <w:p w14:paraId="1736ABD9" w14:textId="77777777" w:rsidR="00D910E8" w:rsidRDefault="00D910E8"/>
    <w:p w14:paraId="276B52D0" w14:textId="3CE0392C" w:rsidR="00D910E8" w:rsidRDefault="00954070">
      <w:r>
        <w:t>For the show’s template and other information, look for</w:t>
      </w:r>
      <w:r>
        <w:rPr>
          <w:color w:val="073763"/>
        </w:rPr>
        <w:t xml:space="preserve"> </w:t>
      </w:r>
      <w:proofErr w:type="gramStart"/>
      <w:r>
        <w:rPr>
          <w:color w:val="073763"/>
        </w:rPr>
        <w:t>Let’s</w:t>
      </w:r>
      <w:proofErr w:type="gramEnd"/>
      <w:r>
        <w:rPr>
          <w:color w:val="073763"/>
        </w:rPr>
        <w:t xml:space="preserve"> Talk About ICE Template</w:t>
      </w:r>
      <w:r>
        <w:t xml:space="preserve"> on our Shared Drives.</w:t>
      </w:r>
    </w:p>
    <w:p w14:paraId="00FE34D7" w14:textId="77777777" w:rsidR="00A353CD" w:rsidRDefault="00A353CD"/>
    <w:p w14:paraId="5B54CB21"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6" w:name="_Toc70270191"/>
      <w:r w:rsidRPr="00A353CD">
        <w:rPr>
          <w:rFonts w:ascii="Calibri" w:eastAsia="Calibri" w:hAnsi="Calibri" w:cs="Calibri"/>
          <w:b/>
          <w:color w:val="808080"/>
          <w:sz w:val="24"/>
          <w:szCs w:val="24"/>
          <w:lang w:val="en-AU"/>
        </w:rPr>
        <w:t>Other Guidelines for Social Media Coordinator and Volunteers</w:t>
      </w:r>
      <w:bookmarkEnd w:id="6"/>
    </w:p>
    <w:p w14:paraId="5BB5DBFA" w14:textId="77777777" w:rsidR="00D910E8" w:rsidRDefault="00954070">
      <w:pPr>
        <w:rPr>
          <w:u w:val="single"/>
        </w:rPr>
      </w:pPr>
      <w:r>
        <w:rPr>
          <w:u w:val="single"/>
        </w:rPr>
        <w:t>When do I need approval to post a message on social media?</w:t>
      </w:r>
    </w:p>
    <w:p w14:paraId="6AC4E50D" w14:textId="77777777" w:rsidR="00D910E8" w:rsidRDefault="00D910E8"/>
    <w:p w14:paraId="1E941EC2" w14:textId="77777777" w:rsidR="00D910E8" w:rsidRDefault="00954070">
      <w:pPr>
        <w:rPr>
          <w:i/>
        </w:rPr>
      </w:pPr>
      <w:r>
        <w:rPr>
          <w:i/>
        </w:rPr>
        <w:t xml:space="preserve">You will need approval when posting information about events, organisation’s activities and information, and other posts that you think may trigger clients’ recovery. Overall, when in doubt, ask the CEO of the second in command of their input to your post. Please refrain from posting any religious beliefs on behalf of AAIC. However, ex addicts who would like to share their story that would involve religion are welcome to do so. </w:t>
      </w:r>
    </w:p>
    <w:p w14:paraId="336CB5D8" w14:textId="77777777" w:rsidR="00D910E8" w:rsidRDefault="00D910E8"/>
    <w:p w14:paraId="6C88F03D" w14:textId="77777777" w:rsidR="00D910E8" w:rsidRDefault="00954070">
      <w:pPr>
        <w:rPr>
          <w:u w:val="single"/>
        </w:rPr>
      </w:pPr>
      <w:r>
        <w:rPr>
          <w:u w:val="single"/>
        </w:rPr>
        <w:t>What should I do on social media during a PR crisis?</w:t>
      </w:r>
    </w:p>
    <w:p w14:paraId="5C754D05" w14:textId="77777777" w:rsidR="00D910E8" w:rsidRDefault="00D910E8"/>
    <w:p w14:paraId="1B189235" w14:textId="77777777" w:rsidR="00D910E8" w:rsidRDefault="00954070">
      <w:pPr>
        <w:rPr>
          <w:i/>
        </w:rPr>
      </w:pPr>
      <w:r>
        <w:rPr>
          <w:i/>
        </w:rPr>
        <w:t xml:space="preserve">In case of any legal complaints or PR crisis, escalate the concern to the CEO and Legal Personnel. Avoid making a statement without their approval. Make sure you have a copy of the complaint for proof and a backup in case it will be needed. </w:t>
      </w:r>
    </w:p>
    <w:p w14:paraId="18ADC97B" w14:textId="77777777" w:rsidR="00D910E8" w:rsidRDefault="00D910E8"/>
    <w:p w14:paraId="5E173F6F" w14:textId="77777777" w:rsidR="00D910E8" w:rsidRDefault="00954070">
      <w:pPr>
        <w:rPr>
          <w:u w:val="single"/>
        </w:rPr>
      </w:pPr>
      <w:r>
        <w:rPr>
          <w:u w:val="single"/>
        </w:rPr>
        <w:lastRenderedPageBreak/>
        <w:t>How do I comply with copyright law on social media?</w:t>
      </w:r>
    </w:p>
    <w:p w14:paraId="3CE977AA" w14:textId="77777777" w:rsidR="00D910E8" w:rsidRDefault="00D910E8"/>
    <w:p w14:paraId="63A095A3" w14:textId="77777777" w:rsidR="00D910E8" w:rsidRDefault="00954070">
      <w:pPr>
        <w:rPr>
          <w:i/>
        </w:rPr>
      </w:pPr>
      <w:r>
        <w:rPr>
          <w:i/>
        </w:rPr>
        <w:t xml:space="preserve">Before posting a content that would involve other materials from different companies, make sure it is not copyrighted or if not ask for permission from the owner. We are using free images online that can be found at </w:t>
      </w:r>
      <w:hyperlink r:id="rId8">
        <w:r>
          <w:rPr>
            <w:i/>
            <w:color w:val="1155CC"/>
            <w:u w:val="single"/>
          </w:rPr>
          <w:t>www.unsplash.com</w:t>
        </w:r>
      </w:hyperlink>
      <w:r>
        <w:rPr>
          <w:i/>
        </w:rPr>
        <w:t xml:space="preserve"> . For more information about Australian copyright and advertising laws, visit </w:t>
      </w:r>
      <w:hyperlink r:id="rId9">
        <w:r>
          <w:rPr>
            <w:i/>
            <w:color w:val="1155CC"/>
            <w:u w:val="single"/>
          </w:rPr>
          <w:t>www.ipaustralia.gov.au</w:t>
        </w:r>
      </w:hyperlink>
      <w:r>
        <w:rPr>
          <w:i/>
        </w:rPr>
        <w:t xml:space="preserve"> and </w:t>
      </w:r>
      <w:hyperlink r:id="rId10">
        <w:r>
          <w:rPr>
            <w:i/>
            <w:color w:val="1155CC"/>
            <w:u w:val="single"/>
          </w:rPr>
          <w:t>www.accc.gov.au</w:t>
        </w:r>
      </w:hyperlink>
      <w:r>
        <w:rPr>
          <w:i/>
        </w:rPr>
        <w:t xml:space="preserve"> </w:t>
      </w:r>
    </w:p>
    <w:p w14:paraId="772D59B9" w14:textId="77777777" w:rsidR="00D910E8" w:rsidRDefault="00D910E8"/>
    <w:p w14:paraId="21D7FFA7" w14:textId="77777777" w:rsidR="00D910E8" w:rsidRDefault="00954070">
      <w:r>
        <w:t xml:space="preserve">The following principles apply to professional use of social media on behalf of Australian Anti Ice Campaign as well as personal use of social media when referencing Australian Anti Ice Campaign. </w:t>
      </w:r>
    </w:p>
    <w:p w14:paraId="76775D71" w14:textId="77777777" w:rsidR="00D910E8" w:rsidRDefault="00D910E8"/>
    <w:p w14:paraId="5C48A598" w14:textId="77777777" w:rsidR="00D910E8" w:rsidRDefault="00954070">
      <w:pPr>
        <w:numPr>
          <w:ilvl w:val="0"/>
          <w:numId w:val="4"/>
        </w:numPr>
      </w:pPr>
      <w:r>
        <w:t>Employees and volunteers need to know and adhere to the Company’s Code of Conduct and Volunteer Handbook when using social media in reference to Australian Anti Ice Campaign.</w:t>
      </w:r>
    </w:p>
    <w:p w14:paraId="6A05A7A3" w14:textId="77777777" w:rsidR="00D910E8" w:rsidRDefault="00954070">
      <w:pPr>
        <w:numPr>
          <w:ilvl w:val="0"/>
          <w:numId w:val="4"/>
        </w:numPr>
      </w:pPr>
      <w:r>
        <w:t xml:space="preserve">Employees and volunteers should be aware of the effect their action may have on their images, as well as the organisation’s image. The information that employees and volunteers post or publish may be public information for a long time. </w:t>
      </w:r>
    </w:p>
    <w:p w14:paraId="75FCF5DF" w14:textId="77777777" w:rsidR="00D910E8" w:rsidRDefault="00954070">
      <w:pPr>
        <w:numPr>
          <w:ilvl w:val="0"/>
          <w:numId w:val="4"/>
        </w:numPr>
      </w:pPr>
      <w:r>
        <w:t xml:space="preserve">Employees and volunteers should be aware that AAIC may observe content and information made available by them through social media. They should use their best judgement in posting material that is neither inappropriate nor harmful to AAIC, its employees, or volunteers. </w:t>
      </w:r>
    </w:p>
    <w:p w14:paraId="04716E2B" w14:textId="77777777" w:rsidR="00D910E8" w:rsidRDefault="00954070">
      <w:pPr>
        <w:numPr>
          <w:ilvl w:val="0"/>
          <w:numId w:val="4"/>
        </w:numPr>
      </w:pPr>
      <w:r>
        <w:t xml:space="preserve">Although not an exclusive list, some specific examples of prohibited social media conduct include posting commentary, content, or images that are defamatory, pornographic, proprietary, harassing, </w:t>
      </w:r>
      <w:proofErr w:type="spellStart"/>
      <w:r>
        <w:t>libelous</w:t>
      </w:r>
      <w:proofErr w:type="spellEnd"/>
      <w:r>
        <w:t xml:space="preserve">, or that can create a hostile work environment. </w:t>
      </w:r>
    </w:p>
    <w:p w14:paraId="0E9C085E" w14:textId="77777777" w:rsidR="00D910E8" w:rsidRDefault="00954070">
      <w:pPr>
        <w:numPr>
          <w:ilvl w:val="0"/>
          <w:numId w:val="4"/>
        </w:numPr>
      </w:pPr>
      <w:r>
        <w:t xml:space="preserve">Employees and volunteers are not to publish, post, release any information that is considered confidential or not public. </w:t>
      </w:r>
    </w:p>
    <w:p w14:paraId="12F9C017" w14:textId="77777777" w:rsidR="00D910E8" w:rsidRDefault="00954070">
      <w:pPr>
        <w:numPr>
          <w:ilvl w:val="0"/>
          <w:numId w:val="4"/>
        </w:numPr>
      </w:pPr>
      <w:r>
        <w:t xml:space="preserve">If an employee or a volunteer encounters a situation while using social media that threatens to become antagonistic, they should disengage from the dialogue in a polite manner and seek the advice of a supervisor. </w:t>
      </w:r>
    </w:p>
    <w:p w14:paraId="124ADFD7" w14:textId="333DC624"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7" w:name="_Toc70270192"/>
      <w:r w:rsidRPr="00A353CD">
        <w:rPr>
          <w:rFonts w:ascii="Calibri" w:eastAsia="Calibri" w:hAnsi="Calibri" w:cs="Calibri"/>
          <w:b/>
          <w:color w:val="808080"/>
          <w:sz w:val="24"/>
          <w:szCs w:val="24"/>
          <w:lang w:val="en-AU"/>
        </w:rPr>
        <w:t>Marketing Materials</w:t>
      </w:r>
      <w:bookmarkEnd w:id="7"/>
    </w:p>
    <w:p w14:paraId="2B3B2ADC" w14:textId="77777777" w:rsidR="00D910E8" w:rsidRDefault="00954070">
      <w:pPr>
        <w:rPr>
          <w:b/>
          <w:i/>
        </w:rPr>
      </w:pPr>
      <w:r>
        <w:rPr>
          <w:b/>
          <w:i/>
        </w:rPr>
        <w:t>Logo Use and Identity Application Guidelines</w:t>
      </w:r>
    </w:p>
    <w:p w14:paraId="17E8108B" w14:textId="77777777" w:rsidR="00D910E8" w:rsidRDefault="00D910E8"/>
    <w:p w14:paraId="3CCF5713" w14:textId="77777777" w:rsidR="00D910E8" w:rsidRDefault="00954070">
      <w:r>
        <w:t xml:space="preserve">Consistent and proper use of AAIC Official Logo can aid all as partners in effort to promote the importance of our mission in the organisation. These are just guidance to put consistency and uniformity in our marketing materials. This is to provide identity standards, consistency, and quality control. </w:t>
      </w:r>
    </w:p>
    <w:p w14:paraId="794C3EAD" w14:textId="77777777" w:rsidR="00D910E8" w:rsidRDefault="00D910E8"/>
    <w:p w14:paraId="7D0D7DB0" w14:textId="77777777" w:rsidR="00D910E8" w:rsidRDefault="00D910E8"/>
    <w:p w14:paraId="099BB91C" w14:textId="77777777" w:rsidR="00D910E8" w:rsidRDefault="00954070">
      <w:r>
        <w:t xml:space="preserve">Below is the official Australian Anti Ice Campaign Logo. The logo is to be used and visibly recognizable on all media including print, digital, and environmental. This logo </w:t>
      </w:r>
      <w:proofErr w:type="gramStart"/>
      <w:r>
        <w:t>is located in</w:t>
      </w:r>
      <w:proofErr w:type="gramEnd"/>
      <w:r>
        <w:t xml:space="preserve"> the company’s shared drives on Google. </w:t>
      </w:r>
    </w:p>
    <w:p w14:paraId="36191780" w14:textId="77777777" w:rsidR="00D910E8" w:rsidRDefault="00D910E8"/>
    <w:p w14:paraId="7BA76968" w14:textId="77777777" w:rsidR="00D910E8" w:rsidRDefault="00D910E8"/>
    <w:p w14:paraId="6083A7CD" w14:textId="77777777" w:rsidR="00D910E8" w:rsidRDefault="00954070">
      <w:pPr>
        <w:jc w:val="center"/>
      </w:pPr>
      <w:r>
        <w:rPr>
          <w:noProof/>
        </w:rPr>
        <w:lastRenderedPageBreak/>
        <w:drawing>
          <wp:inline distT="114300" distB="114300" distL="114300" distR="114300" wp14:anchorId="2180FACA" wp14:editId="6C21E8D4">
            <wp:extent cx="5731200" cy="17780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731200" cy="1778000"/>
                    </a:xfrm>
                    <a:prstGeom prst="rect">
                      <a:avLst/>
                    </a:prstGeom>
                    <a:ln/>
                  </pic:spPr>
                </pic:pic>
              </a:graphicData>
            </a:graphic>
          </wp:inline>
        </w:drawing>
      </w:r>
    </w:p>
    <w:p w14:paraId="35C94867" w14:textId="77777777" w:rsidR="00D910E8" w:rsidRDefault="00954070">
      <w:pPr>
        <w:rPr>
          <w:i/>
          <w:sz w:val="18"/>
          <w:szCs w:val="18"/>
        </w:rPr>
      </w:pPr>
      <w:r>
        <w:rPr>
          <w:i/>
          <w:sz w:val="18"/>
          <w:szCs w:val="18"/>
        </w:rPr>
        <w:t>(Australian Anti Ice Campaign Official Logo)</w:t>
      </w:r>
    </w:p>
    <w:p w14:paraId="05EB6499" w14:textId="77777777" w:rsidR="00D910E8" w:rsidRDefault="00D910E8">
      <w:pPr>
        <w:rPr>
          <w:i/>
          <w:sz w:val="18"/>
          <w:szCs w:val="18"/>
        </w:rPr>
      </w:pPr>
    </w:p>
    <w:p w14:paraId="492F2638" w14:textId="77777777" w:rsidR="00D910E8" w:rsidRDefault="00954070">
      <w:r>
        <w:t xml:space="preserve">Below is another AAIC Logo without the border and background. </w:t>
      </w:r>
    </w:p>
    <w:p w14:paraId="30DA1BEB" w14:textId="77777777" w:rsidR="00D910E8" w:rsidRDefault="00D910E8"/>
    <w:p w14:paraId="3A6DDD97" w14:textId="77777777" w:rsidR="00D910E8" w:rsidRDefault="00954070">
      <w:pPr>
        <w:jc w:val="center"/>
      </w:pPr>
      <w:r>
        <w:rPr>
          <w:noProof/>
        </w:rPr>
        <w:drawing>
          <wp:inline distT="114300" distB="114300" distL="114300" distR="114300" wp14:anchorId="6BEDF7DC" wp14:editId="234AB407">
            <wp:extent cx="5731200" cy="1778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1778000"/>
                    </a:xfrm>
                    <a:prstGeom prst="rect">
                      <a:avLst/>
                    </a:prstGeom>
                    <a:ln/>
                  </pic:spPr>
                </pic:pic>
              </a:graphicData>
            </a:graphic>
          </wp:inline>
        </w:drawing>
      </w:r>
    </w:p>
    <w:p w14:paraId="0AFF9788" w14:textId="77777777" w:rsidR="00D910E8" w:rsidRDefault="00954070">
      <w:r>
        <w:t xml:space="preserve">Not Even Once Logo </w:t>
      </w:r>
    </w:p>
    <w:p w14:paraId="0A64EB77" w14:textId="77777777" w:rsidR="00D910E8" w:rsidRDefault="00D910E8"/>
    <w:p w14:paraId="5CA9EA67" w14:textId="77777777" w:rsidR="00D910E8" w:rsidRDefault="00954070">
      <w:pPr>
        <w:jc w:val="center"/>
      </w:pPr>
      <w:r>
        <w:rPr>
          <w:noProof/>
        </w:rPr>
        <w:drawing>
          <wp:inline distT="114300" distB="114300" distL="114300" distR="114300" wp14:anchorId="03E922D3" wp14:editId="21E9A78F">
            <wp:extent cx="2462213" cy="2462213"/>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462213" cy="2462213"/>
                    </a:xfrm>
                    <a:prstGeom prst="rect">
                      <a:avLst/>
                    </a:prstGeom>
                    <a:ln/>
                  </pic:spPr>
                </pic:pic>
              </a:graphicData>
            </a:graphic>
          </wp:inline>
        </w:drawing>
      </w:r>
    </w:p>
    <w:p w14:paraId="7D9257C4" w14:textId="77777777" w:rsidR="00D910E8" w:rsidRDefault="00954070">
      <w:pPr>
        <w:jc w:val="center"/>
        <w:rPr>
          <w:sz w:val="20"/>
          <w:szCs w:val="20"/>
        </w:rPr>
      </w:pPr>
      <w:r>
        <w:rPr>
          <w:sz w:val="20"/>
          <w:szCs w:val="20"/>
        </w:rPr>
        <w:t>(This can be used without the black background)</w:t>
      </w:r>
    </w:p>
    <w:p w14:paraId="4F6E7182" w14:textId="70F84D3F"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8" w:name="_Toc70270193"/>
      <w:r w:rsidRPr="00A353CD">
        <w:rPr>
          <w:rFonts w:ascii="Calibri" w:eastAsia="Calibri" w:hAnsi="Calibri" w:cs="Calibri"/>
          <w:b/>
          <w:color w:val="808080"/>
          <w:sz w:val="24"/>
          <w:szCs w:val="24"/>
          <w:lang w:val="en-AU"/>
        </w:rPr>
        <w:t>Colo</w:t>
      </w:r>
      <w:r w:rsidR="00A353CD">
        <w:rPr>
          <w:rFonts w:ascii="Calibri" w:eastAsia="Calibri" w:hAnsi="Calibri" w:cs="Calibri"/>
          <w:b/>
          <w:color w:val="808080"/>
          <w:sz w:val="24"/>
          <w:szCs w:val="24"/>
          <w:lang w:val="en-AU"/>
        </w:rPr>
        <w:t>u</w:t>
      </w:r>
      <w:r w:rsidRPr="00A353CD">
        <w:rPr>
          <w:rFonts w:ascii="Calibri" w:eastAsia="Calibri" w:hAnsi="Calibri" w:cs="Calibri"/>
          <w:b/>
          <w:color w:val="808080"/>
          <w:sz w:val="24"/>
          <w:szCs w:val="24"/>
          <w:lang w:val="en-AU"/>
        </w:rPr>
        <w:t>r Scheme</w:t>
      </w:r>
      <w:bookmarkEnd w:id="8"/>
    </w:p>
    <w:p w14:paraId="7B8115F6" w14:textId="7BF76D00" w:rsidR="00D910E8" w:rsidRDefault="00954070">
      <w:r>
        <w:t xml:space="preserve">The primary logo </w:t>
      </w:r>
      <w:r w:rsidR="00A353CD">
        <w:t>colour</w:t>
      </w:r>
      <w:r>
        <w:t xml:space="preserve"> is an important part of the logo as they represent the full spectrum of AAIC. Through print methods and screen renderings will have </w:t>
      </w:r>
      <w:r w:rsidR="00A353CD">
        <w:t>variances</w:t>
      </w:r>
      <w:r>
        <w:t xml:space="preserve">, the </w:t>
      </w:r>
      <w:r w:rsidR="00A353CD">
        <w:t>colour</w:t>
      </w:r>
      <w:r>
        <w:t xml:space="preserve"> patterns below are meant to serve as a guide for </w:t>
      </w:r>
      <w:r w:rsidR="00A353CD">
        <w:t>colour</w:t>
      </w:r>
      <w:r>
        <w:t xml:space="preserve"> consistency. </w:t>
      </w:r>
    </w:p>
    <w:p w14:paraId="22347894" w14:textId="77777777" w:rsidR="00D910E8" w:rsidRDefault="00D910E8"/>
    <w:p w14:paraId="55F36720" w14:textId="77777777" w:rsidR="008352D2" w:rsidRDefault="008352D2">
      <w:pPr>
        <w:rPr>
          <w:u w:val="single"/>
        </w:rPr>
      </w:pPr>
      <w:r>
        <w:rPr>
          <w:u w:val="single"/>
        </w:rPr>
        <w:br w:type="page"/>
      </w:r>
    </w:p>
    <w:p w14:paraId="456D8020" w14:textId="5D81C1C4" w:rsidR="00D910E8" w:rsidRDefault="00954070">
      <w:pPr>
        <w:rPr>
          <w:u w:val="single"/>
        </w:rPr>
      </w:pPr>
      <w:r>
        <w:rPr>
          <w:u w:val="single"/>
        </w:rPr>
        <w:lastRenderedPageBreak/>
        <w:t>Primary Colo</w:t>
      </w:r>
      <w:r w:rsidR="00A353CD">
        <w:rPr>
          <w:u w:val="single"/>
        </w:rPr>
        <w:t>u</w:t>
      </w:r>
      <w:r>
        <w:rPr>
          <w:u w:val="single"/>
        </w:rPr>
        <w:t xml:space="preserve">r </w:t>
      </w:r>
    </w:p>
    <w:p w14:paraId="14D91E20" w14:textId="77777777" w:rsidR="00D910E8" w:rsidRDefault="00D910E8">
      <w:pPr>
        <w:rPr>
          <w:u w:val="single"/>
        </w:rPr>
      </w:pPr>
    </w:p>
    <w:p w14:paraId="68656493" w14:textId="77777777" w:rsidR="00D910E8" w:rsidRDefault="00954070">
      <w:pPr>
        <w:rPr>
          <w:u w:val="single"/>
        </w:rPr>
      </w:pPr>
      <w:r>
        <w:rPr>
          <w:noProof/>
          <w:u w:val="single"/>
        </w:rPr>
        <w:drawing>
          <wp:inline distT="114300" distB="114300" distL="114300" distR="114300" wp14:anchorId="1BCDE78D" wp14:editId="4538D474">
            <wp:extent cx="5734050" cy="681512"/>
            <wp:effectExtent l="0" t="0" r="0" b="0"/>
            <wp:docPr id="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4"/>
                    <a:srcRect/>
                    <a:stretch>
                      <a:fillRect/>
                    </a:stretch>
                  </pic:blipFill>
                  <pic:spPr>
                    <a:xfrm>
                      <a:off x="0" y="0"/>
                      <a:ext cx="5734050" cy="681512"/>
                    </a:xfrm>
                    <a:prstGeom prst="rect">
                      <a:avLst/>
                    </a:prstGeom>
                    <a:ln/>
                  </pic:spPr>
                </pic:pic>
              </a:graphicData>
            </a:graphic>
          </wp:inline>
        </w:drawing>
      </w:r>
    </w:p>
    <w:p w14:paraId="14D04907" w14:textId="77777777" w:rsidR="00D910E8" w:rsidRDefault="00954070">
      <w:pPr>
        <w:jc w:val="center"/>
      </w:pPr>
      <w:r>
        <w:t>HEX - #4b83c0</w:t>
      </w:r>
    </w:p>
    <w:p w14:paraId="158E3B0E" w14:textId="77777777" w:rsidR="00D910E8" w:rsidRDefault="00954070">
      <w:pPr>
        <w:jc w:val="center"/>
      </w:pPr>
      <w:r>
        <w:t>RGB - 75,131,192</w:t>
      </w:r>
    </w:p>
    <w:p w14:paraId="0C7C53B1" w14:textId="77777777" w:rsidR="00D910E8" w:rsidRDefault="00954070">
      <w:pPr>
        <w:jc w:val="center"/>
      </w:pPr>
      <w:r>
        <w:t>CMYK - 73,42,2,0</w:t>
      </w:r>
    </w:p>
    <w:p w14:paraId="18A36B58" w14:textId="37BF5EC8" w:rsidR="00D910E8" w:rsidRDefault="00954070">
      <w:pPr>
        <w:rPr>
          <w:u w:val="single"/>
        </w:rPr>
      </w:pPr>
      <w:r>
        <w:rPr>
          <w:u w:val="single"/>
        </w:rPr>
        <w:t xml:space="preserve">Logo </w:t>
      </w:r>
      <w:r w:rsidR="00A353CD">
        <w:rPr>
          <w:u w:val="single"/>
        </w:rPr>
        <w:t>Colour</w:t>
      </w:r>
      <w:r>
        <w:rPr>
          <w:u w:val="single"/>
        </w:rPr>
        <w:t xml:space="preserve"> Palette </w:t>
      </w:r>
    </w:p>
    <w:p w14:paraId="5059D1BB" w14:textId="77777777" w:rsidR="00D910E8" w:rsidRDefault="00954070">
      <w:pPr>
        <w:rPr>
          <w:i/>
          <w:sz w:val="20"/>
          <w:szCs w:val="20"/>
        </w:rPr>
      </w:pPr>
      <w:r>
        <w:rPr>
          <w:i/>
          <w:sz w:val="20"/>
          <w:szCs w:val="20"/>
        </w:rPr>
        <w:t>(Based on our Official Logo)</w:t>
      </w:r>
    </w:p>
    <w:p w14:paraId="20CFC6B5" w14:textId="77777777" w:rsidR="00D910E8" w:rsidRDefault="00D910E8">
      <w:pPr>
        <w:rPr>
          <w:i/>
          <w:sz w:val="20"/>
          <w:szCs w:val="20"/>
        </w:rPr>
      </w:pPr>
    </w:p>
    <w:p w14:paraId="5E06C413" w14:textId="77777777" w:rsidR="00D910E8" w:rsidRDefault="00954070">
      <w:pPr>
        <w:jc w:val="center"/>
        <w:rPr>
          <w:i/>
          <w:sz w:val="20"/>
          <w:szCs w:val="20"/>
        </w:rPr>
      </w:pPr>
      <w:r>
        <w:rPr>
          <w:i/>
          <w:noProof/>
          <w:sz w:val="20"/>
          <w:szCs w:val="20"/>
        </w:rPr>
        <w:drawing>
          <wp:inline distT="114300" distB="114300" distL="114300" distR="114300" wp14:anchorId="303B43E1" wp14:editId="6CA7CB21">
            <wp:extent cx="985838" cy="977113"/>
            <wp:effectExtent l="0" t="0" r="0" b="0"/>
            <wp:docPr id="1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5"/>
                    <a:srcRect/>
                    <a:stretch>
                      <a:fillRect/>
                    </a:stretch>
                  </pic:blipFill>
                  <pic:spPr>
                    <a:xfrm>
                      <a:off x="0" y="0"/>
                      <a:ext cx="985838" cy="977113"/>
                    </a:xfrm>
                    <a:prstGeom prst="rect">
                      <a:avLst/>
                    </a:prstGeom>
                    <a:ln/>
                  </pic:spPr>
                </pic:pic>
              </a:graphicData>
            </a:graphic>
          </wp:inline>
        </w:drawing>
      </w:r>
      <w:r>
        <w:rPr>
          <w:i/>
          <w:noProof/>
          <w:sz w:val="20"/>
          <w:szCs w:val="20"/>
        </w:rPr>
        <w:drawing>
          <wp:inline distT="114300" distB="114300" distL="114300" distR="114300" wp14:anchorId="7C289A42" wp14:editId="3CB2DE1F">
            <wp:extent cx="981075" cy="982188"/>
            <wp:effectExtent l="0" t="0" r="0" b="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981075" cy="982188"/>
                    </a:xfrm>
                    <a:prstGeom prst="rect">
                      <a:avLst/>
                    </a:prstGeom>
                    <a:ln/>
                  </pic:spPr>
                </pic:pic>
              </a:graphicData>
            </a:graphic>
          </wp:inline>
        </w:drawing>
      </w:r>
      <w:r>
        <w:rPr>
          <w:i/>
          <w:noProof/>
          <w:sz w:val="20"/>
          <w:szCs w:val="20"/>
        </w:rPr>
        <w:drawing>
          <wp:inline distT="114300" distB="114300" distL="114300" distR="114300" wp14:anchorId="350026C0" wp14:editId="61DB6545">
            <wp:extent cx="991817" cy="982188"/>
            <wp:effectExtent l="0" t="0" r="0" b="0"/>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991817" cy="982188"/>
                    </a:xfrm>
                    <a:prstGeom prst="rect">
                      <a:avLst/>
                    </a:prstGeom>
                    <a:ln/>
                  </pic:spPr>
                </pic:pic>
              </a:graphicData>
            </a:graphic>
          </wp:inline>
        </w:drawing>
      </w:r>
      <w:r>
        <w:rPr>
          <w:i/>
          <w:noProof/>
          <w:sz w:val="20"/>
          <w:szCs w:val="20"/>
        </w:rPr>
        <w:drawing>
          <wp:inline distT="114300" distB="114300" distL="114300" distR="114300" wp14:anchorId="38C8F9E2" wp14:editId="11272992">
            <wp:extent cx="991817" cy="982188"/>
            <wp:effectExtent l="0" t="0" r="0" b="0"/>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991817" cy="982188"/>
                    </a:xfrm>
                    <a:prstGeom prst="rect">
                      <a:avLst/>
                    </a:prstGeom>
                    <a:ln/>
                  </pic:spPr>
                </pic:pic>
              </a:graphicData>
            </a:graphic>
          </wp:inline>
        </w:drawing>
      </w:r>
      <w:r>
        <w:rPr>
          <w:i/>
          <w:noProof/>
          <w:sz w:val="20"/>
          <w:szCs w:val="20"/>
        </w:rPr>
        <w:drawing>
          <wp:inline distT="114300" distB="114300" distL="114300" distR="114300" wp14:anchorId="2672910B" wp14:editId="14332605">
            <wp:extent cx="982188" cy="982188"/>
            <wp:effectExtent l="0" t="0" r="0" b="0"/>
            <wp:docPr id="1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a:stretch>
                      <a:fillRect/>
                    </a:stretch>
                  </pic:blipFill>
                  <pic:spPr>
                    <a:xfrm>
                      <a:off x="0" y="0"/>
                      <a:ext cx="982188" cy="982188"/>
                    </a:xfrm>
                    <a:prstGeom prst="rect">
                      <a:avLst/>
                    </a:prstGeom>
                    <a:ln/>
                  </pic:spPr>
                </pic:pic>
              </a:graphicData>
            </a:graphic>
          </wp:inline>
        </w:drawing>
      </w:r>
    </w:p>
    <w:p w14:paraId="449D0131" w14:textId="77777777" w:rsidR="00D910E8" w:rsidRDefault="00D910E8">
      <w:pPr>
        <w:jc w:val="center"/>
        <w:rPr>
          <w:i/>
          <w:sz w:val="20"/>
          <w:szCs w:val="20"/>
        </w:rPr>
      </w:pPr>
    </w:p>
    <w:p w14:paraId="56438B0B" w14:textId="77777777" w:rsidR="00D910E8" w:rsidRDefault="00D910E8">
      <w:pPr>
        <w:rPr>
          <w:i/>
          <w:sz w:val="20"/>
          <w:szCs w:val="20"/>
        </w:rPr>
      </w:pPr>
    </w:p>
    <w:tbl>
      <w:tblPr>
        <w:tblStyle w:val="a"/>
        <w:tblW w:w="7965" w:type="dxa"/>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620"/>
        <w:gridCol w:w="1680"/>
        <w:gridCol w:w="1590"/>
        <w:gridCol w:w="1590"/>
      </w:tblGrid>
      <w:tr w:rsidR="00D910E8" w14:paraId="09605580" w14:textId="77777777">
        <w:tc>
          <w:tcPr>
            <w:tcW w:w="1485" w:type="dxa"/>
            <w:shd w:val="clear" w:color="auto" w:fill="auto"/>
            <w:tcMar>
              <w:top w:w="100" w:type="dxa"/>
              <w:left w:w="100" w:type="dxa"/>
              <w:bottom w:w="100" w:type="dxa"/>
              <w:right w:w="100" w:type="dxa"/>
            </w:tcMar>
          </w:tcPr>
          <w:p w14:paraId="783A0174" w14:textId="77777777" w:rsidR="00D910E8" w:rsidRDefault="00954070">
            <w:pPr>
              <w:widowControl w:val="0"/>
              <w:pBdr>
                <w:top w:val="nil"/>
                <w:left w:val="nil"/>
                <w:bottom w:val="nil"/>
                <w:right w:val="nil"/>
                <w:between w:val="nil"/>
              </w:pBdr>
              <w:spacing w:line="240" w:lineRule="auto"/>
              <w:jc w:val="center"/>
              <w:rPr>
                <w:i/>
                <w:sz w:val="20"/>
                <w:szCs w:val="20"/>
              </w:rPr>
            </w:pPr>
            <w:proofErr w:type="gramStart"/>
            <w:r>
              <w:rPr>
                <w:i/>
                <w:sz w:val="20"/>
                <w:szCs w:val="20"/>
              </w:rPr>
              <w:t>HEX:#</w:t>
            </w:r>
            <w:proofErr w:type="gramEnd"/>
            <w:r>
              <w:rPr>
                <w:i/>
                <w:sz w:val="20"/>
                <w:szCs w:val="20"/>
              </w:rPr>
              <w:t>4c84c3</w:t>
            </w:r>
          </w:p>
          <w:p w14:paraId="6456C4E3" w14:textId="77777777" w:rsidR="00D910E8" w:rsidRDefault="00954070">
            <w:pPr>
              <w:widowControl w:val="0"/>
              <w:pBdr>
                <w:top w:val="nil"/>
                <w:left w:val="nil"/>
                <w:bottom w:val="nil"/>
                <w:right w:val="nil"/>
                <w:between w:val="nil"/>
              </w:pBdr>
              <w:spacing w:line="240" w:lineRule="auto"/>
              <w:jc w:val="center"/>
              <w:rPr>
                <w:i/>
                <w:sz w:val="20"/>
                <w:szCs w:val="20"/>
              </w:rPr>
            </w:pPr>
            <w:r>
              <w:rPr>
                <w:i/>
                <w:sz w:val="20"/>
                <w:szCs w:val="20"/>
              </w:rPr>
              <w:t>RGB:</w:t>
            </w:r>
          </w:p>
          <w:p w14:paraId="6FCC1B25" w14:textId="77777777" w:rsidR="00D910E8" w:rsidRDefault="00954070">
            <w:pPr>
              <w:widowControl w:val="0"/>
              <w:pBdr>
                <w:top w:val="nil"/>
                <w:left w:val="nil"/>
                <w:bottom w:val="nil"/>
                <w:right w:val="nil"/>
                <w:between w:val="nil"/>
              </w:pBdr>
              <w:spacing w:line="240" w:lineRule="auto"/>
              <w:jc w:val="center"/>
              <w:rPr>
                <w:i/>
                <w:sz w:val="20"/>
                <w:szCs w:val="20"/>
              </w:rPr>
            </w:pPr>
            <w:r>
              <w:rPr>
                <w:i/>
                <w:sz w:val="20"/>
                <w:szCs w:val="20"/>
              </w:rPr>
              <w:t>76,132,195</w:t>
            </w:r>
          </w:p>
        </w:tc>
        <w:tc>
          <w:tcPr>
            <w:tcW w:w="1620" w:type="dxa"/>
            <w:shd w:val="clear" w:color="auto" w:fill="auto"/>
            <w:tcMar>
              <w:top w:w="100" w:type="dxa"/>
              <w:left w:w="100" w:type="dxa"/>
              <w:bottom w:w="100" w:type="dxa"/>
              <w:right w:w="100" w:type="dxa"/>
            </w:tcMar>
          </w:tcPr>
          <w:p w14:paraId="043A3CC0" w14:textId="77777777" w:rsidR="00D910E8" w:rsidRDefault="00954070">
            <w:pPr>
              <w:widowControl w:val="0"/>
              <w:spacing w:line="240" w:lineRule="auto"/>
              <w:jc w:val="center"/>
              <w:rPr>
                <w:i/>
                <w:sz w:val="20"/>
                <w:szCs w:val="20"/>
              </w:rPr>
            </w:pPr>
            <w:r>
              <w:rPr>
                <w:i/>
                <w:sz w:val="20"/>
                <w:szCs w:val="20"/>
              </w:rPr>
              <w:t>HEX: #e0e7ea</w:t>
            </w:r>
          </w:p>
          <w:p w14:paraId="49395137" w14:textId="77777777" w:rsidR="00D910E8" w:rsidRDefault="00954070">
            <w:pPr>
              <w:widowControl w:val="0"/>
              <w:spacing w:line="240" w:lineRule="auto"/>
              <w:jc w:val="center"/>
              <w:rPr>
                <w:i/>
                <w:sz w:val="20"/>
                <w:szCs w:val="20"/>
              </w:rPr>
            </w:pPr>
            <w:r>
              <w:rPr>
                <w:i/>
                <w:sz w:val="20"/>
                <w:szCs w:val="20"/>
              </w:rPr>
              <w:t>RGB:</w:t>
            </w:r>
          </w:p>
          <w:p w14:paraId="36ED7F0D" w14:textId="77777777" w:rsidR="00D910E8" w:rsidRDefault="00954070">
            <w:pPr>
              <w:widowControl w:val="0"/>
              <w:spacing w:line="240" w:lineRule="auto"/>
              <w:jc w:val="center"/>
              <w:rPr>
                <w:i/>
                <w:sz w:val="20"/>
                <w:szCs w:val="20"/>
              </w:rPr>
            </w:pPr>
            <w:r>
              <w:rPr>
                <w:i/>
                <w:sz w:val="20"/>
                <w:szCs w:val="20"/>
              </w:rPr>
              <w:t>224, 231, 234</w:t>
            </w:r>
          </w:p>
        </w:tc>
        <w:tc>
          <w:tcPr>
            <w:tcW w:w="1680" w:type="dxa"/>
            <w:shd w:val="clear" w:color="auto" w:fill="auto"/>
            <w:tcMar>
              <w:top w:w="100" w:type="dxa"/>
              <w:left w:w="100" w:type="dxa"/>
              <w:bottom w:w="100" w:type="dxa"/>
              <w:right w:w="100" w:type="dxa"/>
            </w:tcMar>
          </w:tcPr>
          <w:p w14:paraId="502FE7EB" w14:textId="77777777" w:rsidR="00D910E8" w:rsidRDefault="00954070">
            <w:pPr>
              <w:widowControl w:val="0"/>
              <w:spacing w:line="240" w:lineRule="auto"/>
              <w:jc w:val="center"/>
              <w:rPr>
                <w:i/>
                <w:sz w:val="20"/>
                <w:szCs w:val="20"/>
              </w:rPr>
            </w:pPr>
            <w:r>
              <w:rPr>
                <w:i/>
                <w:sz w:val="20"/>
                <w:szCs w:val="20"/>
              </w:rPr>
              <w:t>HEX: #373636</w:t>
            </w:r>
          </w:p>
          <w:p w14:paraId="58E1062D" w14:textId="77777777" w:rsidR="00D910E8" w:rsidRDefault="00954070">
            <w:pPr>
              <w:widowControl w:val="0"/>
              <w:spacing w:line="240" w:lineRule="auto"/>
              <w:jc w:val="center"/>
              <w:rPr>
                <w:i/>
                <w:sz w:val="20"/>
                <w:szCs w:val="20"/>
              </w:rPr>
            </w:pPr>
            <w:r>
              <w:rPr>
                <w:i/>
                <w:sz w:val="20"/>
                <w:szCs w:val="20"/>
              </w:rPr>
              <w:t xml:space="preserve">RGB: </w:t>
            </w:r>
          </w:p>
          <w:p w14:paraId="4BB6C417" w14:textId="77777777" w:rsidR="00D910E8" w:rsidRDefault="00954070">
            <w:pPr>
              <w:widowControl w:val="0"/>
              <w:spacing w:line="240" w:lineRule="auto"/>
              <w:jc w:val="center"/>
              <w:rPr>
                <w:i/>
                <w:sz w:val="20"/>
                <w:szCs w:val="20"/>
              </w:rPr>
            </w:pPr>
            <w:r>
              <w:rPr>
                <w:i/>
                <w:sz w:val="20"/>
                <w:szCs w:val="20"/>
              </w:rPr>
              <w:t>55, 54, 54</w:t>
            </w:r>
          </w:p>
        </w:tc>
        <w:tc>
          <w:tcPr>
            <w:tcW w:w="1590" w:type="dxa"/>
            <w:shd w:val="clear" w:color="auto" w:fill="auto"/>
            <w:tcMar>
              <w:top w:w="100" w:type="dxa"/>
              <w:left w:w="100" w:type="dxa"/>
              <w:bottom w:w="100" w:type="dxa"/>
              <w:right w:w="100" w:type="dxa"/>
            </w:tcMar>
          </w:tcPr>
          <w:p w14:paraId="3D8D74BB" w14:textId="77777777" w:rsidR="00D910E8" w:rsidRDefault="00954070">
            <w:pPr>
              <w:widowControl w:val="0"/>
              <w:spacing w:line="240" w:lineRule="auto"/>
              <w:jc w:val="center"/>
              <w:rPr>
                <w:i/>
                <w:sz w:val="20"/>
                <w:szCs w:val="20"/>
              </w:rPr>
            </w:pPr>
            <w:r>
              <w:rPr>
                <w:i/>
                <w:sz w:val="20"/>
                <w:szCs w:val="20"/>
              </w:rPr>
              <w:t>HEX: #4e6caf</w:t>
            </w:r>
          </w:p>
          <w:p w14:paraId="76C4039F" w14:textId="77777777" w:rsidR="00D910E8" w:rsidRDefault="00954070">
            <w:pPr>
              <w:widowControl w:val="0"/>
              <w:spacing w:line="240" w:lineRule="auto"/>
              <w:jc w:val="center"/>
              <w:rPr>
                <w:i/>
                <w:sz w:val="20"/>
                <w:szCs w:val="20"/>
              </w:rPr>
            </w:pPr>
            <w:r>
              <w:rPr>
                <w:i/>
                <w:sz w:val="20"/>
                <w:szCs w:val="20"/>
              </w:rPr>
              <w:t>RGB:</w:t>
            </w:r>
          </w:p>
          <w:p w14:paraId="58CBD4DC" w14:textId="77777777" w:rsidR="00D910E8" w:rsidRDefault="00954070">
            <w:pPr>
              <w:widowControl w:val="0"/>
              <w:spacing w:line="240" w:lineRule="auto"/>
              <w:jc w:val="center"/>
              <w:rPr>
                <w:i/>
                <w:sz w:val="20"/>
                <w:szCs w:val="20"/>
              </w:rPr>
            </w:pPr>
            <w:r>
              <w:rPr>
                <w:i/>
                <w:sz w:val="20"/>
                <w:szCs w:val="20"/>
              </w:rPr>
              <w:t>78, 108, 175</w:t>
            </w:r>
          </w:p>
        </w:tc>
        <w:tc>
          <w:tcPr>
            <w:tcW w:w="1590" w:type="dxa"/>
            <w:shd w:val="clear" w:color="auto" w:fill="auto"/>
            <w:tcMar>
              <w:top w:w="100" w:type="dxa"/>
              <w:left w:w="100" w:type="dxa"/>
              <w:bottom w:w="100" w:type="dxa"/>
              <w:right w:w="100" w:type="dxa"/>
            </w:tcMar>
          </w:tcPr>
          <w:p w14:paraId="1EB1DD8E" w14:textId="77777777" w:rsidR="00D910E8" w:rsidRDefault="00954070">
            <w:pPr>
              <w:widowControl w:val="0"/>
              <w:spacing w:line="240" w:lineRule="auto"/>
              <w:jc w:val="center"/>
              <w:rPr>
                <w:i/>
                <w:sz w:val="20"/>
                <w:szCs w:val="20"/>
              </w:rPr>
            </w:pPr>
            <w:r>
              <w:rPr>
                <w:i/>
                <w:sz w:val="20"/>
                <w:szCs w:val="20"/>
              </w:rPr>
              <w:t>HEX: #9ab1ca</w:t>
            </w:r>
          </w:p>
          <w:p w14:paraId="288D5E10" w14:textId="77777777" w:rsidR="00D910E8" w:rsidRDefault="00954070">
            <w:pPr>
              <w:widowControl w:val="0"/>
              <w:spacing w:line="240" w:lineRule="auto"/>
              <w:jc w:val="center"/>
              <w:rPr>
                <w:i/>
                <w:sz w:val="20"/>
                <w:szCs w:val="20"/>
              </w:rPr>
            </w:pPr>
            <w:r>
              <w:rPr>
                <w:i/>
                <w:sz w:val="20"/>
                <w:szCs w:val="20"/>
              </w:rPr>
              <w:t>RGB:</w:t>
            </w:r>
          </w:p>
          <w:p w14:paraId="525E5E9C" w14:textId="77777777" w:rsidR="00D910E8" w:rsidRDefault="00954070">
            <w:pPr>
              <w:widowControl w:val="0"/>
              <w:spacing w:line="240" w:lineRule="auto"/>
              <w:jc w:val="center"/>
              <w:rPr>
                <w:i/>
                <w:sz w:val="20"/>
                <w:szCs w:val="20"/>
              </w:rPr>
            </w:pPr>
            <w:r>
              <w:rPr>
                <w:i/>
                <w:sz w:val="20"/>
                <w:szCs w:val="20"/>
              </w:rPr>
              <w:t>154, 177, 202</w:t>
            </w:r>
          </w:p>
        </w:tc>
      </w:tr>
    </w:tbl>
    <w:p w14:paraId="4FBCC646" w14:textId="77777777" w:rsidR="00D910E8" w:rsidRDefault="00D910E8">
      <w:pPr>
        <w:rPr>
          <w:i/>
          <w:sz w:val="20"/>
          <w:szCs w:val="20"/>
        </w:rPr>
      </w:pPr>
    </w:p>
    <w:p w14:paraId="180F3CCE" w14:textId="77777777" w:rsidR="00D910E8" w:rsidRDefault="00D910E8">
      <w:pPr>
        <w:rPr>
          <w:i/>
          <w:sz w:val="20"/>
          <w:szCs w:val="20"/>
        </w:rPr>
      </w:pPr>
    </w:p>
    <w:p w14:paraId="1B9C685B" w14:textId="77777777" w:rsidR="00D910E8" w:rsidRDefault="00954070">
      <w:pPr>
        <w:jc w:val="center"/>
      </w:pPr>
      <w:r>
        <w:rPr>
          <w:noProof/>
        </w:rPr>
        <w:drawing>
          <wp:inline distT="114300" distB="114300" distL="114300" distR="114300" wp14:anchorId="09464B30" wp14:editId="68BF1AD8">
            <wp:extent cx="1016100" cy="1014413"/>
            <wp:effectExtent l="0" t="0" r="0" b="0"/>
            <wp:docPr id="1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0"/>
                    <a:srcRect/>
                    <a:stretch>
                      <a:fillRect/>
                    </a:stretch>
                  </pic:blipFill>
                  <pic:spPr>
                    <a:xfrm>
                      <a:off x="0" y="0"/>
                      <a:ext cx="1016100" cy="1014413"/>
                    </a:xfrm>
                    <a:prstGeom prst="rect">
                      <a:avLst/>
                    </a:prstGeom>
                    <a:ln/>
                  </pic:spPr>
                </pic:pic>
              </a:graphicData>
            </a:graphic>
          </wp:inline>
        </w:drawing>
      </w:r>
      <w:r>
        <w:rPr>
          <w:noProof/>
        </w:rPr>
        <w:drawing>
          <wp:inline distT="114300" distB="114300" distL="114300" distR="114300" wp14:anchorId="0675C955" wp14:editId="6FB974D4">
            <wp:extent cx="1027112" cy="1016943"/>
            <wp:effectExtent l="0" t="0" r="0" b="0"/>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1"/>
                    <a:srcRect/>
                    <a:stretch>
                      <a:fillRect/>
                    </a:stretch>
                  </pic:blipFill>
                  <pic:spPr>
                    <a:xfrm>
                      <a:off x="0" y="0"/>
                      <a:ext cx="1027112" cy="1016943"/>
                    </a:xfrm>
                    <a:prstGeom prst="rect">
                      <a:avLst/>
                    </a:prstGeom>
                    <a:ln/>
                  </pic:spPr>
                </pic:pic>
              </a:graphicData>
            </a:graphic>
          </wp:inline>
        </w:drawing>
      </w:r>
      <w:r>
        <w:rPr>
          <w:noProof/>
        </w:rPr>
        <w:drawing>
          <wp:inline distT="114300" distB="114300" distL="114300" distR="114300" wp14:anchorId="38C3D6A3" wp14:editId="4C0DFB2A">
            <wp:extent cx="1026359" cy="1016943"/>
            <wp:effectExtent l="0" t="0" r="0" b="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2"/>
                    <a:srcRect/>
                    <a:stretch>
                      <a:fillRect/>
                    </a:stretch>
                  </pic:blipFill>
                  <pic:spPr>
                    <a:xfrm>
                      <a:off x="0" y="0"/>
                      <a:ext cx="1026359" cy="1016943"/>
                    </a:xfrm>
                    <a:prstGeom prst="rect">
                      <a:avLst/>
                    </a:prstGeom>
                    <a:ln/>
                  </pic:spPr>
                </pic:pic>
              </a:graphicData>
            </a:graphic>
          </wp:inline>
        </w:drawing>
      </w:r>
      <w:r>
        <w:rPr>
          <w:noProof/>
        </w:rPr>
        <w:drawing>
          <wp:inline distT="114300" distB="114300" distL="114300" distR="114300" wp14:anchorId="4F694CD4" wp14:editId="15B5414D">
            <wp:extent cx="1026359" cy="1016943"/>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3"/>
                    <a:srcRect/>
                    <a:stretch>
                      <a:fillRect/>
                    </a:stretch>
                  </pic:blipFill>
                  <pic:spPr>
                    <a:xfrm>
                      <a:off x="0" y="0"/>
                      <a:ext cx="1026359" cy="1016943"/>
                    </a:xfrm>
                    <a:prstGeom prst="rect">
                      <a:avLst/>
                    </a:prstGeom>
                    <a:ln/>
                  </pic:spPr>
                </pic:pic>
              </a:graphicData>
            </a:graphic>
          </wp:inline>
        </w:drawing>
      </w:r>
      <w:r>
        <w:rPr>
          <w:noProof/>
        </w:rPr>
        <w:drawing>
          <wp:inline distT="114300" distB="114300" distL="114300" distR="114300" wp14:anchorId="6596EA1B" wp14:editId="69A0046B">
            <wp:extent cx="1016943" cy="1016943"/>
            <wp:effectExtent l="0" t="0" r="0" b="0"/>
            <wp:docPr id="1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4"/>
                    <a:srcRect/>
                    <a:stretch>
                      <a:fillRect/>
                    </a:stretch>
                  </pic:blipFill>
                  <pic:spPr>
                    <a:xfrm>
                      <a:off x="0" y="0"/>
                      <a:ext cx="1016943" cy="1016943"/>
                    </a:xfrm>
                    <a:prstGeom prst="rect">
                      <a:avLst/>
                    </a:prstGeom>
                    <a:ln/>
                  </pic:spPr>
                </pic:pic>
              </a:graphicData>
            </a:graphic>
          </wp:inline>
        </w:drawing>
      </w:r>
    </w:p>
    <w:p w14:paraId="5A5C2367" w14:textId="77777777" w:rsidR="00D910E8" w:rsidRDefault="00D910E8"/>
    <w:p w14:paraId="1BC7170A" w14:textId="77777777" w:rsidR="00D910E8" w:rsidRDefault="00D910E8">
      <w:pPr>
        <w:rPr>
          <w:i/>
          <w:sz w:val="20"/>
          <w:szCs w:val="20"/>
        </w:rPr>
      </w:pPr>
    </w:p>
    <w:tbl>
      <w:tblPr>
        <w:tblStyle w:val="a0"/>
        <w:tblW w:w="7965" w:type="dxa"/>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620"/>
        <w:gridCol w:w="1680"/>
        <w:gridCol w:w="1590"/>
        <w:gridCol w:w="1590"/>
      </w:tblGrid>
      <w:tr w:rsidR="00D910E8" w14:paraId="3276DEAD" w14:textId="77777777">
        <w:tc>
          <w:tcPr>
            <w:tcW w:w="1485" w:type="dxa"/>
            <w:shd w:val="clear" w:color="auto" w:fill="auto"/>
            <w:tcMar>
              <w:top w:w="100" w:type="dxa"/>
              <w:left w:w="100" w:type="dxa"/>
              <w:bottom w:w="100" w:type="dxa"/>
              <w:right w:w="100" w:type="dxa"/>
            </w:tcMar>
          </w:tcPr>
          <w:p w14:paraId="3FCB8E55" w14:textId="77777777" w:rsidR="00D910E8" w:rsidRDefault="00954070">
            <w:pPr>
              <w:widowControl w:val="0"/>
              <w:spacing w:line="240" w:lineRule="auto"/>
              <w:jc w:val="center"/>
              <w:rPr>
                <w:i/>
                <w:sz w:val="20"/>
                <w:szCs w:val="20"/>
              </w:rPr>
            </w:pPr>
            <w:r>
              <w:rPr>
                <w:i/>
                <w:sz w:val="20"/>
                <w:szCs w:val="20"/>
              </w:rPr>
              <w:t>HEX: #8b8a89</w:t>
            </w:r>
          </w:p>
          <w:p w14:paraId="7F203974" w14:textId="77777777" w:rsidR="00D910E8" w:rsidRDefault="00954070">
            <w:pPr>
              <w:widowControl w:val="0"/>
              <w:spacing w:line="240" w:lineRule="auto"/>
              <w:jc w:val="center"/>
              <w:rPr>
                <w:i/>
                <w:sz w:val="20"/>
                <w:szCs w:val="20"/>
              </w:rPr>
            </w:pPr>
            <w:r>
              <w:rPr>
                <w:i/>
                <w:sz w:val="20"/>
                <w:szCs w:val="20"/>
              </w:rPr>
              <w:t>RGB:</w:t>
            </w:r>
          </w:p>
          <w:p w14:paraId="12490A89" w14:textId="77777777" w:rsidR="00D910E8" w:rsidRDefault="00954070">
            <w:pPr>
              <w:widowControl w:val="0"/>
              <w:spacing w:line="240" w:lineRule="auto"/>
              <w:jc w:val="center"/>
              <w:rPr>
                <w:i/>
                <w:sz w:val="20"/>
                <w:szCs w:val="20"/>
              </w:rPr>
            </w:pPr>
            <w:r>
              <w:rPr>
                <w:i/>
                <w:sz w:val="20"/>
                <w:szCs w:val="20"/>
              </w:rPr>
              <w:t>139, 138, 137</w:t>
            </w:r>
          </w:p>
        </w:tc>
        <w:tc>
          <w:tcPr>
            <w:tcW w:w="1620" w:type="dxa"/>
            <w:shd w:val="clear" w:color="auto" w:fill="auto"/>
            <w:tcMar>
              <w:top w:w="100" w:type="dxa"/>
              <w:left w:w="100" w:type="dxa"/>
              <w:bottom w:w="100" w:type="dxa"/>
              <w:right w:w="100" w:type="dxa"/>
            </w:tcMar>
          </w:tcPr>
          <w:p w14:paraId="1725D2C2" w14:textId="77777777" w:rsidR="00D910E8" w:rsidRDefault="00954070">
            <w:pPr>
              <w:widowControl w:val="0"/>
              <w:spacing w:line="240" w:lineRule="auto"/>
              <w:jc w:val="center"/>
              <w:rPr>
                <w:i/>
                <w:sz w:val="20"/>
                <w:szCs w:val="20"/>
              </w:rPr>
            </w:pPr>
            <w:r>
              <w:rPr>
                <w:i/>
                <w:sz w:val="20"/>
                <w:szCs w:val="20"/>
              </w:rPr>
              <w:t>HEX: #98cae7</w:t>
            </w:r>
          </w:p>
          <w:p w14:paraId="21131DAB" w14:textId="77777777" w:rsidR="00D910E8" w:rsidRDefault="00954070">
            <w:pPr>
              <w:widowControl w:val="0"/>
              <w:spacing w:line="240" w:lineRule="auto"/>
              <w:jc w:val="center"/>
              <w:rPr>
                <w:i/>
                <w:sz w:val="20"/>
                <w:szCs w:val="20"/>
              </w:rPr>
            </w:pPr>
            <w:r>
              <w:rPr>
                <w:i/>
                <w:sz w:val="20"/>
                <w:szCs w:val="20"/>
              </w:rPr>
              <w:t>RGB:</w:t>
            </w:r>
          </w:p>
          <w:p w14:paraId="7565DDA5" w14:textId="77777777" w:rsidR="00D910E8" w:rsidRDefault="00954070">
            <w:pPr>
              <w:widowControl w:val="0"/>
              <w:spacing w:line="240" w:lineRule="auto"/>
              <w:jc w:val="center"/>
              <w:rPr>
                <w:i/>
                <w:sz w:val="20"/>
                <w:szCs w:val="20"/>
              </w:rPr>
            </w:pPr>
            <w:r>
              <w:rPr>
                <w:i/>
                <w:sz w:val="20"/>
                <w:szCs w:val="20"/>
              </w:rPr>
              <w:t>152, 202, 231</w:t>
            </w:r>
          </w:p>
        </w:tc>
        <w:tc>
          <w:tcPr>
            <w:tcW w:w="1680" w:type="dxa"/>
            <w:shd w:val="clear" w:color="auto" w:fill="auto"/>
            <w:tcMar>
              <w:top w:w="100" w:type="dxa"/>
              <w:left w:w="100" w:type="dxa"/>
              <w:bottom w:w="100" w:type="dxa"/>
              <w:right w:w="100" w:type="dxa"/>
            </w:tcMar>
          </w:tcPr>
          <w:p w14:paraId="5FF4E971" w14:textId="77777777" w:rsidR="00D910E8" w:rsidRDefault="00954070">
            <w:pPr>
              <w:widowControl w:val="0"/>
              <w:spacing w:line="240" w:lineRule="auto"/>
              <w:jc w:val="center"/>
              <w:rPr>
                <w:i/>
                <w:sz w:val="20"/>
                <w:szCs w:val="20"/>
              </w:rPr>
            </w:pPr>
            <w:r>
              <w:rPr>
                <w:i/>
                <w:sz w:val="20"/>
                <w:szCs w:val="20"/>
              </w:rPr>
              <w:t>HEX: #46a8d4</w:t>
            </w:r>
          </w:p>
          <w:p w14:paraId="51AC8079" w14:textId="77777777" w:rsidR="00D910E8" w:rsidRDefault="00954070">
            <w:pPr>
              <w:widowControl w:val="0"/>
              <w:spacing w:line="240" w:lineRule="auto"/>
              <w:jc w:val="center"/>
              <w:rPr>
                <w:i/>
                <w:sz w:val="20"/>
                <w:szCs w:val="20"/>
              </w:rPr>
            </w:pPr>
            <w:r>
              <w:rPr>
                <w:i/>
                <w:sz w:val="20"/>
                <w:szCs w:val="20"/>
              </w:rPr>
              <w:t xml:space="preserve">RGB: </w:t>
            </w:r>
          </w:p>
          <w:p w14:paraId="61C9756D" w14:textId="77777777" w:rsidR="00D910E8" w:rsidRDefault="00954070">
            <w:pPr>
              <w:widowControl w:val="0"/>
              <w:spacing w:line="240" w:lineRule="auto"/>
              <w:jc w:val="center"/>
              <w:rPr>
                <w:i/>
                <w:sz w:val="20"/>
                <w:szCs w:val="20"/>
              </w:rPr>
            </w:pPr>
            <w:r>
              <w:rPr>
                <w:i/>
                <w:sz w:val="20"/>
                <w:szCs w:val="20"/>
              </w:rPr>
              <w:t>70, 168, 212</w:t>
            </w:r>
          </w:p>
        </w:tc>
        <w:tc>
          <w:tcPr>
            <w:tcW w:w="1590" w:type="dxa"/>
            <w:shd w:val="clear" w:color="auto" w:fill="auto"/>
            <w:tcMar>
              <w:top w:w="100" w:type="dxa"/>
              <w:left w:w="100" w:type="dxa"/>
              <w:bottom w:w="100" w:type="dxa"/>
              <w:right w:w="100" w:type="dxa"/>
            </w:tcMar>
          </w:tcPr>
          <w:p w14:paraId="08AABDC7" w14:textId="77777777" w:rsidR="00D910E8" w:rsidRDefault="00954070">
            <w:pPr>
              <w:widowControl w:val="0"/>
              <w:spacing w:line="240" w:lineRule="auto"/>
              <w:jc w:val="center"/>
              <w:rPr>
                <w:i/>
                <w:sz w:val="20"/>
                <w:szCs w:val="20"/>
              </w:rPr>
            </w:pPr>
            <w:r>
              <w:rPr>
                <w:i/>
                <w:sz w:val="20"/>
                <w:szCs w:val="20"/>
              </w:rPr>
              <w:t>HEX: #947f6e</w:t>
            </w:r>
          </w:p>
          <w:p w14:paraId="193F3358" w14:textId="77777777" w:rsidR="00D910E8" w:rsidRDefault="00954070">
            <w:pPr>
              <w:widowControl w:val="0"/>
              <w:spacing w:line="240" w:lineRule="auto"/>
              <w:jc w:val="center"/>
              <w:rPr>
                <w:i/>
                <w:sz w:val="20"/>
                <w:szCs w:val="20"/>
              </w:rPr>
            </w:pPr>
            <w:r>
              <w:rPr>
                <w:i/>
                <w:sz w:val="20"/>
                <w:szCs w:val="20"/>
              </w:rPr>
              <w:t>RGB:</w:t>
            </w:r>
          </w:p>
          <w:p w14:paraId="28A1655A" w14:textId="77777777" w:rsidR="00D910E8" w:rsidRDefault="00954070">
            <w:pPr>
              <w:widowControl w:val="0"/>
              <w:spacing w:line="240" w:lineRule="auto"/>
              <w:jc w:val="center"/>
              <w:rPr>
                <w:i/>
                <w:sz w:val="20"/>
                <w:szCs w:val="20"/>
              </w:rPr>
            </w:pPr>
            <w:r>
              <w:rPr>
                <w:i/>
                <w:sz w:val="20"/>
                <w:szCs w:val="20"/>
              </w:rPr>
              <w:t>148, 127, 110</w:t>
            </w:r>
          </w:p>
        </w:tc>
        <w:tc>
          <w:tcPr>
            <w:tcW w:w="1590" w:type="dxa"/>
            <w:shd w:val="clear" w:color="auto" w:fill="auto"/>
            <w:tcMar>
              <w:top w:w="100" w:type="dxa"/>
              <w:left w:w="100" w:type="dxa"/>
              <w:bottom w:w="100" w:type="dxa"/>
              <w:right w:w="100" w:type="dxa"/>
            </w:tcMar>
          </w:tcPr>
          <w:p w14:paraId="52B9F1E1" w14:textId="77777777" w:rsidR="00D910E8" w:rsidRDefault="00954070">
            <w:pPr>
              <w:widowControl w:val="0"/>
              <w:spacing w:line="240" w:lineRule="auto"/>
              <w:jc w:val="center"/>
              <w:rPr>
                <w:i/>
                <w:sz w:val="20"/>
                <w:szCs w:val="20"/>
              </w:rPr>
            </w:pPr>
            <w:r>
              <w:rPr>
                <w:i/>
                <w:sz w:val="20"/>
                <w:szCs w:val="20"/>
              </w:rPr>
              <w:t>HEX: #3ebae4</w:t>
            </w:r>
          </w:p>
          <w:p w14:paraId="428129D1" w14:textId="77777777" w:rsidR="00D910E8" w:rsidRDefault="00954070">
            <w:pPr>
              <w:widowControl w:val="0"/>
              <w:spacing w:line="240" w:lineRule="auto"/>
              <w:jc w:val="center"/>
              <w:rPr>
                <w:i/>
                <w:sz w:val="20"/>
                <w:szCs w:val="20"/>
              </w:rPr>
            </w:pPr>
            <w:r>
              <w:rPr>
                <w:i/>
                <w:sz w:val="20"/>
                <w:szCs w:val="20"/>
              </w:rPr>
              <w:t>RGB:</w:t>
            </w:r>
          </w:p>
          <w:p w14:paraId="702E1209" w14:textId="77777777" w:rsidR="00D910E8" w:rsidRDefault="00954070">
            <w:pPr>
              <w:widowControl w:val="0"/>
              <w:spacing w:line="240" w:lineRule="auto"/>
              <w:jc w:val="center"/>
              <w:rPr>
                <w:i/>
                <w:sz w:val="20"/>
                <w:szCs w:val="20"/>
              </w:rPr>
            </w:pPr>
            <w:r>
              <w:rPr>
                <w:i/>
                <w:sz w:val="20"/>
                <w:szCs w:val="20"/>
              </w:rPr>
              <w:t>62, 186, 208</w:t>
            </w:r>
          </w:p>
        </w:tc>
      </w:tr>
    </w:tbl>
    <w:p w14:paraId="154972FC" w14:textId="77777777" w:rsidR="00D910E8" w:rsidRDefault="00D910E8">
      <w:pPr>
        <w:rPr>
          <w:u w:val="single"/>
        </w:rPr>
      </w:pPr>
    </w:p>
    <w:p w14:paraId="26C78562" w14:textId="5B8D6844" w:rsidR="00D910E8" w:rsidRDefault="00A353CD">
      <w:pPr>
        <w:rPr>
          <w:u w:val="single"/>
        </w:rPr>
      </w:pPr>
      <w:r>
        <w:rPr>
          <w:u w:val="single"/>
        </w:rPr>
        <w:t>Colours</w:t>
      </w:r>
      <w:r w:rsidR="00954070">
        <w:rPr>
          <w:u w:val="single"/>
        </w:rPr>
        <w:t xml:space="preserve"> complementing primary logo </w:t>
      </w:r>
      <w:proofErr w:type="gramStart"/>
      <w:r>
        <w:rPr>
          <w:u w:val="single"/>
        </w:rPr>
        <w:t>colour</w:t>
      </w:r>
      <w:proofErr w:type="gramEnd"/>
    </w:p>
    <w:p w14:paraId="4F54C815" w14:textId="3F26111F" w:rsidR="00D910E8" w:rsidRDefault="00954070">
      <w:pPr>
        <w:rPr>
          <w:i/>
          <w:sz w:val="20"/>
          <w:szCs w:val="20"/>
        </w:rPr>
      </w:pPr>
      <w:r>
        <w:rPr>
          <w:i/>
          <w:sz w:val="20"/>
          <w:szCs w:val="20"/>
        </w:rPr>
        <w:t xml:space="preserve">(Please note that these </w:t>
      </w:r>
      <w:r w:rsidR="00A353CD">
        <w:rPr>
          <w:i/>
          <w:sz w:val="20"/>
          <w:szCs w:val="20"/>
        </w:rPr>
        <w:t>colours</w:t>
      </w:r>
      <w:r>
        <w:rPr>
          <w:i/>
          <w:sz w:val="20"/>
          <w:szCs w:val="20"/>
        </w:rPr>
        <w:t xml:space="preserve"> are only a guide for creating designs for social media and marketing materials.)</w:t>
      </w:r>
    </w:p>
    <w:p w14:paraId="028CB269" w14:textId="77777777" w:rsidR="00D910E8" w:rsidRDefault="00D910E8">
      <w:pPr>
        <w:rPr>
          <w:i/>
          <w:sz w:val="20"/>
          <w:szCs w:val="20"/>
        </w:rPr>
      </w:pPr>
    </w:p>
    <w:p w14:paraId="4F30158D" w14:textId="77777777" w:rsidR="00D910E8" w:rsidRDefault="00954070">
      <w:r>
        <w:rPr>
          <w:noProof/>
        </w:rPr>
        <w:lastRenderedPageBreak/>
        <w:drawing>
          <wp:inline distT="114300" distB="114300" distL="114300" distR="114300" wp14:anchorId="3AD66B51" wp14:editId="4EDFD239">
            <wp:extent cx="5731200" cy="33274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731200" cy="3327400"/>
                    </a:xfrm>
                    <a:prstGeom prst="rect">
                      <a:avLst/>
                    </a:prstGeom>
                    <a:ln/>
                  </pic:spPr>
                </pic:pic>
              </a:graphicData>
            </a:graphic>
          </wp:inline>
        </w:drawing>
      </w:r>
    </w:p>
    <w:p w14:paraId="02B79BD7" w14:textId="77777777" w:rsidR="00D910E8" w:rsidRDefault="00D910E8"/>
    <w:p w14:paraId="58E243DF" w14:textId="77777777" w:rsidR="00D910E8" w:rsidRDefault="00954070">
      <w:pPr>
        <w:rPr>
          <w:i/>
          <w:sz w:val="18"/>
          <w:szCs w:val="18"/>
        </w:rPr>
      </w:pPr>
      <w:r>
        <w:rPr>
          <w:i/>
          <w:sz w:val="18"/>
          <w:szCs w:val="18"/>
        </w:rPr>
        <w:t xml:space="preserve">(Photo from: </w:t>
      </w:r>
      <w:hyperlink r:id="rId26">
        <w:r>
          <w:rPr>
            <w:i/>
            <w:color w:val="1155CC"/>
            <w:sz w:val="18"/>
            <w:szCs w:val="18"/>
            <w:u w:val="single"/>
          </w:rPr>
          <w:t>www.https://imagecolorpicker.com/en</w:t>
        </w:r>
      </w:hyperlink>
      <w:r>
        <w:rPr>
          <w:i/>
          <w:sz w:val="18"/>
          <w:szCs w:val="18"/>
        </w:rPr>
        <w:t>)</w:t>
      </w:r>
    </w:p>
    <w:p w14:paraId="40116388" w14:textId="77777777" w:rsidR="00D910E8" w:rsidRDefault="00D910E8"/>
    <w:p w14:paraId="76243397"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9" w:name="_Toc70270194"/>
      <w:r w:rsidRPr="00A353CD">
        <w:rPr>
          <w:rFonts w:ascii="Calibri" w:eastAsia="Calibri" w:hAnsi="Calibri" w:cs="Calibri"/>
          <w:b/>
          <w:color w:val="808080"/>
          <w:sz w:val="24"/>
          <w:szCs w:val="24"/>
          <w:lang w:val="en-AU"/>
        </w:rPr>
        <w:t>Improper Use &amp; Abuse of Logo</w:t>
      </w:r>
      <w:bookmarkEnd w:id="9"/>
    </w:p>
    <w:p w14:paraId="65DC2A3B" w14:textId="712F901E" w:rsidR="00D910E8" w:rsidRDefault="00954070">
      <w:pPr>
        <w:numPr>
          <w:ilvl w:val="0"/>
          <w:numId w:val="11"/>
        </w:numPr>
      </w:pPr>
      <w:r>
        <w:t xml:space="preserve">Do not change </w:t>
      </w:r>
      <w:r w:rsidR="00A353CD">
        <w:t>colours.</w:t>
      </w:r>
    </w:p>
    <w:p w14:paraId="4A4CF55F" w14:textId="2F87EB17" w:rsidR="00D910E8" w:rsidRDefault="00954070">
      <w:pPr>
        <w:numPr>
          <w:ilvl w:val="0"/>
          <w:numId w:val="11"/>
        </w:numPr>
      </w:pPr>
      <w:r>
        <w:t xml:space="preserve">Do not rotate or adjust </w:t>
      </w:r>
      <w:r w:rsidR="00A353CD">
        <w:t>symbols.</w:t>
      </w:r>
    </w:p>
    <w:p w14:paraId="056E127C" w14:textId="2E50DC8F" w:rsidR="00D910E8" w:rsidRDefault="00954070">
      <w:pPr>
        <w:numPr>
          <w:ilvl w:val="0"/>
          <w:numId w:val="11"/>
        </w:numPr>
      </w:pPr>
      <w:r>
        <w:t xml:space="preserve">Do not change font, type case, or text </w:t>
      </w:r>
      <w:r w:rsidR="00A353CD">
        <w:t>orientation.</w:t>
      </w:r>
    </w:p>
    <w:p w14:paraId="6AC7D1C5" w14:textId="682C7CAE" w:rsidR="00D910E8" w:rsidRDefault="00954070">
      <w:pPr>
        <w:numPr>
          <w:ilvl w:val="0"/>
          <w:numId w:val="11"/>
        </w:numPr>
      </w:pPr>
      <w:r>
        <w:t xml:space="preserve">Do not drop organisation’s </w:t>
      </w:r>
      <w:r w:rsidR="00A353CD">
        <w:t>name.</w:t>
      </w:r>
    </w:p>
    <w:p w14:paraId="0EC771A6" w14:textId="2E961894" w:rsidR="00D910E8" w:rsidRDefault="00954070">
      <w:pPr>
        <w:numPr>
          <w:ilvl w:val="0"/>
          <w:numId w:val="11"/>
        </w:numPr>
      </w:pPr>
      <w:r>
        <w:t xml:space="preserve">Do not change </w:t>
      </w:r>
      <w:r w:rsidR="00A353CD">
        <w:t>orientation.</w:t>
      </w:r>
    </w:p>
    <w:p w14:paraId="145FA32E" w14:textId="26DBFCF0" w:rsidR="00D910E8" w:rsidRDefault="00954070">
      <w:pPr>
        <w:numPr>
          <w:ilvl w:val="0"/>
          <w:numId w:val="11"/>
        </w:numPr>
      </w:pPr>
      <w:r>
        <w:t xml:space="preserve">Do not adjust </w:t>
      </w:r>
      <w:r w:rsidR="00A353CD">
        <w:t>proportions.</w:t>
      </w:r>
    </w:p>
    <w:p w14:paraId="3403E631" w14:textId="6CEB3915" w:rsidR="00D910E8" w:rsidRDefault="00954070">
      <w:pPr>
        <w:numPr>
          <w:ilvl w:val="0"/>
          <w:numId w:val="11"/>
        </w:numPr>
      </w:pPr>
      <w:r>
        <w:t xml:space="preserve">Do not stretch or squish the </w:t>
      </w:r>
      <w:r w:rsidR="00A353CD">
        <w:t>logo.</w:t>
      </w:r>
    </w:p>
    <w:p w14:paraId="14A2AE69" w14:textId="79EC5B64" w:rsidR="00D910E8" w:rsidRDefault="00954070">
      <w:pPr>
        <w:numPr>
          <w:ilvl w:val="0"/>
          <w:numId w:val="11"/>
        </w:numPr>
      </w:pPr>
      <w:r>
        <w:t xml:space="preserve">Do not create bevels or other visual </w:t>
      </w:r>
      <w:r w:rsidR="00A353CD">
        <w:t>elements.</w:t>
      </w:r>
    </w:p>
    <w:p w14:paraId="4009A5FF" w14:textId="6149C452" w:rsidR="00D910E8" w:rsidRDefault="00954070">
      <w:pPr>
        <w:numPr>
          <w:ilvl w:val="0"/>
          <w:numId w:val="11"/>
        </w:numPr>
      </w:pPr>
      <w:r>
        <w:t xml:space="preserve">Do not crop the </w:t>
      </w:r>
      <w:r w:rsidR="00A353CD">
        <w:t>logo.</w:t>
      </w:r>
    </w:p>
    <w:p w14:paraId="4D31F5C9" w14:textId="77777777" w:rsidR="00D910E8" w:rsidRDefault="00D910E8"/>
    <w:p w14:paraId="10AF0B2C"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10" w:name="_Toc70270195"/>
      <w:r w:rsidRPr="00A353CD">
        <w:rPr>
          <w:rFonts w:ascii="Calibri" w:eastAsia="Calibri" w:hAnsi="Calibri" w:cs="Calibri"/>
          <w:b/>
          <w:color w:val="808080"/>
          <w:sz w:val="24"/>
          <w:szCs w:val="24"/>
          <w:lang w:val="en-AU"/>
        </w:rPr>
        <w:t>Canva</w:t>
      </w:r>
      <w:bookmarkEnd w:id="10"/>
    </w:p>
    <w:p w14:paraId="264C40B9" w14:textId="77777777" w:rsidR="00D910E8" w:rsidRDefault="00954070">
      <w:r>
        <w:t xml:space="preserve">Our organisation is granted by Canva 10 premium accounts. Simply log in to </w:t>
      </w:r>
      <w:hyperlink r:id="rId27">
        <w:r>
          <w:rPr>
            <w:color w:val="1155CC"/>
            <w:u w:val="single"/>
          </w:rPr>
          <w:t>www.canva.com</w:t>
        </w:r>
      </w:hyperlink>
      <w:r>
        <w:t xml:space="preserve"> using your email address to join the AAIC Team. </w:t>
      </w:r>
    </w:p>
    <w:p w14:paraId="0C36E316" w14:textId="77777777" w:rsidR="00D910E8" w:rsidRDefault="00D910E8"/>
    <w:p w14:paraId="30B276EB" w14:textId="77777777" w:rsidR="00D910E8" w:rsidRPr="00A353CD" w:rsidRDefault="00954070" w:rsidP="00A353CD">
      <w:pPr>
        <w:keepNext/>
        <w:keepLines/>
        <w:numPr>
          <w:ilvl w:val="0"/>
          <w:numId w:val="12"/>
        </w:numPr>
        <w:spacing w:before="120" w:after="120" w:line="240" w:lineRule="auto"/>
        <w:ind w:left="567" w:hanging="567"/>
        <w:outlineLvl w:val="0"/>
        <w:rPr>
          <w:rFonts w:ascii="Calibri" w:eastAsia="Calibri" w:hAnsi="Calibri" w:cs="Calibri"/>
          <w:b/>
          <w:color w:val="808080"/>
          <w:sz w:val="24"/>
          <w:szCs w:val="24"/>
          <w:lang w:val="en-AU"/>
        </w:rPr>
      </w:pPr>
      <w:bookmarkStart w:id="11" w:name="_Toc70270196"/>
      <w:r w:rsidRPr="00A353CD">
        <w:rPr>
          <w:rFonts w:ascii="Calibri" w:eastAsia="Calibri" w:hAnsi="Calibri" w:cs="Calibri"/>
          <w:b/>
          <w:color w:val="808080"/>
          <w:sz w:val="24"/>
          <w:szCs w:val="24"/>
          <w:lang w:val="en-AU"/>
        </w:rPr>
        <w:t>Copyright, Confidentiality, and Privacy</w:t>
      </w:r>
      <w:bookmarkEnd w:id="11"/>
    </w:p>
    <w:p w14:paraId="2498A470" w14:textId="77777777" w:rsidR="00D910E8" w:rsidRDefault="00954070">
      <w:r>
        <w:t xml:space="preserve">To avoid copyright or trademark infringements, always comply with copyright law on social media especially when using third-party content. Privacy is key. The Privacy Act 1988 (Privacy Act) is the principal piece of Australian legislation protecting the handling of personal information about individuals. This includes the collection, use, </w:t>
      </w:r>
      <w:proofErr w:type="gramStart"/>
      <w:r>
        <w:t>storage</w:t>
      </w:r>
      <w:proofErr w:type="gramEnd"/>
      <w:r>
        <w:t xml:space="preserve"> and disclosure of personal information in the federal public sector and in the private sector. Please make sure that any information collected should be kept in private and with confidentiality. Confidentiality refers to respecting your organization’s internal information. Whether you have your people sign non-disclosure agreements or not, they should be aware </w:t>
      </w:r>
      <w:r>
        <w:lastRenderedPageBreak/>
        <w:t>of the ramifications of disclosing information on social media that the organization considers private.</w:t>
      </w:r>
    </w:p>
    <w:p w14:paraId="0EE92D2A" w14:textId="77777777" w:rsidR="00D910E8" w:rsidRDefault="00D910E8"/>
    <w:p w14:paraId="22765AE2" w14:textId="77777777" w:rsidR="00D910E8" w:rsidRDefault="00954070">
      <w:r>
        <w:t xml:space="preserve">If in doubt, please talk to our legal counsel or visit </w:t>
      </w:r>
      <w:hyperlink r:id="rId28">
        <w:r>
          <w:rPr>
            <w:color w:val="1155CC"/>
            <w:u w:val="single"/>
          </w:rPr>
          <w:t>www.accc.gov.au</w:t>
        </w:r>
      </w:hyperlink>
      <w:r>
        <w:t xml:space="preserve"> for more information.</w:t>
      </w:r>
    </w:p>
    <w:p w14:paraId="3189538A" w14:textId="77777777" w:rsidR="00D910E8" w:rsidRDefault="00D910E8"/>
    <w:p w14:paraId="7C569AE3" w14:textId="77777777" w:rsidR="00D910E8" w:rsidRDefault="00D910E8"/>
    <w:sectPr w:rsidR="00D910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Neue">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C45CF"/>
    <w:multiLevelType w:val="multilevel"/>
    <w:tmpl w:val="CC86B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7B42B6"/>
    <w:multiLevelType w:val="multilevel"/>
    <w:tmpl w:val="F3AC9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2B257D"/>
    <w:multiLevelType w:val="multilevel"/>
    <w:tmpl w:val="BE648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7E34EF"/>
    <w:multiLevelType w:val="multilevel"/>
    <w:tmpl w:val="F790F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DB6834"/>
    <w:multiLevelType w:val="multilevel"/>
    <w:tmpl w:val="DE946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BB3298"/>
    <w:multiLevelType w:val="multilevel"/>
    <w:tmpl w:val="74764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2E7497"/>
    <w:multiLevelType w:val="multilevel"/>
    <w:tmpl w:val="062C3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6BC14D5"/>
    <w:multiLevelType w:val="multilevel"/>
    <w:tmpl w:val="DE8673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F7C2C95"/>
    <w:multiLevelType w:val="multilevel"/>
    <w:tmpl w:val="39640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E92968"/>
    <w:multiLevelType w:val="multilevel"/>
    <w:tmpl w:val="8FE84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F105C5"/>
    <w:multiLevelType w:val="multilevel"/>
    <w:tmpl w:val="0FCC7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8F2A42"/>
    <w:multiLevelType w:val="multilevel"/>
    <w:tmpl w:val="9ECEA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9"/>
  </w:num>
  <w:num w:numId="3">
    <w:abstractNumId w:val="3"/>
  </w:num>
  <w:num w:numId="4">
    <w:abstractNumId w:val="2"/>
  </w:num>
  <w:num w:numId="5">
    <w:abstractNumId w:val="11"/>
  </w:num>
  <w:num w:numId="6">
    <w:abstractNumId w:val="1"/>
  </w:num>
  <w:num w:numId="7">
    <w:abstractNumId w:val="7"/>
  </w:num>
  <w:num w:numId="8">
    <w:abstractNumId w:val="8"/>
  </w:num>
  <w:num w:numId="9">
    <w:abstractNumId w:val="10"/>
  </w:num>
  <w:num w:numId="10">
    <w:abstractNumId w:val="0"/>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0E8"/>
    <w:rsid w:val="008352D2"/>
    <w:rsid w:val="00954070"/>
    <w:rsid w:val="00A353CD"/>
    <w:rsid w:val="00BD52A6"/>
    <w:rsid w:val="00D910E8"/>
    <w:rsid w:val="00DC6F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44EA"/>
  <w15:docId w15:val="{E18E6AEF-E656-4400-9BB9-6D38FAACB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A353CD"/>
    <w:pPr>
      <w:spacing w:after="100"/>
    </w:pPr>
  </w:style>
  <w:style w:type="character" w:styleId="Hyperlink">
    <w:name w:val="Hyperlink"/>
    <w:basedOn w:val="DefaultParagraphFont"/>
    <w:uiPriority w:val="99"/>
    <w:unhideWhenUsed/>
    <w:rsid w:val="00A353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unsplash.com" TargetMode="External"/><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yperlink" Target="about:blank" TargetMode="Externa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yperlink" Target="http://www.accc.gov.au" TargetMode="External"/><Relationship Id="rId10" Type="http://schemas.openxmlformats.org/officeDocument/2006/relationships/hyperlink" Target="http://www.accc.gov.au" TargetMode="External"/><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hyperlink" Target="http://www.ipaustralia.gov.au" TargetMode="Externa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yperlink" Target="http://www.canva.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1903</Words>
  <Characters>10848</Characters>
  <Application>Microsoft Office Word</Application>
  <DocSecurity>0</DocSecurity>
  <Lines>90</Lines>
  <Paragraphs>25</Paragraphs>
  <ScaleCrop>false</ScaleCrop>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AAIC Accounts</cp:lastModifiedBy>
  <cp:revision>2</cp:revision>
  <cp:lastPrinted>2021-06-03T02:01:00Z</cp:lastPrinted>
  <dcterms:created xsi:type="dcterms:W3CDTF">2021-06-03T02:01:00Z</dcterms:created>
  <dcterms:modified xsi:type="dcterms:W3CDTF">2021-06-03T02:01:00Z</dcterms:modified>
</cp:coreProperties>
</file>