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4A6B60" w14:textId="77777777" w:rsidR="00C036A7" w:rsidRPr="00C036A7" w:rsidRDefault="00C036A7" w:rsidP="00850471">
      <w:pPr>
        <w:rPr>
          <w:sz w:val="32"/>
          <w:szCs w:val="32"/>
        </w:rPr>
      </w:pPr>
      <w:r w:rsidRPr="00C036A7">
        <w:rPr>
          <w:b/>
          <w:bCs/>
        </w:rPr>
        <w:t>Title</w:t>
      </w:r>
      <w:r w:rsidRPr="00C036A7">
        <w:rPr>
          <w:b/>
          <w:bCs/>
          <w:sz w:val="32"/>
          <w:szCs w:val="32"/>
        </w:rPr>
        <w:t>:</w:t>
      </w:r>
      <w:r w:rsidRPr="00C036A7">
        <w:rPr>
          <w:sz w:val="32"/>
          <w:szCs w:val="32"/>
        </w:rPr>
        <w:t xml:space="preserve"> </w:t>
      </w:r>
      <w:r w:rsidRPr="00C036A7">
        <w:rPr>
          <w:i/>
          <w:iCs/>
          <w:sz w:val="32"/>
          <w:szCs w:val="32"/>
        </w:rPr>
        <w:t xml:space="preserve">Learning from DITA-CCMS Tool - </w:t>
      </w:r>
      <w:proofErr w:type="spellStart"/>
      <w:r w:rsidRPr="00C036A7">
        <w:rPr>
          <w:i/>
          <w:iCs/>
          <w:sz w:val="32"/>
          <w:szCs w:val="32"/>
        </w:rPr>
        <w:t>Heretto</w:t>
      </w:r>
      <w:proofErr w:type="spellEnd"/>
    </w:p>
    <w:p w14:paraId="29798940" w14:textId="77777777" w:rsidR="004A5547" w:rsidRDefault="004A5547" w:rsidP="00C036A7">
      <w:pPr>
        <w:rPr>
          <w:b/>
          <w:bCs/>
          <w:sz w:val="28"/>
          <w:szCs w:val="28"/>
        </w:rPr>
      </w:pPr>
    </w:p>
    <w:p w14:paraId="0F6B1C77" w14:textId="488B77A3" w:rsidR="00C036A7" w:rsidRPr="00B63E9C" w:rsidRDefault="00C036A7" w:rsidP="00C036A7">
      <w:pPr>
        <w:rPr>
          <w:b/>
          <w:bCs/>
          <w:sz w:val="28"/>
          <w:szCs w:val="28"/>
        </w:rPr>
      </w:pPr>
      <w:r w:rsidRPr="00C036A7">
        <w:rPr>
          <w:b/>
          <w:bCs/>
          <w:sz w:val="28"/>
          <w:szCs w:val="28"/>
        </w:rPr>
        <w:t xml:space="preserve">Introduction to </w:t>
      </w:r>
      <w:proofErr w:type="spellStart"/>
      <w:r w:rsidRPr="00C036A7">
        <w:rPr>
          <w:b/>
          <w:bCs/>
          <w:sz w:val="28"/>
          <w:szCs w:val="28"/>
        </w:rPr>
        <w:t>Heretto</w:t>
      </w:r>
      <w:proofErr w:type="spellEnd"/>
    </w:p>
    <w:p w14:paraId="4419B55F" w14:textId="77777777" w:rsidR="004A5547" w:rsidRDefault="004A5547" w:rsidP="00B63E9C">
      <w:pPr>
        <w:rPr>
          <w:b/>
          <w:bCs/>
        </w:rPr>
      </w:pPr>
    </w:p>
    <w:p w14:paraId="1B2FB588" w14:textId="36931858" w:rsidR="00C036A7" w:rsidRPr="00B63E9C" w:rsidRDefault="00C036A7" w:rsidP="00B63E9C">
      <w:pPr>
        <w:rPr>
          <w:b/>
          <w:bCs/>
        </w:rPr>
      </w:pPr>
      <w:r w:rsidRPr="00B63E9C">
        <w:rPr>
          <w:b/>
          <w:bCs/>
        </w:rPr>
        <w:t xml:space="preserve">What is </w:t>
      </w:r>
      <w:proofErr w:type="spellStart"/>
      <w:r w:rsidRPr="00B63E9C">
        <w:rPr>
          <w:b/>
          <w:bCs/>
        </w:rPr>
        <w:t>Heretto</w:t>
      </w:r>
      <w:proofErr w:type="spellEnd"/>
      <w:r w:rsidRPr="00B63E9C">
        <w:rPr>
          <w:b/>
          <w:bCs/>
        </w:rPr>
        <w:t>?</w:t>
      </w:r>
    </w:p>
    <w:p w14:paraId="52549418" w14:textId="77777777" w:rsidR="00B63E9C" w:rsidRPr="00B63E9C" w:rsidRDefault="00B63E9C" w:rsidP="00B63E9C">
      <w:pPr>
        <w:rPr>
          <w:b/>
          <w:bCs/>
        </w:rPr>
      </w:pPr>
    </w:p>
    <w:p w14:paraId="3389888C" w14:textId="2862F50A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</w:t>
      </w:r>
      <w:proofErr w:type="spellStart"/>
      <w:r w:rsidRPr="00850471">
        <w:rPr>
          <w:lang w:eastAsia="en-IN"/>
        </w:rPr>
        <w:t>Heretto</w:t>
      </w:r>
      <w:proofErr w:type="spellEnd"/>
      <w:r w:rsidR="00850471" w:rsidRPr="00850471">
        <w:rPr>
          <w:b/>
          <w:bCs/>
          <w:lang w:eastAsia="en-IN"/>
        </w:rPr>
        <w:t xml:space="preserve"> is a DITA-CCMS</w:t>
      </w:r>
      <w:r w:rsidR="00850471" w:rsidRPr="00850471">
        <w:rPr>
          <w:lang w:eastAsia="en-IN"/>
        </w:rPr>
        <w:t xml:space="preserve"> – A Component Content Management System (CCMS) designed for structured content using </w:t>
      </w:r>
      <w:r w:rsidR="00850471" w:rsidRPr="00850471">
        <w:rPr>
          <w:b/>
          <w:bCs/>
          <w:lang w:eastAsia="en-IN"/>
        </w:rPr>
        <w:t>DITA</w:t>
      </w:r>
      <w:r w:rsidR="00850471" w:rsidRPr="00850471">
        <w:rPr>
          <w:lang w:eastAsia="en-IN"/>
        </w:rPr>
        <w:t>.</w:t>
      </w:r>
    </w:p>
    <w:p w14:paraId="3E483AC0" w14:textId="287FCD88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Streamlines</w:t>
      </w:r>
      <w:r w:rsidR="00850471" w:rsidRPr="00850471">
        <w:rPr>
          <w:b/>
          <w:bCs/>
          <w:lang w:eastAsia="en-IN"/>
        </w:rPr>
        <w:t xml:space="preserve"> Content Creation &amp; Management</w:t>
      </w:r>
      <w:r w:rsidR="00850471" w:rsidRPr="00850471">
        <w:rPr>
          <w:lang w:eastAsia="en-IN"/>
        </w:rPr>
        <w:t xml:space="preserve"> – Enables efficient authoring, organizing, and reusing content.</w:t>
      </w:r>
    </w:p>
    <w:p w14:paraId="7402B40F" w14:textId="69DEACB3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Omnichannel</w:t>
      </w:r>
      <w:r w:rsidR="00850471" w:rsidRPr="00850471">
        <w:rPr>
          <w:b/>
          <w:bCs/>
          <w:lang w:eastAsia="en-IN"/>
        </w:rPr>
        <w:t xml:space="preserve"> Publishing</w:t>
      </w:r>
      <w:r w:rsidR="00850471" w:rsidRPr="00850471">
        <w:rPr>
          <w:lang w:eastAsia="en-IN"/>
        </w:rPr>
        <w:t xml:space="preserve"> – Publish content to multiple platforms like PDFs, websites, chatbots, and apps.</w:t>
      </w:r>
    </w:p>
    <w:p w14:paraId="26C29B43" w14:textId="3911FDB5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Collaboration</w:t>
      </w:r>
      <w:r w:rsidR="00850471" w:rsidRPr="00850471">
        <w:rPr>
          <w:b/>
          <w:bCs/>
          <w:lang w:eastAsia="en-IN"/>
        </w:rPr>
        <w:t xml:space="preserve"> &amp; Workflow Control</w:t>
      </w:r>
      <w:r w:rsidR="00850471" w:rsidRPr="00850471">
        <w:rPr>
          <w:lang w:eastAsia="en-IN"/>
        </w:rPr>
        <w:t xml:space="preserve"> – Provides versioning, workflows, and access control for teams.</w:t>
      </w:r>
    </w:p>
    <w:p w14:paraId="454526F3" w14:textId="189ADB18" w:rsid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API</w:t>
      </w:r>
      <w:r w:rsidR="00850471" w:rsidRPr="00850471">
        <w:rPr>
          <w:b/>
          <w:bCs/>
          <w:lang w:eastAsia="en-IN"/>
        </w:rPr>
        <w:t>-First &amp; Scalable</w:t>
      </w:r>
      <w:r w:rsidR="00850471" w:rsidRPr="00850471">
        <w:rPr>
          <w:lang w:eastAsia="en-IN"/>
        </w:rPr>
        <w:t xml:space="preserve"> – Integrates with various tools and supports enterprise content needs.</w:t>
      </w:r>
    </w:p>
    <w:p w14:paraId="29A7FAFF" w14:textId="77777777" w:rsidR="00B63E9C" w:rsidRPr="00C036A7" w:rsidRDefault="00B63E9C" w:rsidP="00850471"/>
    <w:p w14:paraId="34BF9D5E" w14:textId="77777777" w:rsidR="00C036A7" w:rsidRPr="00B63E9C" w:rsidRDefault="00C036A7" w:rsidP="00B63E9C">
      <w:pPr>
        <w:rPr>
          <w:b/>
          <w:bCs/>
        </w:rPr>
      </w:pPr>
      <w:r w:rsidRPr="00B63E9C">
        <w:rPr>
          <w:b/>
          <w:bCs/>
        </w:rPr>
        <w:t xml:space="preserve">Why use </w:t>
      </w:r>
      <w:proofErr w:type="spellStart"/>
      <w:r w:rsidRPr="00B63E9C">
        <w:rPr>
          <w:b/>
          <w:bCs/>
        </w:rPr>
        <w:t>Heretto</w:t>
      </w:r>
      <w:proofErr w:type="spellEnd"/>
      <w:r w:rsidRPr="00B63E9C">
        <w:rPr>
          <w:b/>
          <w:bCs/>
        </w:rPr>
        <w:t>?</w:t>
      </w:r>
    </w:p>
    <w:p w14:paraId="3604EA9A" w14:textId="77777777" w:rsidR="00C036A7" w:rsidRPr="00C036A7" w:rsidRDefault="00C036A7" w:rsidP="00C036A7">
      <w:pPr>
        <w:numPr>
          <w:ilvl w:val="1"/>
          <w:numId w:val="2"/>
        </w:numPr>
      </w:pPr>
      <w:r w:rsidRPr="00C036A7">
        <w:t>Single-source content management</w:t>
      </w:r>
    </w:p>
    <w:p w14:paraId="75A8EC69" w14:textId="77777777" w:rsidR="00C036A7" w:rsidRPr="00C036A7" w:rsidRDefault="00C036A7" w:rsidP="00C036A7">
      <w:pPr>
        <w:numPr>
          <w:ilvl w:val="1"/>
          <w:numId w:val="2"/>
        </w:numPr>
      </w:pPr>
      <w:r w:rsidRPr="00C036A7">
        <w:t>Multichannel publishing</w:t>
      </w:r>
    </w:p>
    <w:p w14:paraId="6C826982" w14:textId="77777777" w:rsidR="00C036A7" w:rsidRDefault="00C036A7" w:rsidP="00C036A7">
      <w:pPr>
        <w:numPr>
          <w:ilvl w:val="1"/>
          <w:numId w:val="2"/>
        </w:numPr>
      </w:pPr>
      <w:r w:rsidRPr="00C036A7">
        <w:t>Workflow and collaboration tools</w:t>
      </w:r>
    </w:p>
    <w:p w14:paraId="5557577A" w14:textId="77777777" w:rsidR="007A7626" w:rsidRDefault="007A7626" w:rsidP="007A7626">
      <w:pPr>
        <w:ind w:left="1440"/>
      </w:pPr>
    </w:p>
    <w:p w14:paraId="13B924F6" w14:textId="77777777" w:rsidR="007A7626" w:rsidRPr="007A7626" w:rsidRDefault="007A7626" w:rsidP="007A7626">
      <w:pPr>
        <w:pStyle w:val="ListParagraph"/>
        <w:rPr>
          <w:b/>
          <w:bCs/>
        </w:rPr>
      </w:pPr>
    </w:p>
    <w:p w14:paraId="4A5F8F18" w14:textId="77777777" w:rsidR="00B63E9C" w:rsidRPr="00C036A7" w:rsidRDefault="00B63E9C" w:rsidP="00B63E9C">
      <w:pPr>
        <w:ind w:left="1440"/>
      </w:pPr>
    </w:p>
    <w:p w14:paraId="621699AF" w14:textId="4E0C05DB" w:rsidR="00C036A7" w:rsidRPr="00C036A7" w:rsidRDefault="00C036A7" w:rsidP="00C036A7">
      <w:pPr>
        <w:rPr>
          <w:b/>
          <w:bCs/>
        </w:rPr>
      </w:pPr>
      <w:r w:rsidRPr="00C036A7">
        <w:rPr>
          <w:b/>
          <w:bCs/>
        </w:rPr>
        <w:t>Understanding DITA-CCMS</w:t>
      </w:r>
      <w:r w:rsidR="00CA2BAA">
        <w:rPr>
          <w:b/>
          <w:bCs/>
        </w:rPr>
        <w:t xml:space="preserve"> </w:t>
      </w:r>
    </w:p>
    <w:p w14:paraId="63FBBE5A" w14:textId="13B8077D" w:rsidR="00B63E9C" w:rsidRPr="00C036A7" w:rsidRDefault="003864D6" w:rsidP="00B63E9C">
      <w:pPr>
        <w:ind w:left="720"/>
      </w:pPr>
      <w:r>
        <w:t>(Go to shraddha</w:t>
      </w:r>
      <w:r w:rsidR="007A7626">
        <w:t>’</w:t>
      </w:r>
      <w:r>
        <w:t>s ppt give link of it)</w:t>
      </w:r>
    </w:p>
    <w:p w14:paraId="12DA2380" w14:textId="77777777" w:rsidR="00C036A7" w:rsidRPr="00B63E9C" w:rsidRDefault="00C036A7" w:rsidP="00C036A7">
      <w:pPr>
        <w:numPr>
          <w:ilvl w:val="0"/>
          <w:numId w:val="3"/>
        </w:numPr>
      </w:pPr>
      <w:r w:rsidRPr="00C036A7">
        <w:rPr>
          <w:b/>
          <w:bCs/>
        </w:rPr>
        <w:t>What is a CCMS?</w:t>
      </w:r>
    </w:p>
    <w:p w14:paraId="36EC779E" w14:textId="692C0772" w:rsidR="00B63E9C" w:rsidRPr="00C036A7" w:rsidRDefault="00B63E9C" w:rsidP="00B63E9C">
      <w:pPr>
        <w:ind w:left="720"/>
      </w:pPr>
      <w:r w:rsidRPr="00B63E9C">
        <w:lastRenderedPageBreak/>
        <w:t xml:space="preserve">A </w:t>
      </w:r>
      <w:r w:rsidRPr="00B63E9C">
        <w:rPr>
          <w:b/>
          <w:bCs/>
        </w:rPr>
        <w:t>Component Content Management System (CCMS)</w:t>
      </w:r>
      <w:r w:rsidRPr="00B63E9C">
        <w:t xml:space="preserve"> is a specialized system for managing structured content at a granular level. Unlike traditional CMS, which handles whole documents</w:t>
      </w:r>
      <w:r>
        <w:t>.</w:t>
      </w:r>
    </w:p>
    <w:p w14:paraId="559094A1" w14:textId="77777777" w:rsidR="00C036A7" w:rsidRPr="00C036A7" w:rsidRDefault="00C036A7" w:rsidP="00C036A7">
      <w:pPr>
        <w:numPr>
          <w:ilvl w:val="1"/>
          <w:numId w:val="3"/>
        </w:numPr>
      </w:pPr>
      <w:r w:rsidRPr="00C036A7">
        <w:t>A system that manages modular, reusable content</w:t>
      </w:r>
    </w:p>
    <w:p w14:paraId="304C6D61" w14:textId="1C05622B" w:rsidR="00942197" w:rsidRDefault="00C036A7" w:rsidP="00942197">
      <w:pPr>
        <w:numPr>
          <w:ilvl w:val="1"/>
          <w:numId w:val="3"/>
        </w:numPr>
      </w:pPr>
      <w:r w:rsidRPr="00C036A7">
        <w:t>Facilitates version control, localization, and publishing</w:t>
      </w:r>
    </w:p>
    <w:p w14:paraId="15F0E54C" w14:textId="77777777" w:rsidR="007A7626" w:rsidRDefault="007A7626" w:rsidP="007A7626">
      <w:pPr>
        <w:ind w:left="1440"/>
      </w:pPr>
    </w:p>
    <w:p w14:paraId="21F92D63" w14:textId="42FB5EB5" w:rsidR="007A7626" w:rsidRDefault="00BA4FFE" w:rsidP="007A7626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CCMS </w:t>
      </w:r>
      <w:r w:rsidRPr="007A7626">
        <w:rPr>
          <w:b/>
          <w:bCs/>
        </w:rPr>
        <w:t>vs.</w:t>
      </w:r>
      <w:r w:rsidR="007A7626" w:rsidRPr="007A7626">
        <w:rPr>
          <w:b/>
          <w:bCs/>
        </w:rPr>
        <w:t xml:space="preserve"> Traditional CMS</w:t>
      </w:r>
    </w:p>
    <w:p w14:paraId="0FD60E8F" w14:textId="77777777" w:rsidR="007A7626" w:rsidRDefault="007A7626" w:rsidP="007A7626">
      <w:pPr>
        <w:ind w:left="1440"/>
      </w:pPr>
    </w:p>
    <w:tbl>
      <w:tblPr>
        <w:tblW w:w="0" w:type="auto"/>
        <w:tblCellSpacing w:w="15" w:type="dxa"/>
        <w:tblInd w:w="1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4"/>
        <w:gridCol w:w="2638"/>
        <w:gridCol w:w="3132"/>
      </w:tblGrid>
      <w:tr w:rsidR="007A7626" w:rsidRPr="00C036A7" w14:paraId="724269FA" w14:textId="77777777" w:rsidTr="001F22CB">
        <w:trPr>
          <w:tblHeader/>
          <w:tblCellSpacing w:w="15" w:type="dxa"/>
        </w:trPr>
        <w:tc>
          <w:tcPr>
            <w:tcW w:w="3069" w:type="dxa"/>
            <w:vAlign w:val="center"/>
            <w:hideMark/>
          </w:tcPr>
          <w:p w14:paraId="364F7EFF" w14:textId="77777777" w:rsidR="007A7626" w:rsidRPr="00C036A7" w:rsidRDefault="007A7626" w:rsidP="005166B9">
            <w:pPr>
              <w:rPr>
                <w:b/>
                <w:bCs/>
              </w:rPr>
            </w:pPr>
            <w:r w:rsidRPr="00C036A7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22C7BE47" w14:textId="77777777" w:rsidR="007A7626" w:rsidRPr="00C036A7" w:rsidRDefault="007A7626" w:rsidP="005166B9">
            <w:pPr>
              <w:rPr>
                <w:b/>
                <w:bCs/>
              </w:rPr>
            </w:pPr>
            <w:r w:rsidRPr="00C036A7">
              <w:rPr>
                <w:b/>
                <w:bCs/>
              </w:rPr>
              <w:t xml:space="preserve"> (DITA-CCMS)</w:t>
            </w:r>
          </w:p>
        </w:tc>
        <w:tc>
          <w:tcPr>
            <w:tcW w:w="0" w:type="auto"/>
            <w:vAlign w:val="center"/>
            <w:hideMark/>
          </w:tcPr>
          <w:p w14:paraId="63DB61C3" w14:textId="77777777" w:rsidR="007A7626" w:rsidRPr="00C036A7" w:rsidRDefault="007A7626" w:rsidP="005166B9">
            <w:pPr>
              <w:rPr>
                <w:b/>
                <w:bCs/>
              </w:rPr>
            </w:pPr>
            <w:r w:rsidRPr="00C036A7">
              <w:rPr>
                <w:b/>
                <w:bCs/>
              </w:rPr>
              <w:t>Traditional CMS</w:t>
            </w:r>
          </w:p>
        </w:tc>
      </w:tr>
      <w:tr w:rsidR="007A7626" w:rsidRPr="00C036A7" w14:paraId="3816F208" w14:textId="77777777" w:rsidTr="001F22CB">
        <w:trPr>
          <w:tblCellSpacing w:w="15" w:type="dxa"/>
        </w:trPr>
        <w:tc>
          <w:tcPr>
            <w:tcW w:w="3069" w:type="dxa"/>
            <w:vAlign w:val="center"/>
            <w:hideMark/>
          </w:tcPr>
          <w:p w14:paraId="78E88A7C" w14:textId="77777777" w:rsidR="007A7626" w:rsidRPr="00C036A7" w:rsidRDefault="007A7626" w:rsidP="005166B9">
            <w:r w:rsidRPr="00C036A7">
              <w:t>Content Structure</w:t>
            </w:r>
          </w:p>
        </w:tc>
        <w:tc>
          <w:tcPr>
            <w:tcW w:w="0" w:type="auto"/>
            <w:vAlign w:val="center"/>
            <w:hideMark/>
          </w:tcPr>
          <w:p w14:paraId="0C15C231" w14:textId="77777777" w:rsidR="007A7626" w:rsidRPr="00C036A7" w:rsidRDefault="007A7626" w:rsidP="005166B9">
            <w:r w:rsidRPr="00C036A7">
              <w:t>XML-based, modular</w:t>
            </w:r>
          </w:p>
        </w:tc>
        <w:tc>
          <w:tcPr>
            <w:tcW w:w="0" w:type="auto"/>
            <w:vAlign w:val="center"/>
            <w:hideMark/>
          </w:tcPr>
          <w:p w14:paraId="39C7911E" w14:textId="77777777" w:rsidR="007A7626" w:rsidRPr="00C036A7" w:rsidRDefault="007A7626" w:rsidP="005166B9">
            <w:r w:rsidRPr="00C036A7">
              <w:t>Unstructured or semi-structured</w:t>
            </w:r>
          </w:p>
        </w:tc>
      </w:tr>
      <w:tr w:rsidR="007A7626" w:rsidRPr="00C036A7" w14:paraId="2D51C6F4" w14:textId="77777777" w:rsidTr="001F22CB">
        <w:trPr>
          <w:tblCellSpacing w:w="15" w:type="dxa"/>
        </w:trPr>
        <w:tc>
          <w:tcPr>
            <w:tcW w:w="3069" w:type="dxa"/>
            <w:vAlign w:val="center"/>
            <w:hideMark/>
          </w:tcPr>
          <w:p w14:paraId="634FF758" w14:textId="77777777" w:rsidR="007A7626" w:rsidRPr="00C036A7" w:rsidRDefault="007A7626" w:rsidP="005166B9">
            <w:r w:rsidRPr="00C036A7">
              <w:t>Reusability</w:t>
            </w:r>
          </w:p>
        </w:tc>
        <w:tc>
          <w:tcPr>
            <w:tcW w:w="0" w:type="auto"/>
            <w:vAlign w:val="center"/>
            <w:hideMark/>
          </w:tcPr>
          <w:p w14:paraId="0DD0CE07" w14:textId="77777777" w:rsidR="007A7626" w:rsidRPr="00C036A7" w:rsidRDefault="007A7626" w:rsidP="005166B9">
            <w:r w:rsidRPr="00C036A7">
              <w:t>High (DITA topics)</w:t>
            </w:r>
          </w:p>
        </w:tc>
        <w:tc>
          <w:tcPr>
            <w:tcW w:w="0" w:type="auto"/>
            <w:vAlign w:val="center"/>
            <w:hideMark/>
          </w:tcPr>
          <w:p w14:paraId="1E7C9AF7" w14:textId="77777777" w:rsidR="007A7626" w:rsidRPr="00C036A7" w:rsidRDefault="007A7626" w:rsidP="005166B9">
            <w:r w:rsidRPr="00C036A7">
              <w:t>Low (copy-paste)</w:t>
            </w:r>
          </w:p>
        </w:tc>
      </w:tr>
      <w:tr w:rsidR="007A7626" w:rsidRPr="00C036A7" w14:paraId="7BA1C388" w14:textId="77777777" w:rsidTr="001F22CB">
        <w:trPr>
          <w:tblCellSpacing w:w="15" w:type="dxa"/>
        </w:trPr>
        <w:tc>
          <w:tcPr>
            <w:tcW w:w="3069" w:type="dxa"/>
            <w:vAlign w:val="center"/>
            <w:hideMark/>
          </w:tcPr>
          <w:p w14:paraId="354A5496" w14:textId="77777777" w:rsidR="007A7626" w:rsidRPr="00C036A7" w:rsidRDefault="007A7626" w:rsidP="005166B9">
            <w:r w:rsidRPr="00C036A7">
              <w:t>Version Control</w:t>
            </w:r>
          </w:p>
        </w:tc>
        <w:tc>
          <w:tcPr>
            <w:tcW w:w="0" w:type="auto"/>
            <w:vAlign w:val="center"/>
            <w:hideMark/>
          </w:tcPr>
          <w:p w14:paraId="7F9BBF14" w14:textId="77777777" w:rsidR="007A7626" w:rsidRPr="00C036A7" w:rsidRDefault="007A7626" w:rsidP="005166B9">
            <w:r w:rsidRPr="00C036A7">
              <w:t>Strong version tracking</w:t>
            </w:r>
          </w:p>
        </w:tc>
        <w:tc>
          <w:tcPr>
            <w:tcW w:w="0" w:type="auto"/>
            <w:vAlign w:val="center"/>
            <w:hideMark/>
          </w:tcPr>
          <w:p w14:paraId="14FE5223" w14:textId="77777777" w:rsidR="007A7626" w:rsidRPr="00C036A7" w:rsidRDefault="007A7626" w:rsidP="005166B9">
            <w:r w:rsidRPr="00C036A7">
              <w:t>Limited</w:t>
            </w:r>
          </w:p>
        </w:tc>
      </w:tr>
      <w:tr w:rsidR="007A7626" w:rsidRPr="00C036A7" w14:paraId="62491BDD" w14:textId="77777777" w:rsidTr="001F22CB">
        <w:trPr>
          <w:tblCellSpacing w:w="15" w:type="dxa"/>
        </w:trPr>
        <w:tc>
          <w:tcPr>
            <w:tcW w:w="3069" w:type="dxa"/>
            <w:vAlign w:val="center"/>
            <w:hideMark/>
          </w:tcPr>
          <w:p w14:paraId="07D728CD" w14:textId="77777777" w:rsidR="007A7626" w:rsidRPr="00C036A7" w:rsidRDefault="007A7626" w:rsidP="005166B9">
            <w:r w:rsidRPr="00C036A7">
              <w:t>Multichannel Output</w:t>
            </w:r>
          </w:p>
        </w:tc>
        <w:tc>
          <w:tcPr>
            <w:tcW w:w="0" w:type="auto"/>
            <w:vAlign w:val="center"/>
            <w:hideMark/>
          </w:tcPr>
          <w:p w14:paraId="644505A1" w14:textId="77777777" w:rsidR="007A7626" w:rsidRPr="00C036A7" w:rsidRDefault="007A7626" w:rsidP="005166B9">
            <w:r w:rsidRPr="00C036A7">
              <w:t>Web, PDF, mobile, chatbots</w:t>
            </w:r>
          </w:p>
        </w:tc>
        <w:tc>
          <w:tcPr>
            <w:tcW w:w="0" w:type="auto"/>
            <w:vAlign w:val="center"/>
            <w:hideMark/>
          </w:tcPr>
          <w:p w14:paraId="46F5E46E" w14:textId="77777777" w:rsidR="007A7626" w:rsidRPr="00C036A7" w:rsidRDefault="007A7626" w:rsidP="005166B9">
            <w:r w:rsidRPr="00C036A7">
              <w:t>Mostly web</w:t>
            </w:r>
          </w:p>
        </w:tc>
      </w:tr>
      <w:tr w:rsidR="007A7626" w:rsidRPr="00C036A7" w14:paraId="71D39730" w14:textId="77777777" w:rsidTr="001F22CB">
        <w:trPr>
          <w:tblCellSpacing w:w="15" w:type="dxa"/>
        </w:trPr>
        <w:tc>
          <w:tcPr>
            <w:tcW w:w="3069" w:type="dxa"/>
            <w:vAlign w:val="center"/>
            <w:hideMark/>
          </w:tcPr>
          <w:p w14:paraId="29BEC733" w14:textId="3719A81B" w:rsidR="007A7626" w:rsidRPr="00C036A7" w:rsidRDefault="007A7626" w:rsidP="005166B9">
            <w:r w:rsidRPr="00C036A7">
              <w:t>Collaboration</w:t>
            </w:r>
            <w:r>
              <w:t xml:space="preserve"> /Role based </w:t>
            </w:r>
            <w:r w:rsidR="00BA4FFE">
              <w:t>Access</w:t>
            </w:r>
          </w:p>
        </w:tc>
        <w:tc>
          <w:tcPr>
            <w:tcW w:w="0" w:type="auto"/>
            <w:vAlign w:val="center"/>
            <w:hideMark/>
          </w:tcPr>
          <w:p w14:paraId="16ECC82C" w14:textId="77777777" w:rsidR="007A7626" w:rsidRPr="00C036A7" w:rsidRDefault="007A7626" w:rsidP="005166B9">
            <w:r w:rsidRPr="00C036A7">
              <w:t>Workflow-based</w:t>
            </w:r>
          </w:p>
        </w:tc>
        <w:tc>
          <w:tcPr>
            <w:tcW w:w="0" w:type="auto"/>
            <w:vAlign w:val="center"/>
            <w:hideMark/>
          </w:tcPr>
          <w:p w14:paraId="14C7EEE4" w14:textId="77777777" w:rsidR="007A7626" w:rsidRDefault="007A7626" w:rsidP="005166B9">
            <w:r w:rsidRPr="00C036A7">
              <w:t>Basic collaboration</w:t>
            </w:r>
          </w:p>
          <w:p w14:paraId="55246F6D" w14:textId="77777777" w:rsidR="007A7626" w:rsidRPr="00C036A7" w:rsidRDefault="007A7626" w:rsidP="005166B9"/>
        </w:tc>
      </w:tr>
      <w:tr w:rsidR="007A7626" w:rsidRPr="00C036A7" w14:paraId="47CC4F3D" w14:textId="77777777" w:rsidTr="001F22CB">
        <w:trPr>
          <w:tblCellSpacing w:w="15" w:type="dxa"/>
        </w:trPr>
        <w:tc>
          <w:tcPr>
            <w:tcW w:w="3069" w:type="dxa"/>
            <w:vAlign w:val="center"/>
          </w:tcPr>
          <w:p w14:paraId="5D5C1089" w14:textId="77777777" w:rsidR="007A7626" w:rsidRPr="00C036A7" w:rsidRDefault="007A7626" w:rsidP="005166B9"/>
        </w:tc>
        <w:tc>
          <w:tcPr>
            <w:tcW w:w="0" w:type="auto"/>
            <w:vAlign w:val="center"/>
          </w:tcPr>
          <w:p w14:paraId="2FF33A9A" w14:textId="77777777" w:rsidR="007A7626" w:rsidRPr="00C036A7" w:rsidRDefault="007A7626" w:rsidP="005166B9"/>
        </w:tc>
        <w:tc>
          <w:tcPr>
            <w:tcW w:w="0" w:type="auto"/>
            <w:vAlign w:val="center"/>
          </w:tcPr>
          <w:p w14:paraId="211BEFD4" w14:textId="77777777" w:rsidR="007A7626" w:rsidRPr="00C036A7" w:rsidRDefault="007A7626" w:rsidP="005166B9"/>
        </w:tc>
      </w:tr>
    </w:tbl>
    <w:p w14:paraId="5A742F82" w14:textId="77777777" w:rsidR="007A7626" w:rsidRDefault="007A7626" w:rsidP="007A7626">
      <w:pPr>
        <w:ind w:left="1440"/>
      </w:pPr>
    </w:p>
    <w:p w14:paraId="63EB27A7" w14:textId="77777777" w:rsidR="00942197" w:rsidRPr="00C036A7" w:rsidRDefault="00942197" w:rsidP="00942197">
      <w:pPr>
        <w:ind w:left="1440"/>
      </w:pPr>
    </w:p>
    <w:p w14:paraId="4DDF3D81" w14:textId="6E296BEB" w:rsidR="00C036A7" w:rsidRPr="00C036A7" w:rsidRDefault="00C036A7" w:rsidP="00C036A7">
      <w:pPr>
        <w:rPr>
          <w:b/>
          <w:bCs/>
        </w:rPr>
      </w:pPr>
      <w:r w:rsidRPr="00C036A7">
        <w:rPr>
          <w:b/>
          <w:bCs/>
        </w:rPr>
        <w:t xml:space="preserve">Key Features of </w:t>
      </w:r>
      <w:proofErr w:type="spellStart"/>
      <w:r w:rsidRPr="00C036A7">
        <w:rPr>
          <w:b/>
          <w:bCs/>
        </w:rPr>
        <w:t>Heretto</w:t>
      </w:r>
      <w:proofErr w:type="spellEnd"/>
    </w:p>
    <w:p w14:paraId="08475CBA" w14:textId="77777777" w:rsidR="00C036A7" w:rsidRPr="00C036A7" w:rsidRDefault="00C036A7" w:rsidP="00C036A7">
      <w:pPr>
        <w:numPr>
          <w:ilvl w:val="0"/>
          <w:numId w:val="4"/>
        </w:numPr>
      </w:pPr>
      <w:r w:rsidRPr="00C036A7">
        <w:t>Structured Authoring with DITA</w:t>
      </w:r>
    </w:p>
    <w:p w14:paraId="34BCFD66" w14:textId="77777777" w:rsidR="00C036A7" w:rsidRPr="00C036A7" w:rsidRDefault="00C036A7" w:rsidP="00C036A7">
      <w:pPr>
        <w:numPr>
          <w:ilvl w:val="0"/>
          <w:numId w:val="4"/>
        </w:numPr>
      </w:pPr>
      <w:r w:rsidRPr="00C036A7">
        <w:t>Content Reusability &amp; Version Control</w:t>
      </w:r>
    </w:p>
    <w:p w14:paraId="515203E0" w14:textId="77777777" w:rsidR="00C036A7" w:rsidRPr="00C036A7" w:rsidRDefault="00C036A7" w:rsidP="00C036A7">
      <w:pPr>
        <w:numPr>
          <w:ilvl w:val="0"/>
          <w:numId w:val="4"/>
        </w:numPr>
      </w:pPr>
      <w:r w:rsidRPr="00C036A7">
        <w:t>Real-time Collaboration</w:t>
      </w:r>
    </w:p>
    <w:p w14:paraId="526B8FB3" w14:textId="77777777" w:rsidR="00C036A7" w:rsidRPr="00C036A7" w:rsidRDefault="00C036A7" w:rsidP="00C036A7">
      <w:pPr>
        <w:numPr>
          <w:ilvl w:val="0"/>
          <w:numId w:val="4"/>
        </w:numPr>
      </w:pPr>
      <w:r w:rsidRPr="00C036A7">
        <w:t>Multichannel Publishing (Web, PDF, Chatbots, etc.)</w:t>
      </w:r>
    </w:p>
    <w:p w14:paraId="0374B261" w14:textId="77777777" w:rsidR="00C036A7" w:rsidRPr="00C036A7" w:rsidRDefault="00C036A7" w:rsidP="00C036A7">
      <w:pPr>
        <w:numPr>
          <w:ilvl w:val="0"/>
          <w:numId w:val="4"/>
        </w:numPr>
      </w:pPr>
      <w:r w:rsidRPr="00C036A7">
        <w:t>Content Localization &amp; Translation Management</w:t>
      </w:r>
    </w:p>
    <w:p w14:paraId="2EEBD961" w14:textId="77777777" w:rsidR="00C036A7" w:rsidRPr="00C036A7" w:rsidRDefault="00C036A7" w:rsidP="00C036A7">
      <w:pPr>
        <w:numPr>
          <w:ilvl w:val="0"/>
          <w:numId w:val="4"/>
        </w:numPr>
      </w:pPr>
      <w:r w:rsidRPr="00C036A7">
        <w:t>API Integrations &amp; Customization</w:t>
      </w:r>
    </w:p>
    <w:p w14:paraId="290EC069" w14:textId="77777777" w:rsidR="00850471" w:rsidRDefault="00850471" w:rsidP="00C036A7">
      <w:pPr>
        <w:rPr>
          <w:b/>
          <w:bCs/>
        </w:rPr>
      </w:pPr>
    </w:p>
    <w:p w14:paraId="28FF232D" w14:textId="36D395DF" w:rsidR="00C036A7" w:rsidRPr="00C036A7" w:rsidRDefault="00C036A7" w:rsidP="00C036A7">
      <w:pPr>
        <w:rPr>
          <w:b/>
          <w:bCs/>
        </w:rPr>
      </w:pPr>
      <w:r w:rsidRPr="00C036A7">
        <w:rPr>
          <w:b/>
          <w:bCs/>
        </w:rPr>
        <w:t xml:space="preserve">Benefits of Using </w:t>
      </w:r>
      <w:proofErr w:type="spellStart"/>
      <w:r w:rsidRPr="00C036A7">
        <w:rPr>
          <w:b/>
          <w:bCs/>
        </w:rPr>
        <w:t>Heretto</w:t>
      </w:r>
      <w:proofErr w:type="spellEnd"/>
    </w:p>
    <w:p w14:paraId="5EF52D05" w14:textId="77777777" w:rsidR="00C036A7" w:rsidRPr="00C036A7" w:rsidRDefault="00C036A7" w:rsidP="00C036A7">
      <w:pPr>
        <w:numPr>
          <w:ilvl w:val="0"/>
          <w:numId w:val="5"/>
        </w:numPr>
      </w:pPr>
      <w:r w:rsidRPr="00C036A7">
        <w:rPr>
          <w:b/>
          <w:bCs/>
        </w:rPr>
        <w:lastRenderedPageBreak/>
        <w:t>Increases Efficiency</w:t>
      </w:r>
      <w:r w:rsidRPr="00C036A7">
        <w:t xml:space="preserve"> – Write once, reuse multiple times</w:t>
      </w:r>
    </w:p>
    <w:p w14:paraId="7ECCF114" w14:textId="77777777" w:rsidR="00C036A7" w:rsidRPr="00C036A7" w:rsidRDefault="00C036A7" w:rsidP="00C036A7">
      <w:pPr>
        <w:numPr>
          <w:ilvl w:val="0"/>
          <w:numId w:val="5"/>
        </w:numPr>
      </w:pPr>
      <w:r w:rsidRPr="00C036A7">
        <w:rPr>
          <w:b/>
          <w:bCs/>
        </w:rPr>
        <w:t>Improves Collaboration</w:t>
      </w:r>
      <w:r w:rsidRPr="00C036A7">
        <w:t xml:space="preserve"> – Teams work together seamlessly</w:t>
      </w:r>
    </w:p>
    <w:p w14:paraId="17498B6C" w14:textId="77777777" w:rsidR="00C036A7" w:rsidRPr="00C036A7" w:rsidRDefault="00C036A7" w:rsidP="00C036A7">
      <w:pPr>
        <w:numPr>
          <w:ilvl w:val="0"/>
          <w:numId w:val="5"/>
        </w:numPr>
      </w:pPr>
      <w:r w:rsidRPr="00C036A7">
        <w:rPr>
          <w:b/>
          <w:bCs/>
        </w:rPr>
        <w:t>Enhances Content Accuracy</w:t>
      </w:r>
      <w:r w:rsidRPr="00C036A7">
        <w:t xml:space="preserve"> – Version control prevents errors</w:t>
      </w:r>
    </w:p>
    <w:p w14:paraId="7B766B26" w14:textId="77777777" w:rsidR="00C036A7" w:rsidRPr="00C036A7" w:rsidRDefault="00C036A7" w:rsidP="00C036A7">
      <w:pPr>
        <w:numPr>
          <w:ilvl w:val="0"/>
          <w:numId w:val="5"/>
        </w:numPr>
      </w:pPr>
      <w:r w:rsidRPr="00C036A7">
        <w:rPr>
          <w:b/>
          <w:bCs/>
        </w:rPr>
        <w:t>Supports Omnichannel Publishing</w:t>
      </w:r>
      <w:r w:rsidRPr="00C036A7">
        <w:t xml:space="preserve"> – Deliver content to multiple platforms</w:t>
      </w:r>
    </w:p>
    <w:p w14:paraId="08F9847F" w14:textId="77777777" w:rsidR="00C036A7" w:rsidRPr="00C036A7" w:rsidRDefault="00C036A7" w:rsidP="00C036A7">
      <w:pPr>
        <w:numPr>
          <w:ilvl w:val="0"/>
          <w:numId w:val="5"/>
        </w:numPr>
      </w:pPr>
      <w:r w:rsidRPr="00C036A7">
        <w:rPr>
          <w:b/>
          <w:bCs/>
        </w:rPr>
        <w:t>Ensures Regulatory Compliance</w:t>
      </w:r>
      <w:r w:rsidRPr="00C036A7">
        <w:t xml:space="preserve"> – Manage documentation with audit trails</w:t>
      </w:r>
    </w:p>
    <w:p w14:paraId="07528756" w14:textId="77777777" w:rsidR="00850471" w:rsidRDefault="00850471" w:rsidP="00C036A7">
      <w:pPr>
        <w:rPr>
          <w:b/>
          <w:bCs/>
        </w:rPr>
      </w:pPr>
    </w:p>
    <w:p w14:paraId="675CC0FE" w14:textId="19ADAD07" w:rsidR="00C036A7" w:rsidRPr="00C036A7" w:rsidRDefault="00C036A7" w:rsidP="00C036A7">
      <w:pPr>
        <w:rPr>
          <w:b/>
          <w:bCs/>
        </w:rPr>
      </w:pPr>
      <w:proofErr w:type="spellStart"/>
      <w:r w:rsidRPr="00C036A7">
        <w:rPr>
          <w:b/>
          <w:bCs/>
        </w:rPr>
        <w:t>Heretto</w:t>
      </w:r>
      <w:proofErr w:type="spellEnd"/>
      <w:r w:rsidRPr="00C036A7">
        <w:rPr>
          <w:b/>
          <w:bCs/>
        </w:rPr>
        <w:t xml:space="preserve"> Workflow</w:t>
      </w:r>
    </w:p>
    <w:p w14:paraId="6C64CDB3" w14:textId="77777777" w:rsidR="00C036A7" w:rsidRPr="00C036A7" w:rsidRDefault="00C036A7" w:rsidP="00C036A7">
      <w:pPr>
        <w:numPr>
          <w:ilvl w:val="0"/>
          <w:numId w:val="6"/>
        </w:numPr>
      </w:pPr>
      <w:r w:rsidRPr="00C036A7">
        <w:rPr>
          <w:b/>
          <w:bCs/>
        </w:rPr>
        <w:t>Content Creation:</w:t>
      </w:r>
      <w:r w:rsidRPr="00C036A7">
        <w:t xml:space="preserve"> Author content using DITA</w:t>
      </w:r>
    </w:p>
    <w:p w14:paraId="72344EC6" w14:textId="77777777" w:rsidR="00C036A7" w:rsidRPr="00C036A7" w:rsidRDefault="00C036A7" w:rsidP="00C036A7">
      <w:pPr>
        <w:numPr>
          <w:ilvl w:val="0"/>
          <w:numId w:val="6"/>
        </w:numPr>
      </w:pPr>
      <w:r w:rsidRPr="00C036A7">
        <w:rPr>
          <w:b/>
          <w:bCs/>
        </w:rPr>
        <w:t>Content Management:</w:t>
      </w:r>
      <w:r w:rsidRPr="00C036A7">
        <w:t xml:space="preserve"> Store, version, and reuse content</w:t>
      </w:r>
    </w:p>
    <w:p w14:paraId="5BBF00C8" w14:textId="77777777" w:rsidR="00C036A7" w:rsidRPr="00C036A7" w:rsidRDefault="00C036A7" w:rsidP="00C036A7">
      <w:pPr>
        <w:numPr>
          <w:ilvl w:val="0"/>
          <w:numId w:val="6"/>
        </w:numPr>
      </w:pPr>
      <w:r w:rsidRPr="00C036A7">
        <w:rPr>
          <w:b/>
          <w:bCs/>
        </w:rPr>
        <w:t>Review &amp; Collaboration:</w:t>
      </w:r>
      <w:r w:rsidRPr="00C036A7">
        <w:t xml:space="preserve"> Assign workflows, approve, and edit</w:t>
      </w:r>
    </w:p>
    <w:p w14:paraId="498DE66D" w14:textId="77777777" w:rsidR="00C036A7" w:rsidRDefault="00C036A7" w:rsidP="00C036A7">
      <w:pPr>
        <w:numPr>
          <w:ilvl w:val="0"/>
          <w:numId w:val="6"/>
        </w:numPr>
      </w:pPr>
      <w:r w:rsidRPr="00C036A7">
        <w:rPr>
          <w:b/>
          <w:bCs/>
        </w:rPr>
        <w:t>Publishing:</w:t>
      </w:r>
      <w:r w:rsidRPr="00C036A7">
        <w:t xml:space="preserve"> Deliver content across different platforms</w:t>
      </w:r>
    </w:p>
    <w:p w14:paraId="4C0DABD0" w14:textId="77777777" w:rsidR="007A7626" w:rsidRDefault="007A7626" w:rsidP="007A7626">
      <w:pPr>
        <w:ind w:left="720"/>
        <w:rPr>
          <w:b/>
          <w:bCs/>
        </w:rPr>
      </w:pPr>
    </w:p>
    <w:p w14:paraId="6844F8E5" w14:textId="0780FEA6" w:rsidR="007A7626" w:rsidRDefault="007A7626" w:rsidP="007A7626">
      <w:pPr>
        <w:ind w:left="720"/>
      </w:pPr>
      <w:r>
        <w:rPr>
          <w:b/>
          <w:bCs/>
        </w:rPr>
        <w:t xml:space="preserve">More about </w:t>
      </w:r>
      <w:proofErr w:type="spellStart"/>
      <w:r>
        <w:rPr>
          <w:b/>
          <w:bCs/>
        </w:rPr>
        <w:t>Heretto</w:t>
      </w:r>
      <w:proofErr w:type="spellEnd"/>
      <w:r>
        <w:rPr>
          <w:b/>
          <w:bCs/>
        </w:rPr>
        <w:t>:</w:t>
      </w:r>
    </w:p>
    <w:p w14:paraId="33A73358" w14:textId="77777777" w:rsidR="007A7626" w:rsidRDefault="007A7626" w:rsidP="007A7626">
      <w:pPr>
        <w:ind w:left="720"/>
        <w:rPr>
          <w:b/>
          <w:bCs/>
        </w:rPr>
      </w:pPr>
    </w:p>
    <w:p w14:paraId="586D1A57" w14:textId="007B56B1" w:rsidR="007A7626" w:rsidRDefault="007A7626" w:rsidP="007A7626">
      <w:pPr>
        <w:ind w:left="720"/>
      </w:pPr>
      <w:hyperlink r:id="rId8" w:history="1">
        <w:r w:rsidRPr="007A7626">
          <w:rPr>
            <w:rStyle w:val="Hyperlink"/>
          </w:rPr>
          <w:t>https://help.heretto.com/en</w:t>
        </w:r>
      </w:hyperlink>
      <w:r w:rsidRPr="007A7626">
        <w:t xml:space="preserve"> :-</w:t>
      </w:r>
      <w:proofErr w:type="spellStart"/>
      <w:r w:rsidRPr="007A7626">
        <w:t>Heretto</w:t>
      </w:r>
      <w:proofErr w:type="spellEnd"/>
      <w:r w:rsidRPr="007A7626">
        <w:t xml:space="preserve"> </w:t>
      </w:r>
      <w:proofErr w:type="spellStart"/>
      <w:r w:rsidRPr="007A7626">
        <w:t>ccm</w:t>
      </w:r>
      <w:r>
        <w:t>s</w:t>
      </w:r>
      <w:proofErr w:type="spellEnd"/>
    </w:p>
    <w:p w14:paraId="658AEF93" w14:textId="4609D7C1" w:rsidR="007A7626" w:rsidRDefault="007A7626" w:rsidP="007A7626">
      <w:pPr>
        <w:ind w:left="720"/>
      </w:pPr>
      <w:r>
        <w:t xml:space="preserve">                                                                </w:t>
      </w:r>
      <w:proofErr w:type="spellStart"/>
      <w:r>
        <w:t>Heretto</w:t>
      </w:r>
      <w:proofErr w:type="spellEnd"/>
      <w:r>
        <w:t xml:space="preserve"> deploy</w:t>
      </w:r>
    </w:p>
    <w:p w14:paraId="5459219C" w14:textId="46F1FCB6" w:rsidR="007A7626" w:rsidRDefault="007A7626" w:rsidP="007A7626">
      <w:pPr>
        <w:ind w:left="720"/>
      </w:pPr>
      <w:r>
        <w:t xml:space="preserve">                                                                 </w:t>
      </w:r>
      <w:proofErr w:type="spellStart"/>
      <w:r>
        <w:t>Heretto</w:t>
      </w:r>
      <w:proofErr w:type="spellEnd"/>
      <w:r>
        <w:t xml:space="preserve"> Portal</w:t>
      </w:r>
    </w:p>
    <w:p w14:paraId="2CBB877A" w14:textId="66F42744" w:rsidR="007A7626" w:rsidRPr="007A7626" w:rsidRDefault="007A7626" w:rsidP="007A7626">
      <w:pPr>
        <w:ind w:left="720"/>
      </w:pPr>
      <w:hyperlink r:id="rId9" w:history="1">
        <w:r w:rsidRPr="00C301A7">
          <w:rPr>
            <w:rStyle w:val="Hyperlink"/>
          </w:rPr>
          <w:t>https://conga-staging.portal.heretto.com/en</w:t>
        </w:r>
      </w:hyperlink>
      <w:r>
        <w:t xml:space="preserve"> :-Conga product documentation.</w:t>
      </w:r>
    </w:p>
    <w:p w14:paraId="385E1DB9" w14:textId="77777777" w:rsidR="007A7626" w:rsidRPr="007A7626" w:rsidRDefault="007A7626" w:rsidP="007A7626">
      <w:pPr>
        <w:ind w:left="720"/>
      </w:pPr>
    </w:p>
    <w:p w14:paraId="137E188C" w14:textId="77777777" w:rsidR="00942197" w:rsidRPr="00C036A7" w:rsidRDefault="00942197" w:rsidP="00942197">
      <w:pPr>
        <w:ind w:left="720"/>
      </w:pPr>
    </w:p>
    <w:p w14:paraId="11B968D3" w14:textId="2799E283" w:rsidR="00850471" w:rsidRPr="00850471" w:rsidRDefault="00850471" w:rsidP="00850471">
      <w:pPr>
        <w:rPr>
          <w:b/>
          <w:bCs/>
        </w:rPr>
      </w:pPr>
      <w:r w:rsidRPr="00850471">
        <w:rPr>
          <w:b/>
          <w:bCs/>
        </w:rPr>
        <w:t xml:space="preserve">CCMS Platforms Other than </w:t>
      </w:r>
      <w:proofErr w:type="spellStart"/>
      <w:r w:rsidRPr="00850471">
        <w:rPr>
          <w:b/>
          <w:bCs/>
        </w:rPr>
        <w:t>Heretto</w:t>
      </w:r>
      <w:proofErr w:type="spellEnd"/>
    </w:p>
    <w:p w14:paraId="19F25559" w14:textId="6AB8B8EC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</w:t>
      </w:r>
      <w:proofErr w:type="spellStart"/>
      <w:r w:rsidRPr="00850471">
        <w:rPr>
          <w:lang w:eastAsia="en-IN"/>
        </w:rPr>
        <w:t>Paligo</w:t>
      </w:r>
      <w:proofErr w:type="spellEnd"/>
      <w:r w:rsidR="00850471" w:rsidRPr="00850471">
        <w:rPr>
          <w:lang w:eastAsia="en-IN"/>
        </w:rPr>
        <w:t xml:space="preserve"> – Cloud-based CCMS with structured authoring and version control.</w:t>
      </w:r>
    </w:p>
    <w:p w14:paraId="00C109FB" w14:textId="40E69A36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IXIASOFT</w:t>
      </w:r>
      <w:r w:rsidR="00850471" w:rsidRPr="00850471">
        <w:rPr>
          <w:b/>
          <w:bCs/>
          <w:lang w:eastAsia="en-IN"/>
        </w:rPr>
        <w:t xml:space="preserve"> CCMS</w:t>
      </w:r>
      <w:r w:rsidR="00850471" w:rsidRPr="00850471">
        <w:rPr>
          <w:lang w:eastAsia="en-IN"/>
        </w:rPr>
        <w:t xml:space="preserve"> – Scalable DITA-based solution with advanced workflow management.</w:t>
      </w:r>
    </w:p>
    <w:p w14:paraId="08A8A313" w14:textId="016F3A16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Adobe</w:t>
      </w:r>
      <w:r w:rsidR="00850471" w:rsidRPr="00850471">
        <w:rPr>
          <w:b/>
          <w:bCs/>
          <w:lang w:eastAsia="en-IN"/>
        </w:rPr>
        <w:t xml:space="preserve"> Experience Manager Guides</w:t>
      </w:r>
      <w:r w:rsidR="00850471" w:rsidRPr="00850471">
        <w:rPr>
          <w:lang w:eastAsia="en-IN"/>
        </w:rPr>
        <w:t xml:space="preserve"> – AI-powered, enterprise-grade CCMS with seamless integration.</w:t>
      </w:r>
    </w:p>
    <w:p w14:paraId="4884CEEB" w14:textId="6EF6C1CF" w:rsidR="00850471" w:rsidRPr="00850471" w:rsidRDefault="00644456" w:rsidP="00850471">
      <w:pPr>
        <w:rPr>
          <w:lang w:eastAsia="en-IN"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</w:t>
      </w:r>
      <w:proofErr w:type="spellStart"/>
      <w:r w:rsidRPr="00850471">
        <w:rPr>
          <w:lang w:eastAsia="en-IN"/>
        </w:rPr>
        <w:t>Vasont</w:t>
      </w:r>
      <w:proofErr w:type="spellEnd"/>
      <w:r w:rsidR="00850471" w:rsidRPr="00850471">
        <w:rPr>
          <w:b/>
          <w:bCs/>
          <w:lang w:eastAsia="en-IN"/>
        </w:rPr>
        <w:t xml:space="preserve"> CCMS</w:t>
      </w:r>
      <w:r w:rsidR="00850471" w:rsidRPr="00850471">
        <w:rPr>
          <w:lang w:eastAsia="en-IN"/>
        </w:rPr>
        <w:t xml:space="preserve"> – XML-based platform with workflow automation and multi-channel publishing.</w:t>
      </w:r>
    </w:p>
    <w:p w14:paraId="13352931" w14:textId="6E31E9E4" w:rsidR="00850471" w:rsidRPr="00942197" w:rsidRDefault="00644456" w:rsidP="00850471">
      <w:pPr>
        <w:rPr>
          <w:b/>
          <w:bCs/>
        </w:rPr>
      </w:pPr>
      <w:r w:rsidRPr="00850471">
        <w:rPr>
          <w:rFonts w:hAnsi="Symbol"/>
          <w:lang w:eastAsia="en-IN"/>
        </w:rPr>
        <w:t></w:t>
      </w:r>
      <w:r w:rsidRPr="00850471">
        <w:rPr>
          <w:lang w:eastAsia="en-IN"/>
        </w:rPr>
        <w:t xml:space="preserve"> SDL</w:t>
      </w:r>
      <w:r w:rsidR="00850471" w:rsidRPr="00850471">
        <w:rPr>
          <w:b/>
          <w:bCs/>
          <w:lang w:eastAsia="en-IN"/>
        </w:rPr>
        <w:t xml:space="preserve"> Tridion Docs</w:t>
      </w:r>
      <w:r w:rsidR="00850471" w:rsidRPr="00850471">
        <w:rPr>
          <w:lang w:eastAsia="en-IN"/>
        </w:rPr>
        <w:t xml:space="preserve"> – AI-driven structured content management for global enterprises.</w:t>
      </w:r>
    </w:p>
    <w:p w14:paraId="10F71E7A" w14:textId="77777777" w:rsidR="00850471" w:rsidRPr="00942197" w:rsidRDefault="00850471" w:rsidP="00850471">
      <w:pPr>
        <w:spacing w:after="0" w:line="240" w:lineRule="auto"/>
        <w:rPr>
          <w:rFonts w:ascii="Times New Roman" w:eastAsia="Times New Roman" w:hAnsi="Times New Roman" w:cs="Times New Roman"/>
          <w:vanish/>
          <w:kern w:val="0"/>
          <w:lang w:eastAsia="en-IN"/>
          <w14:ligatures w14:val="none"/>
        </w:rPr>
      </w:pPr>
    </w:p>
    <w:p w14:paraId="1FEAAF67" w14:textId="77777777" w:rsidR="00850471" w:rsidRDefault="00850471" w:rsidP="00C036A7">
      <w:pPr>
        <w:rPr>
          <w:b/>
          <w:bCs/>
        </w:rPr>
      </w:pPr>
    </w:p>
    <w:p w14:paraId="068AB11D" w14:textId="77777777" w:rsidR="00850471" w:rsidRDefault="00850471" w:rsidP="00C036A7">
      <w:pPr>
        <w:rPr>
          <w:b/>
          <w:bCs/>
        </w:rPr>
      </w:pPr>
    </w:p>
    <w:p w14:paraId="4F973B94" w14:textId="54FE23B8" w:rsidR="00C036A7" w:rsidRDefault="00C036A7" w:rsidP="00C036A7">
      <w:pPr>
        <w:rPr>
          <w:b/>
          <w:bCs/>
        </w:rPr>
      </w:pPr>
      <w:r w:rsidRPr="00C036A7">
        <w:rPr>
          <w:b/>
          <w:bCs/>
        </w:rPr>
        <w:t xml:space="preserve">Use Cases of </w:t>
      </w:r>
      <w:proofErr w:type="spellStart"/>
      <w:r w:rsidRPr="00C036A7">
        <w:rPr>
          <w:b/>
          <w:bCs/>
        </w:rPr>
        <w:t>Heretto</w:t>
      </w:r>
      <w:proofErr w:type="spellEnd"/>
    </w:p>
    <w:p w14:paraId="608A71E2" w14:textId="69A65021" w:rsidR="003864D6" w:rsidRDefault="003864D6" w:rsidP="00C036A7">
      <w:pPr>
        <w:rPr>
          <w:b/>
          <w:bCs/>
        </w:rPr>
      </w:pPr>
      <w:r>
        <w:rPr>
          <w:b/>
          <w:bCs/>
        </w:rPr>
        <w:t>Why conga used hereto as CCMS</w:t>
      </w:r>
    </w:p>
    <w:p w14:paraId="48CD7E5C" w14:textId="77777777" w:rsidR="007A7626" w:rsidRDefault="007A7626" w:rsidP="00C036A7">
      <w:pPr>
        <w:rPr>
          <w:b/>
          <w:bCs/>
        </w:rPr>
      </w:pPr>
    </w:p>
    <w:p w14:paraId="028F5880" w14:textId="6C5DA1EF" w:rsidR="003864D6" w:rsidRPr="00C036A7" w:rsidRDefault="007A7626" w:rsidP="00C036A7">
      <w:r w:rsidRPr="007A7626">
        <w:t>Conga documents were</w:t>
      </w:r>
      <w:r w:rsidR="003864D6" w:rsidRPr="007A7626">
        <w:t xml:space="preserve"> in confluence first which is also a CCMS but because it is converted into </w:t>
      </w:r>
      <w:proofErr w:type="spellStart"/>
      <w:r w:rsidR="003864D6" w:rsidRPr="007A7626">
        <w:t>Heretto</w:t>
      </w:r>
      <w:proofErr w:type="spellEnd"/>
      <w:r w:rsidR="003864D6" w:rsidRPr="007A7626">
        <w:t xml:space="preserve"> </w:t>
      </w:r>
      <w:proofErr w:type="gramStart"/>
      <w:r w:rsidRPr="007A7626">
        <w:t xml:space="preserve">because </w:t>
      </w:r>
      <w:r w:rsidR="003864D6" w:rsidRPr="007A7626">
        <w:t xml:space="preserve"> it</w:t>
      </w:r>
      <w:proofErr w:type="gramEnd"/>
      <w:r w:rsidR="003864D6" w:rsidRPr="007A7626">
        <w:t xml:space="preserve"> is good for content management and storage. </w:t>
      </w:r>
    </w:p>
    <w:p w14:paraId="386E5045" w14:textId="7FED48E3" w:rsidR="00B63E9C" w:rsidRDefault="00B63E9C" w:rsidP="00B63E9C">
      <w:pPr>
        <w:rPr>
          <w:b/>
          <w:bCs/>
        </w:rPr>
      </w:pPr>
      <w:r w:rsidRPr="00B63E9C">
        <w:rPr>
          <w:b/>
          <w:bCs/>
        </w:rPr>
        <w:t xml:space="preserve">How Conga is Used in </w:t>
      </w:r>
      <w:proofErr w:type="spellStart"/>
      <w:r w:rsidRPr="00B63E9C">
        <w:rPr>
          <w:b/>
          <w:bCs/>
        </w:rPr>
        <w:t>Heretto</w:t>
      </w:r>
      <w:proofErr w:type="spellEnd"/>
      <w:r>
        <w:rPr>
          <w:b/>
          <w:bCs/>
        </w:rPr>
        <w:t>:</w:t>
      </w:r>
    </w:p>
    <w:p w14:paraId="44221097" w14:textId="730993F9" w:rsidR="00B63E9C" w:rsidRPr="00B63E9C" w:rsidRDefault="00B63E9C" w:rsidP="00B63E9C">
      <w:r w:rsidRPr="00B63E9C">
        <w:t xml:space="preserve">Content Mapping – Conga </w:t>
      </w:r>
      <w:proofErr w:type="spellStart"/>
      <w:r w:rsidRPr="00B63E9C">
        <w:t>analyzes</w:t>
      </w:r>
      <w:proofErr w:type="spellEnd"/>
      <w:r w:rsidRPr="00B63E9C">
        <w:t xml:space="preserve"> and maps existing content to DITA structures for better organization.</w:t>
      </w:r>
    </w:p>
    <w:p w14:paraId="69E35063" w14:textId="481692E4" w:rsidR="00B63E9C" w:rsidRPr="00B63E9C" w:rsidRDefault="00B63E9C" w:rsidP="00B63E9C">
      <w:r w:rsidRPr="00B63E9C">
        <w:t>Content Transformation – Converts unstructured content into structured DITA topics and components.</w:t>
      </w:r>
    </w:p>
    <w:p w14:paraId="508FD682" w14:textId="5FD6526C" w:rsidR="00B63E9C" w:rsidRPr="00B63E9C" w:rsidRDefault="00B63E9C" w:rsidP="00B63E9C">
      <w:r w:rsidRPr="00B63E9C">
        <w:t>Validation &amp; Quality Check – Ensures content follows DITA standards and checks for errors.</w:t>
      </w:r>
    </w:p>
    <w:p w14:paraId="39250C53" w14:textId="32157428" w:rsidR="00B63E9C" w:rsidRPr="00B63E9C" w:rsidRDefault="00B63E9C" w:rsidP="00B63E9C">
      <w:r w:rsidRPr="00B63E9C">
        <w:t>Review &amp; Approval – Content is reviewed, refined, and approved through workflow management.</w:t>
      </w:r>
    </w:p>
    <w:p w14:paraId="4E792029" w14:textId="7C15FFF7" w:rsidR="00B63E9C" w:rsidRPr="00B63E9C" w:rsidRDefault="00B63E9C" w:rsidP="00B63E9C">
      <w:r w:rsidRPr="00B63E9C">
        <w:t xml:space="preserve">  Publishing – The validated content is published across multiple formats (PDFs, websites, apps, etc.).</w:t>
      </w:r>
    </w:p>
    <w:p w14:paraId="6A621195" w14:textId="77777777" w:rsidR="00B63E9C" w:rsidRDefault="00B63E9C" w:rsidP="00B63E9C">
      <w:pPr>
        <w:rPr>
          <w:b/>
          <w:bCs/>
        </w:rPr>
      </w:pPr>
    </w:p>
    <w:p w14:paraId="062E8E10" w14:textId="77777777" w:rsidR="00B63E9C" w:rsidRPr="00C036A7" w:rsidRDefault="00B63E9C" w:rsidP="00B63E9C">
      <w:pPr>
        <w:ind w:left="720"/>
      </w:pPr>
    </w:p>
    <w:p w14:paraId="6EBB4858" w14:textId="07D48446" w:rsidR="00C036A7" w:rsidRDefault="00C036A7" w:rsidP="00C036A7">
      <w:pPr>
        <w:rPr>
          <w:b/>
          <w:bCs/>
        </w:rPr>
      </w:pPr>
      <w:r w:rsidRPr="00C036A7">
        <w:rPr>
          <w:b/>
          <w:bCs/>
        </w:rPr>
        <w:t xml:space="preserve">Demo or </w:t>
      </w:r>
      <w:proofErr w:type="gramStart"/>
      <w:r w:rsidRPr="00C036A7">
        <w:rPr>
          <w:b/>
          <w:bCs/>
        </w:rPr>
        <w:t>Screenshots</w:t>
      </w:r>
      <w:r w:rsidR="00B63E9C">
        <w:rPr>
          <w:b/>
          <w:bCs/>
        </w:rPr>
        <w:t>(</w:t>
      </w:r>
      <w:proofErr w:type="gramEnd"/>
      <w:r w:rsidR="00B63E9C">
        <w:rPr>
          <w:b/>
          <w:bCs/>
        </w:rPr>
        <w:t>Conga)</w:t>
      </w:r>
    </w:p>
    <w:p w14:paraId="4ABFE49B" w14:textId="77777777" w:rsidR="007C4533" w:rsidRDefault="007C4533" w:rsidP="00C036A7">
      <w:pPr>
        <w:rPr>
          <w:b/>
          <w:bCs/>
        </w:rPr>
      </w:pPr>
    </w:p>
    <w:p w14:paraId="6C2DBAB7" w14:textId="2ADE47AC" w:rsidR="00942197" w:rsidRDefault="00942197" w:rsidP="00C036A7">
      <w:pPr>
        <w:rPr>
          <w:b/>
          <w:bCs/>
        </w:rPr>
      </w:pPr>
      <w:r w:rsidRPr="00942197">
        <w:rPr>
          <w:b/>
          <w:bCs/>
          <w:noProof/>
        </w:rPr>
        <w:lastRenderedPageBreak/>
        <w:drawing>
          <wp:inline distT="0" distB="0" distL="0" distR="0" wp14:anchorId="2C705718" wp14:editId="738999D9">
            <wp:extent cx="5731510" cy="2804795"/>
            <wp:effectExtent l="0" t="0" r="2540" b="0"/>
            <wp:docPr id="15613149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1494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D7C6" w14:textId="4BCF192F" w:rsidR="00942197" w:rsidRDefault="00942197" w:rsidP="00C036A7">
      <w:pPr>
        <w:rPr>
          <w:b/>
          <w:bCs/>
        </w:rPr>
      </w:pPr>
      <w:r w:rsidRPr="00942197">
        <w:rPr>
          <w:b/>
          <w:bCs/>
          <w:noProof/>
        </w:rPr>
        <w:drawing>
          <wp:inline distT="0" distB="0" distL="0" distR="0" wp14:anchorId="6305EC0D" wp14:editId="0F09CA87">
            <wp:extent cx="5731510" cy="2650490"/>
            <wp:effectExtent l="0" t="0" r="2540" b="0"/>
            <wp:docPr id="2019319770" name="Picture 1" descr="A white paper with black text and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319770" name="Picture 1" descr="A white paper with black text and blu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34C6D" w14:textId="336BD2F7" w:rsidR="00942197" w:rsidRDefault="00942197" w:rsidP="00C036A7">
      <w:pPr>
        <w:rPr>
          <w:b/>
          <w:bCs/>
        </w:rPr>
      </w:pPr>
      <w:r w:rsidRPr="00942197">
        <w:rPr>
          <w:b/>
          <w:bCs/>
          <w:noProof/>
        </w:rPr>
        <w:lastRenderedPageBreak/>
        <w:drawing>
          <wp:inline distT="0" distB="0" distL="0" distR="0" wp14:anchorId="4A891CC8" wp14:editId="760DD840">
            <wp:extent cx="2857899" cy="5801535"/>
            <wp:effectExtent l="0" t="0" r="0" b="8890"/>
            <wp:docPr id="809597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5976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369E" w14:textId="53A683C4" w:rsidR="00942197" w:rsidRDefault="00942197" w:rsidP="00C036A7">
      <w:pPr>
        <w:rPr>
          <w:b/>
          <w:bCs/>
        </w:rPr>
      </w:pPr>
      <w:r w:rsidRPr="00942197">
        <w:rPr>
          <w:b/>
          <w:bCs/>
          <w:noProof/>
        </w:rPr>
        <w:drawing>
          <wp:inline distT="0" distB="0" distL="0" distR="0" wp14:anchorId="3619CFBE" wp14:editId="5AC82892">
            <wp:extent cx="5731510" cy="2691765"/>
            <wp:effectExtent l="0" t="0" r="2540" b="0"/>
            <wp:docPr id="916413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413701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5C19" w14:textId="163CFDFE" w:rsidR="00942197" w:rsidRDefault="00942197" w:rsidP="00C036A7">
      <w:pPr>
        <w:rPr>
          <w:b/>
          <w:bCs/>
        </w:rPr>
      </w:pPr>
      <w:r w:rsidRPr="00942197">
        <w:rPr>
          <w:b/>
          <w:bCs/>
          <w:noProof/>
        </w:rPr>
        <w:lastRenderedPageBreak/>
        <w:drawing>
          <wp:inline distT="0" distB="0" distL="0" distR="0" wp14:anchorId="3CE8B152" wp14:editId="3E99B06B">
            <wp:extent cx="5731510" cy="3166110"/>
            <wp:effectExtent l="0" t="0" r="2540" b="0"/>
            <wp:docPr id="5709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9747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42AD8" w14:textId="216D9B6E" w:rsidR="00942197" w:rsidRDefault="00942197" w:rsidP="00C036A7">
      <w:pPr>
        <w:rPr>
          <w:b/>
          <w:bCs/>
        </w:rPr>
      </w:pPr>
      <w:r w:rsidRPr="00942197">
        <w:rPr>
          <w:b/>
          <w:bCs/>
          <w:noProof/>
        </w:rPr>
        <w:drawing>
          <wp:inline distT="0" distB="0" distL="0" distR="0" wp14:anchorId="04F089C1" wp14:editId="1777B882">
            <wp:extent cx="5731510" cy="3500120"/>
            <wp:effectExtent l="0" t="0" r="2540" b="5080"/>
            <wp:docPr id="12083291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2910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5455" w14:textId="3CA36AC3" w:rsidR="00942197" w:rsidRDefault="00942197" w:rsidP="00C036A7">
      <w:pPr>
        <w:rPr>
          <w:noProof/>
        </w:rPr>
      </w:pPr>
      <w:r w:rsidRPr="00942197">
        <w:rPr>
          <w:b/>
          <w:bCs/>
          <w:noProof/>
        </w:rPr>
        <w:lastRenderedPageBreak/>
        <w:drawing>
          <wp:inline distT="0" distB="0" distL="0" distR="0" wp14:anchorId="70DDE750" wp14:editId="71EBDC8E">
            <wp:extent cx="3448531" cy="943107"/>
            <wp:effectExtent l="0" t="0" r="0" b="9525"/>
            <wp:docPr id="1306578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57838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42197">
        <w:rPr>
          <w:noProof/>
        </w:rPr>
        <w:t xml:space="preserve"> </w:t>
      </w:r>
      <w:r w:rsidRPr="00942197">
        <w:rPr>
          <w:b/>
          <w:bCs/>
          <w:noProof/>
        </w:rPr>
        <w:drawing>
          <wp:inline distT="0" distB="0" distL="0" distR="0" wp14:anchorId="365A68E3" wp14:editId="604C6962">
            <wp:extent cx="3410426" cy="1162212"/>
            <wp:effectExtent l="0" t="0" r="0" b="0"/>
            <wp:docPr id="5549308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93089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64D6" w:rsidRPr="003864D6">
        <w:rPr>
          <w:noProof/>
        </w:rPr>
        <w:t xml:space="preserve"> </w:t>
      </w:r>
      <w:r w:rsidR="003864D6" w:rsidRPr="003864D6">
        <w:rPr>
          <w:noProof/>
        </w:rPr>
        <w:drawing>
          <wp:inline distT="0" distB="0" distL="0" distR="0" wp14:anchorId="7EFE659C" wp14:editId="6443A024">
            <wp:extent cx="3743847" cy="5029902"/>
            <wp:effectExtent l="0" t="0" r="9525" b="0"/>
            <wp:docPr id="11551902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190262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D4FA" w14:textId="6B1565FB" w:rsidR="003864D6" w:rsidRDefault="003864D6" w:rsidP="00C036A7">
      <w:pPr>
        <w:rPr>
          <w:noProof/>
        </w:rPr>
      </w:pPr>
      <w:r w:rsidRPr="003864D6">
        <w:rPr>
          <w:noProof/>
        </w:rPr>
        <w:lastRenderedPageBreak/>
        <w:drawing>
          <wp:inline distT="0" distB="0" distL="0" distR="0" wp14:anchorId="2EF62BC5" wp14:editId="163A055B">
            <wp:extent cx="5731510" cy="2682875"/>
            <wp:effectExtent l="0" t="0" r="2540" b="3175"/>
            <wp:docPr id="508048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481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175D4" w14:textId="69AAFFA0" w:rsidR="00644456" w:rsidRDefault="00644456" w:rsidP="00C036A7">
      <w:pPr>
        <w:rPr>
          <w:b/>
          <w:bCs/>
        </w:rPr>
      </w:pPr>
      <w:r w:rsidRPr="00644456">
        <w:rPr>
          <w:b/>
          <w:bCs/>
          <w:noProof/>
        </w:rPr>
        <w:lastRenderedPageBreak/>
        <w:drawing>
          <wp:inline distT="0" distB="0" distL="0" distR="0" wp14:anchorId="601D81D4" wp14:editId="18F649F5">
            <wp:extent cx="4534533" cy="6611273"/>
            <wp:effectExtent l="0" t="0" r="0" b="0"/>
            <wp:docPr id="9391889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8894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61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CB0B1" w14:textId="2E70879B" w:rsidR="008E2BEC" w:rsidRPr="00C036A7" w:rsidRDefault="008E2BEC" w:rsidP="00C036A7">
      <w:pPr>
        <w:rPr>
          <w:b/>
          <w:bCs/>
        </w:rPr>
      </w:pPr>
      <w:r w:rsidRPr="008E2BEC">
        <w:rPr>
          <w:b/>
          <w:bCs/>
          <w:noProof/>
        </w:rPr>
        <w:lastRenderedPageBreak/>
        <w:drawing>
          <wp:inline distT="0" distB="0" distL="0" distR="0" wp14:anchorId="2E0F1B2E" wp14:editId="70E3D924">
            <wp:extent cx="5731510" cy="2968625"/>
            <wp:effectExtent l="0" t="0" r="2540" b="3175"/>
            <wp:docPr id="150054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5486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DA7F2" w14:textId="36B9CBDB" w:rsidR="00C036A7" w:rsidRPr="00C036A7" w:rsidRDefault="00C036A7" w:rsidP="00C036A7">
      <w:pPr>
        <w:rPr>
          <w:b/>
          <w:bCs/>
        </w:rPr>
      </w:pPr>
      <w:r w:rsidRPr="00C036A7">
        <w:rPr>
          <w:b/>
          <w:bCs/>
        </w:rPr>
        <w:t>Challenges &amp; Considerations</w:t>
      </w:r>
    </w:p>
    <w:p w14:paraId="32F0DD22" w14:textId="77777777" w:rsidR="00C036A7" w:rsidRPr="00C036A7" w:rsidRDefault="00C036A7" w:rsidP="00C036A7">
      <w:pPr>
        <w:numPr>
          <w:ilvl w:val="0"/>
          <w:numId w:val="9"/>
        </w:numPr>
      </w:pPr>
      <w:r w:rsidRPr="00C036A7">
        <w:rPr>
          <w:b/>
          <w:bCs/>
        </w:rPr>
        <w:t>Learning Curve</w:t>
      </w:r>
      <w:r w:rsidRPr="00C036A7">
        <w:t xml:space="preserve"> – Requires understanding of DITA</w:t>
      </w:r>
    </w:p>
    <w:p w14:paraId="5D6042AF" w14:textId="77777777" w:rsidR="00C036A7" w:rsidRPr="00C036A7" w:rsidRDefault="00C036A7" w:rsidP="00C036A7">
      <w:pPr>
        <w:numPr>
          <w:ilvl w:val="0"/>
          <w:numId w:val="9"/>
        </w:numPr>
      </w:pPr>
      <w:r w:rsidRPr="00C036A7">
        <w:rPr>
          <w:b/>
          <w:bCs/>
        </w:rPr>
        <w:t>Implementation Costs</w:t>
      </w:r>
      <w:r w:rsidRPr="00C036A7">
        <w:t xml:space="preserve"> – Cloud-based subscription</w:t>
      </w:r>
    </w:p>
    <w:p w14:paraId="50EB0B8A" w14:textId="77777777" w:rsidR="00C036A7" w:rsidRDefault="00C036A7" w:rsidP="00C036A7">
      <w:pPr>
        <w:numPr>
          <w:ilvl w:val="0"/>
          <w:numId w:val="9"/>
        </w:numPr>
      </w:pPr>
      <w:r w:rsidRPr="00C036A7">
        <w:rPr>
          <w:b/>
          <w:bCs/>
        </w:rPr>
        <w:t>Integration Needs</w:t>
      </w:r>
      <w:r w:rsidRPr="00C036A7">
        <w:t xml:space="preserve"> – API support for other tools</w:t>
      </w:r>
    </w:p>
    <w:p w14:paraId="58702CC3" w14:textId="77777777" w:rsidR="00644456" w:rsidRPr="00C036A7" w:rsidRDefault="00644456" w:rsidP="00644456">
      <w:pPr>
        <w:ind w:left="720"/>
      </w:pPr>
    </w:p>
    <w:p w14:paraId="64269069" w14:textId="3B7FF3D3" w:rsidR="00C036A7" w:rsidRPr="00C036A7" w:rsidRDefault="00C036A7" w:rsidP="00C036A7">
      <w:pPr>
        <w:rPr>
          <w:b/>
          <w:bCs/>
        </w:rPr>
      </w:pPr>
      <w:r w:rsidRPr="00C036A7">
        <w:rPr>
          <w:b/>
          <w:bCs/>
        </w:rPr>
        <w:t>Conclusion</w:t>
      </w:r>
    </w:p>
    <w:p w14:paraId="367EFFD6" w14:textId="77777777" w:rsidR="00C036A7" w:rsidRPr="00C036A7" w:rsidRDefault="00C036A7" w:rsidP="00C036A7">
      <w:pPr>
        <w:numPr>
          <w:ilvl w:val="0"/>
          <w:numId w:val="10"/>
        </w:numPr>
      </w:pPr>
      <w:proofErr w:type="spellStart"/>
      <w:r w:rsidRPr="00C036A7">
        <w:rPr>
          <w:b/>
          <w:bCs/>
        </w:rPr>
        <w:t>Heretto</w:t>
      </w:r>
      <w:proofErr w:type="spellEnd"/>
      <w:r w:rsidRPr="00C036A7">
        <w:rPr>
          <w:b/>
          <w:bCs/>
        </w:rPr>
        <w:t xml:space="preserve"> is a powerful DITA-CCMS tool for structured content management</w:t>
      </w:r>
    </w:p>
    <w:p w14:paraId="4129799A" w14:textId="77777777" w:rsidR="00C036A7" w:rsidRPr="00C036A7" w:rsidRDefault="00C036A7" w:rsidP="00C036A7">
      <w:pPr>
        <w:numPr>
          <w:ilvl w:val="0"/>
          <w:numId w:val="10"/>
        </w:numPr>
      </w:pPr>
      <w:r w:rsidRPr="00C036A7">
        <w:rPr>
          <w:b/>
          <w:bCs/>
        </w:rPr>
        <w:t>Ideal for organizations needing scalable, reusable content solutions</w:t>
      </w:r>
    </w:p>
    <w:p w14:paraId="6F2AE002" w14:textId="77777777" w:rsidR="00C036A7" w:rsidRPr="00C036A7" w:rsidRDefault="00C036A7" w:rsidP="00C036A7">
      <w:pPr>
        <w:numPr>
          <w:ilvl w:val="0"/>
          <w:numId w:val="10"/>
        </w:numPr>
      </w:pPr>
      <w:r w:rsidRPr="00C036A7">
        <w:rPr>
          <w:b/>
          <w:bCs/>
        </w:rPr>
        <w:t>Enhances efficiency, collaboration, and publishing capabilities</w:t>
      </w:r>
    </w:p>
    <w:p w14:paraId="3B464B03" w14:textId="7458B490" w:rsidR="004325C7" w:rsidRPr="00C036A7" w:rsidRDefault="004325C7"/>
    <w:sectPr w:rsidR="004325C7" w:rsidRPr="00C036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D31031" w14:textId="77777777" w:rsidR="00C8049B" w:rsidRDefault="00C8049B" w:rsidP="007A7626">
      <w:pPr>
        <w:spacing w:after="0" w:line="240" w:lineRule="auto"/>
      </w:pPr>
      <w:r>
        <w:separator/>
      </w:r>
    </w:p>
  </w:endnote>
  <w:endnote w:type="continuationSeparator" w:id="0">
    <w:p w14:paraId="4B6580F5" w14:textId="77777777" w:rsidR="00C8049B" w:rsidRDefault="00C8049B" w:rsidP="007A7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5828E1" w14:textId="77777777" w:rsidR="00C8049B" w:rsidRDefault="00C8049B" w:rsidP="007A7626">
      <w:pPr>
        <w:spacing w:after="0" w:line="240" w:lineRule="auto"/>
      </w:pPr>
      <w:r>
        <w:separator/>
      </w:r>
    </w:p>
  </w:footnote>
  <w:footnote w:type="continuationSeparator" w:id="0">
    <w:p w14:paraId="325B5D08" w14:textId="77777777" w:rsidR="00C8049B" w:rsidRDefault="00C8049B" w:rsidP="007A7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4DBA"/>
    <w:multiLevelType w:val="multilevel"/>
    <w:tmpl w:val="4EF21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A51B8"/>
    <w:multiLevelType w:val="multilevel"/>
    <w:tmpl w:val="73946C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B25A17"/>
    <w:multiLevelType w:val="multilevel"/>
    <w:tmpl w:val="CF324B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316270"/>
    <w:multiLevelType w:val="multilevel"/>
    <w:tmpl w:val="4EC67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BA4094"/>
    <w:multiLevelType w:val="multilevel"/>
    <w:tmpl w:val="57920E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802831"/>
    <w:multiLevelType w:val="multilevel"/>
    <w:tmpl w:val="40EE4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882263"/>
    <w:multiLevelType w:val="multilevel"/>
    <w:tmpl w:val="D8F4B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5223476"/>
    <w:multiLevelType w:val="multilevel"/>
    <w:tmpl w:val="92240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1A5432B"/>
    <w:multiLevelType w:val="multilevel"/>
    <w:tmpl w:val="0CE89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5E568E"/>
    <w:multiLevelType w:val="multilevel"/>
    <w:tmpl w:val="A5BA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10923870">
    <w:abstractNumId w:val="9"/>
  </w:num>
  <w:num w:numId="2" w16cid:durableId="1380861300">
    <w:abstractNumId w:val="7"/>
  </w:num>
  <w:num w:numId="3" w16cid:durableId="2021156855">
    <w:abstractNumId w:val="4"/>
  </w:num>
  <w:num w:numId="4" w16cid:durableId="621574913">
    <w:abstractNumId w:val="5"/>
  </w:num>
  <w:num w:numId="5" w16cid:durableId="1217201119">
    <w:abstractNumId w:val="3"/>
  </w:num>
  <w:num w:numId="6" w16cid:durableId="890503249">
    <w:abstractNumId w:val="2"/>
  </w:num>
  <w:num w:numId="7" w16cid:durableId="1529417690">
    <w:abstractNumId w:val="0"/>
  </w:num>
  <w:num w:numId="8" w16cid:durableId="1503624254">
    <w:abstractNumId w:val="8"/>
  </w:num>
  <w:num w:numId="9" w16cid:durableId="915669518">
    <w:abstractNumId w:val="6"/>
  </w:num>
  <w:num w:numId="10" w16cid:durableId="1559211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B66"/>
    <w:rsid w:val="00174EBC"/>
    <w:rsid w:val="001F22CB"/>
    <w:rsid w:val="002A5D51"/>
    <w:rsid w:val="003864D6"/>
    <w:rsid w:val="004325C7"/>
    <w:rsid w:val="0044441A"/>
    <w:rsid w:val="00464B66"/>
    <w:rsid w:val="004A5547"/>
    <w:rsid w:val="00644456"/>
    <w:rsid w:val="00694071"/>
    <w:rsid w:val="007A7626"/>
    <w:rsid w:val="007C4533"/>
    <w:rsid w:val="00850471"/>
    <w:rsid w:val="008E2BEC"/>
    <w:rsid w:val="00942197"/>
    <w:rsid w:val="00B300E9"/>
    <w:rsid w:val="00B63E9C"/>
    <w:rsid w:val="00BA4FFE"/>
    <w:rsid w:val="00C036A7"/>
    <w:rsid w:val="00C8049B"/>
    <w:rsid w:val="00CA2BAA"/>
    <w:rsid w:val="00E87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CF7FA"/>
  <w15:chartTrackingRefBased/>
  <w15:docId w15:val="{274F5623-9665-4BB9-BCB7-3891C40CA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4B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4B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B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B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B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B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B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B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B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B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64B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4B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B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B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B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B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B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B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B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B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B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B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B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B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B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B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B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B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B66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942197"/>
    <w:rPr>
      <w:b/>
      <w:bCs/>
    </w:rPr>
  </w:style>
  <w:style w:type="table" w:styleId="TableGrid">
    <w:name w:val="Table Grid"/>
    <w:basedOn w:val="TableNormal"/>
    <w:uiPriority w:val="39"/>
    <w:rsid w:val="009421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A76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A7626"/>
  </w:style>
  <w:style w:type="paragraph" w:styleId="Footer">
    <w:name w:val="footer"/>
    <w:basedOn w:val="Normal"/>
    <w:link w:val="FooterChar"/>
    <w:uiPriority w:val="99"/>
    <w:unhideWhenUsed/>
    <w:rsid w:val="007A762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A7626"/>
  </w:style>
  <w:style w:type="character" w:styleId="Hyperlink">
    <w:name w:val="Hyperlink"/>
    <w:basedOn w:val="DefaultParagraphFont"/>
    <w:uiPriority w:val="99"/>
    <w:unhideWhenUsed/>
    <w:rsid w:val="007A76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6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36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0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8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elp.heretto.com/en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conga-staging.portal.heretto.com/en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E4D797-BFF3-47E4-A5EF-ED7DCF3783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</TotalTime>
  <Pages>1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Pranali Shivale</dc:creator>
  <cp:keywords/>
  <dc:description/>
  <cp:lastModifiedBy>Pranali Shivale</cp:lastModifiedBy>
  <cp:revision>7</cp:revision>
  <dcterms:created xsi:type="dcterms:W3CDTF">2025-02-24T07:13:00Z</dcterms:created>
  <dcterms:modified xsi:type="dcterms:W3CDTF">2025-02-25T11:59:00Z</dcterms:modified>
</cp:coreProperties>
</file>