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9FB24" w14:textId="77777777" w:rsidR="00F4786A" w:rsidRPr="00F4786A" w:rsidRDefault="00F4786A" w:rsidP="00F4786A">
      <w:pPr>
        <w:shd w:val="clear" w:color="auto" w:fill="262626"/>
        <w:spacing w:after="0" w:line="300" w:lineRule="atLeast"/>
        <w:ind w:left="720"/>
        <w:jc w:val="center"/>
        <w:textAlignment w:val="center"/>
        <w:outlineLvl w:val="0"/>
        <w:rPr>
          <w:rFonts w:ascii="inherit" w:eastAsia="Times New Roman" w:hAnsi="inherit" w:cs="Times New Roman"/>
          <w:color w:val="FFFFFF"/>
          <w:spacing w:val="8"/>
          <w:kern w:val="36"/>
          <w:sz w:val="30"/>
          <w:szCs w:val="30"/>
          <w:lang w:eastAsia="en-GB"/>
          <w14:ligatures w14:val="none"/>
        </w:rPr>
      </w:pPr>
      <w:r w:rsidRPr="00F4786A">
        <w:rPr>
          <w:rFonts w:ascii="inherit" w:eastAsia="Times New Roman" w:hAnsi="inherit" w:cs="Times New Roman"/>
          <w:color w:val="FFFFFF"/>
          <w:spacing w:val="8"/>
          <w:kern w:val="36"/>
          <w:sz w:val="30"/>
          <w:szCs w:val="30"/>
          <w:lang w:eastAsia="en-GB"/>
          <w14:ligatures w14:val="none"/>
        </w:rPr>
        <w:t>Designing Microsoft Azure Infrastructure Solutions AZ-305</w:t>
      </w:r>
    </w:p>
    <w:p w14:paraId="745360CE" w14:textId="77777777" w:rsidR="00F4786A" w:rsidRPr="00F4786A" w:rsidRDefault="00F4786A" w:rsidP="00F4786A">
      <w:pPr>
        <w:shd w:val="clear" w:color="auto" w:fill="FFFFFF"/>
        <w:spacing w:line="240" w:lineRule="auto"/>
        <w:jc w:val="center"/>
        <w:rPr>
          <w:rFonts w:ascii="Century" w:eastAsia="Times New Roman" w:hAnsi="Century" w:cs="Times New Roman"/>
          <w:b/>
          <w:bCs/>
          <w:color w:val="292F32"/>
          <w:kern w:val="0"/>
          <w:sz w:val="32"/>
          <w:szCs w:val="32"/>
          <w:lang w:eastAsia="en-GB"/>
          <w14:ligatures w14:val="none"/>
        </w:rPr>
      </w:pPr>
      <w:r w:rsidRPr="00F4786A">
        <w:rPr>
          <w:rFonts w:ascii="Century" w:eastAsia="Times New Roman" w:hAnsi="Century" w:cs="Times New Roman"/>
          <w:b/>
          <w:bCs/>
          <w:color w:val="292F32"/>
          <w:kern w:val="0"/>
          <w:sz w:val="32"/>
          <w:szCs w:val="32"/>
          <w:lang w:eastAsia="en-GB"/>
          <w14:ligatures w14:val="none"/>
        </w:rPr>
        <w:t>Automating Workloads Using ARM Template</w:t>
      </w:r>
    </w:p>
    <w:p w14:paraId="3DB5BF57" w14:textId="77777777" w:rsidR="00F4786A" w:rsidRPr="00F4786A" w:rsidRDefault="00F4786A" w:rsidP="00F4786A">
      <w:pPr>
        <w:shd w:val="clear" w:color="auto" w:fill="FFFFFF"/>
        <w:spacing w:line="240" w:lineRule="auto"/>
        <w:jc w:val="center"/>
        <w:rPr>
          <w:rFonts w:ascii="Century" w:eastAsia="Times New Roman" w:hAnsi="Century" w:cs="Times New Roman"/>
          <w:color w:val="797979"/>
          <w:kern w:val="0"/>
          <w:sz w:val="32"/>
          <w:szCs w:val="32"/>
          <w:lang w:eastAsia="en-GB"/>
          <w14:ligatures w14:val="none"/>
        </w:rPr>
      </w:pPr>
      <w:r w:rsidRPr="00F4786A">
        <w:rPr>
          <w:rFonts w:ascii="Century" w:eastAsia="Times New Roman" w:hAnsi="Century" w:cs="Times New Roman"/>
          <w:color w:val="797979"/>
          <w:kern w:val="0"/>
          <w:sz w:val="32"/>
          <w:szCs w:val="32"/>
          <w:lang w:eastAsia="en-GB"/>
          <w14:ligatures w14:val="none"/>
        </w:rPr>
        <w:t>Course-end Project 1</w:t>
      </w:r>
    </w:p>
    <w:p w14:paraId="007A33DE" w14:textId="77777777" w:rsidR="00F4786A" w:rsidRPr="00F4786A" w:rsidRDefault="00F4786A" w:rsidP="00F4786A">
      <w:pPr>
        <w:shd w:val="clear" w:color="auto" w:fill="FFFFFF"/>
        <w:spacing w:after="180" w:line="240" w:lineRule="auto"/>
        <w:jc w:val="center"/>
        <w:rPr>
          <w:rFonts w:ascii="Century" w:eastAsia="Times New Roman" w:hAnsi="Century" w:cs="Times New Roman"/>
          <w:color w:val="262626"/>
          <w:kern w:val="0"/>
          <w:sz w:val="32"/>
          <w:szCs w:val="32"/>
          <w:lang w:eastAsia="en-GB"/>
          <w14:ligatures w14:val="none"/>
        </w:rPr>
      </w:pPr>
      <w:r w:rsidRPr="00F4786A">
        <w:rPr>
          <w:rFonts w:ascii="Century" w:eastAsia="Times New Roman" w:hAnsi="Century" w:cs="Times New Roman"/>
          <w:color w:val="262626"/>
          <w:kern w:val="0"/>
          <w:sz w:val="32"/>
          <w:szCs w:val="32"/>
          <w:lang w:eastAsia="en-GB"/>
          <w14:ligatures w14:val="none"/>
        </w:rPr>
        <w:t>Description</w:t>
      </w:r>
    </w:p>
    <w:p w14:paraId="6B247528" w14:textId="77777777" w:rsidR="00F4786A" w:rsidRPr="00F4786A" w:rsidRDefault="00F4786A" w:rsidP="00F4786A">
      <w:pPr>
        <w:shd w:val="clear" w:color="auto" w:fill="FFFFFF"/>
        <w:spacing w:after="150" w:line="240" w:lineRule="auto"/>
        <w:jc w:val="center"/>
        <w:rPr>
          <w:rFonts w:ascii="Century" w:eastAsia="Times New Roman" w:hAnsi="Century" w:cs="Times New Roman"/>
          <w:color w:val="4D575D"/>
          <w:kern w:val="0"/>
          <w:sz w:val="32"/>
          <w:szCs w:val="32"/>
          <w:lang w:eastAsia="en-GB"/>
          <w14:ligatures w14:val="none"/>
        </w:rPr>
      </w:pPr>
      <w:r w:rsidRPr="00F4786A">
        <w:rPr>
          <w:rFonts w:ascii="Century" w:eastAsia="Times New Roman" w:hAnsi="Century" w:cs="Times New Roman"/>
          <w:b/>
          <w:bCs/>
          <w:color w:val="4D575D"/>
          <w:kern w:val="0"/>
          <w:sz w:val="32"/>
          <w:szCs w:val="32"/>
          <w:lang w:eastAsia="en-GB"/>
          <w14:ligatures w14:val="none"/>
        </w:rPr>
        <w:t>Project Agenda: </w:t>
      </w:r>
      <w:r w:rsidRPr="00F4786A">
        <w:rPr>
          <w:rFonts w:ascii="Century" w:eastAsia="Times New Roman" w:hAnsi="Century" w:cs="Times New Roman"/>
          <w:color w:val="4D575D"/>
          <w:kern w:val="0"/>
          <w:sz w:val="32"/>
          <w:szCs w:val="32"/>
          <w:lang w:eastAsia="en-GB"/>
          <w14:ligatures w14:val="none"/>
        </w:rPr>
        <w:t>Automating workloads using ARM template</w:t>
      </w:r>
    </w:p>
    <w:p w14:paraId="70AF717F" w14:textId="7DA92154" w:rsidR="00F4786A" w:rsidRPr="00F4786A" w:rsidRDefault="00F4786A" w:rsidP="00F4786A">
      <w:pPr>
        <w:shd w:val="clear" w:color="auto" w:fill="FFFFFF"/>
        <w:spacing w:after="150" w:line="240" w:lineRule="auto"/>
        <w:jc w:val="center"/>
        <w:rPr>
          <w:rFonts w:ascii="Gotham Rounded SSm A" w:eastAsia="Times New Roman" w:hAnsi="Gotham Rounded SSm A" w:cs="Times New Roman"/>
          <w:color w:val="4D575D"/>
          <w:kern w:val="0"/>
          <w:sz w:val="21"/>
          <w:szCs w:val="21"/>
          <w:lang w:eastAsia="en-GB"/>
          <w14:ligatures w14:val="none"/>
        </w:rPr>
      </w:pPr>
    </w:p>
    <w:p w14:paraId="15A20528" w14:textId="77777777" w:rsidR="00F4786A" w:rsidRPr="00F4786A" w:rsidRDefault="00F4786A" w:rsidP="00F4786A">
      <w:pPr>
        <w:shd w:val="clear" w:color="auto" w:fill="FFFFFF"/>
        <w:spacing w:after="150" w:line="240" w:lineRule="auto"/>
        <w:jc w:val="both"/>
        <w:rPr>
          <w:rFonts w:ascii="Century" w:eastAsia="Times New Roman" w:hAnsi="Century" w:cs="Times New Roman"/>
          <w:color w:val="4D575D"/>
          <w:kern w:val="0"/>
          <w:lang w:eastAsia="en-GB"/>
          <w14:ligatures w14:val="none"/>
        </w:rPr>
      </w:pPr>
      <w:r w:rsidRPr="00F4786A">
        <w:rPr>
          <w:rFonts w:ascii="Century" w:eastAsia="Times New Roman" w:hAnsi="Century" w:cs="Times New Roman"/>
          <w:b/>
          <w:bCs/>
          <w:color w:val="4D575D"/>
          <w:kern w:val="0"/>
          <w:lang w:eastAsia="en-GB"/>
          <w14:ligatures w14:val="none"/>
        </w:rPr>
        <w:t>Description:</w:t>
      </w:r>
    </w:p>
    <w:p w14:paraId="03AC984A" w14:textId="77777777" w:rsidR="00F4786A" w:rsidRPr="00F4786A" w:rsidRDefault="00F4786A" w:rsidP="00F4786A">
      <w:pPr>
        <w:shd w:val="clear" w:color="auto" w:fill="FFFFFF"/>
        <w:spacing w:after="150" w:line="240" w:lineRule="auto"/>
        <w:jc w:val="both"/>
        <w:rPr>
          <w:rFonts w:ascii="Century" w:eastAsia="Times New Roman" w:hAnsi="Century" w:cs="Times New Roman"/>
          <w:color w:val="4D575D"/>
          <w:kern w:val="0"/>
          <w:lang w:eastAsia="en-GB"/>
          <w14:ligatures w14:val="none"/>
        </w:rPr>
      </w:pPr>
      <w:r w:rsidRPr="00F4786A">
        <w:rPr>
          <w:rFonts w:ascii="Century" w:eastAsia="Times New Roman" w:hAnsi="Century" w:cs="Times New Roman"/>
          <w:color w:val="4D575D"/>
          <w:kern w:val="0"/>
          <w:lang w:eastAsia="en-GB"/>
          <w14:ligatures w14:val="none"/>
        </w:rPr>
        <w:t xml:space="preserve">The Rand Enterprises Corporation wants to test the ARM template to bring infrastructure as code into practice. They have decided to work on project </w:t>
      </w:r>
      <w:proofErr w:type="spellStart"/>
      <w:r w:rsidRPr="00F4786A">
        <w:rPr>
          <w:rFonts w:ascii="Century" w:eastAsia="Times New Roman" w:hAnsi="Century" w:cs="Times New Roman"/>
          <w:color w:val="4D575D"/>
          <w:kern w:val="0"/>
          <w:lang w:eastAsia="en-GB"/>
          <w14:ligatures w14:val="none"/>
        </w:rPr>
        <w:t>RandEnt</w:t>
      </w:r>
      <w:proofErr w:type="spellEnd"/>
      <w:r w:rsidRPr="00F4786A">
        <w:rPr>
          <w:rFonts w:ascii="Century" w:eastAsia="Times New Roman" w:hAnsi="Century" w:cs="Times New Roman"/>
          <w:color w:val="4D575D"/>
          <w:kern w:val="0"/>
          <w:lang w:eastAsia="en-GB"/>
          <w14:ligatures w14:val="none"/>
        </w:rPr>
        <w:t xml:space="preserve"> to verify the functionality.</w:t>
      </w:r>
    </w:p>
    <w:p w14:paraId="0F5B10AC" w14:textId="77777777" w:rsidR="00F4786A" w:rsidRPr="00F4786A" w:rsidRDefault="00F4786A" w:rsidP="00F4786A">
      <w:pPr>
        <w:shd w:val="clear" w:color="auto" w:fill="FFFFFF"/>
        <w:spacing w:after="150" w:line="240" w:lineRule="auto"/>
        <w:jc w:val="both"/>
        <w:rPr>
          <w:rFonts w:ascii="Century" w:eastAsia="Times New Roman" w:hAnsi="Century" w:cs="Times New Roman"/>
          <w:color w:val="4D575D"/>
          <w:kern w:val="0"/>
          <w:lang w:eastAsia="en-GB"/>
          <w14:ligatures w14:val="none"/>
        </w:rPr>
      </w:pPr>
      <w:r w:rsidRPr="00F4786A">
        <w:rPr>
          <w:rFonts w:ascii="Century" w:eastAsia="Times New Roman" w:hAnsi="Century" w:cs="Times New Roman"/>
          <w:color w:val="4D575D"/>
          <w:kern w:val="0"/>
          <w:lang w:eastAsia="en-GB"/>
          <w14:ligatures w14:val="none"/>
        </w:rPr>
        <w:t>The operations team at Rand decides to define the entire networking architecture using the ARM template, once that’s in place they intend to create the storage account along with virtual machines housing their application.</w:t>
      </w:r>
    </w:p>
    <w:p w14:paraId="339B5C65" w14:textId="77777777" w:rsidR="00F4786A" w:rsidRPr="00F4786A" w:rsidRDefault="00F4786A" w:rsidP="00F4786A">
      <w:pPr>
        <w:shd w:val="clear" w:color="auto" w:fill="FFFFFF"/>
        <w:spacing w:after="150" w:line="240" w:lineRule="auto"/>
        <w:jc w:val="both"/>
        <w:rPr>
          <w:rFonts w:ascii="Century" w:eastAsia="Times New Roman" w:hAnsi="Century" w:cs="Times New Roman"/>
          <w:color w:val="4D575D"/>
          <w:kern w:val="0"/>
          <w:lang w:eastAsia="en-GB"/>
          <w14:ligatures w14:val="none"/>
        </w:rPr>
      </w:pPr>
      <w:r w:rsidRPr="00F4786A">
        <w:rPr>
          <w:rFonts w:ascii="Century" w:eastAsia="Times New Roman" w:hAnsi="Century" w:cs="Times New Roman"/>
          <w:color w:val="4D575D"/>
          <w:kern w:val="0"/>
          <w:lang w:eastAsia="en-GB"/>
          <w14:ligatures w14:val="none"/>
        </w:rPr>
        <w:t>Rand Enterprises works extensively on delivering Image-based content for their global audience in a secure way by avoiding Azure Storage account access to the public internet. The communication from the application in the VM to the Azure Storage account must take place via the internal network of Azure.</w:t>
      </w:r>
    </w:p>
    <w:p w14:paraId="6A345439" w14:textId="77777777" w:rsidR="00F4786A" w:rsidRPr="00F4786A" w:rsidRDefault="00F4786A" w:rsidP="00F4786A">
      <w:pPr>
        <w:shd w:val="clear" w:color="auto" w:fill="FFFFFF"/>
        <w:spacing w:after="150" w:line="240" w:lineRule="auto"/>
        <w:jc w:val="both"/>
        <w:rPr>
          <w:rFonts w:ascii="Century" w:eastAsia="Times New Roman" w:hAnsi="Century" w:cs="Times New Roman"/>
          <w:color w:val="4D575D"/>
          <w:kern w:val="0"/>
          <w:lang w:eastAsia="en-GB"/>
          <w14:ligatures w14:val="none"/>
        </w:rPr>
      </w:pPr>
      <w:r w:rsidRPr="00F4786A">
        <w:rPr>
          <w:rFonts w:ascii="Century" w:eastAsia="Times New Roman" w:hAnsi="Century" w:cs="Times New Roman"/>
          <w:color w:val="4D575D"/>
          <w:kern w:val="0"/>
          <w:lang w:eastAsia="en-GB"/>
          <w14:ligatures w14:val="none"/>
        </w:rPr>
        <w:t>The expectation of the operation team is to create a reusable template that can be used for automation. So, rather than deploying resources in Azure independently, they should leverage Azure ARM templates to deploy and provision all resources in template format</w:t>
      </w:r>
    </w:p>
    <w:p w14:paraId="748FFE1F" w14:textId="77777777" w:rsidR="00F4786A" w:rsidRPr="00F4786A" w:rsidRDefault="00F4786A" w:rsidP="00F4786A">
      <w:pPr>
        <w:shd w:val="clear" w:color="auto" w:fill="FFFFFF"/>
        <w:spacing w:after="150" w:line="240" w:lineRule="auto"/>
        <w:jc w:val="both"/>
        <w:rPr>
          <w:rFonts w:ascii="Century" w:eastAsia="Times New Roman" w:hAnsi="Century" w:cs="Times New Roman"/>
          <w:color w:val="4D575D"/>
          <w:kern w:val="0"/>
          <w:lang w:eastAsia="en-GB"/>
          <w14:ligatures w14:val="none"/>
        </w:rPr>
      </w:pPr>
      <w:r w:rsidRPr="00F4786A">
        <w:rPr>
          <w:rFonts w:ascii="Century" w:eastAsia="Times New Roman" w:hAnsi="Century" w:cs="Times New Roman"/>
          <w:color w:val="4D575D"/>
          <w:kern w:val="0"/>
          <w:lang w:eastAsia="en-GB"/>
          <w14:ligatures w14:val="none"/>
        </w:rPr>
        <w:t>As a security measure, you need to ensure that operation team can only deploy the resources mentioned in the requirement below and adhere to principle of least privilege.</w:t>
      </w:r>
    </w:p>
    <w:p w14:paraId="5314EF49" w14:textId="77777777" w:rsidR="00F4786A" w:rsidRPr="00F4786A" w:rsidRDefault="00F4786A" w:rsidP="00F4786A">
      <w:pPr>
        <w:shd w:val="clear" w:color="auto" w:fill="FFFFFF"/>
        <w:spacing w:after="150" w:line="240" w:lineRule="auto"/>
        <w:jc w:val="both"/>
        <w:rPr>
          <w:rFonts w:ascii="Century" w:eastAsia="Times New Roman" w:hAnsi="Century" w:cs="Times New Roman"/>
          <w:color w:val="4D575D"/>
          <w:kern w:val="0"/>
          <w:lang w:eastAsia="en-GB"/>
          <w14:ligatures w14:val="none"/>
        </w:rPr>
      </w:pPr>
      <w:r w:rsidRPr="00F4786A">
        <w:rPr>
          <w:rFonts w:ascii="Century" w:eastAsia="Times New Roman" w:hAnsi="Century" w:cs="Times New Roman"/>
          <w:b/>
          <w:bCs/>
          <w:color w:val="4D575D"/>
          <w:kern w:val="0"/>
          <w:u w:val="single"/>
          <w:lang w:eastAsia="en-GB"/>
          <w14:ligatures w14:val="none"/>
        </w:rPr>
        <w:t>Tools Required</w:t>
      </w:r>
      <w:r w:rsidRPr="00F4786A">
        <w:rPr>
          <w:rFonts w:ascii="Century" w:eastAsia="Times New Roman" w:hAnsi="Century" w:cs="Times New Roman"/>
          <w:b/>
          <w:bCs/>
          <w:color w:val="4D575D"/>
          <w:kern w:val="0"/>
          <w:lang w:eastAsia="en-GB"/>
          <w14:ligatures w14:val="none"/>
        </w:rPr>
        <w:t>: </w:t>
      </w:r>
      <w:r w:rsidRPr="00F4786A">
        <w:rPr>
          <w:rFonts w:ascii="Century" w:eastAsia="Times New Roman" w:hAnsi="Century" w:cs="Times New Roman"/>
          <w:color w:val="4D575D"/>
          <w:kern w:val="0"/>
          <w:lang w:eastAsia="en-GB"/>
          <w14:ligatures w14:val="none"/>
        </w:rPr>
        <w:t>An azure account with root access</w:t>
      </w:r>
    </w:p>
    <w:p w14:paraId="652C9F74" w14:textId="77777777" w:rsidR="00F4786A" w:rsidRPr="00F4786A" w:rsidRDefault="00F4786A" w:rsidP="00F4786A">
      <w:pPr>
        <w:shd w:val="clear" w:color="auto" w:fill="FFFFFF"/>
        <w:spacing w:after="150" w:line="240" w:lineRule="auto"/>
        <w:rPr>
          <w:rFonts w:ascii="Gotham Rounded SSm A" w:eastAsia="Times New Roman" w:hAnsi="Gotham Rounded SSm A" w:cs="Times New Roman"/>
          <w:color w:val="4D575D"/>
          <w:kern w:val="0"/>
          <w:sz w:val="21"/>
          <w:szCs w:val="21"/>
          <w:lang w:eastAsia="en-GB"/>
          <w14:ligatures w14:val="none"/>
        </w:rPr>
      </w:pPr>
      <w:r w:rsidRPr="00F4786A">
        <w:rPr>
          <w:rFonts w:ascii="Gotham Rounded SSm A" w:eastAsia="Times New Roman" w:hAnsi="Gotham Rounded SSm A" w:cs="Times New Roman"/>
          <w:color w:val="4D575D"/>
          <w:kern w:val="0"/>
          <w:sz w:val="21"/>
          <w:szCs w:val="21"/>
          <w:lang w:eastAsia="en-GB"/>
          <w14:ligatures w14:val="none"/>
        </w:rPr>
        <w:t> </w:t>
      </w:r>
    </w:p>
    <w:p w14:paraId="4F32FBE0" w14:textId="77777777" w:rsidR="003C3D92" w:rsidRDefault="003C3D92"/>
    <w:sectPr w:rsidR="003C3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Gotham Rounded SSm 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E52682"/>
    <w:multiLevelType w:val="multilevel"/>
    <w:tmpl w:val="FC5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122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92"/>
    <w:rsid w:val="002F4B02"/>
    <w:rsid w:val="003C3D92"/>
    <w:rsid w:val="00F47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0360"/>
  <w15:chartTrackingRefBased/>
  <w15:docId w15:val="{BDD08DBE-A2B0-4D56-9C28-2FE32475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D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D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D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D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D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D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D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D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D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D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D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D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D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D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D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D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D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D92"/>
    <w:rPr>
      <w:rFonts w:eastAsiaTheme="majorEastAsia" w:cstheme="majorBidi"/>
      <w:color w:val="272727" w:themeColor="text1" w:themeTint="D8"/>
    </w:rPr>
  </w:style>
  <w:style w:type="paragraph" w:styleId="Title">
    <w:name w:val="Title"/>
    <w:basedOn w:val="Normal"/>
    <w:next w:val="Normal"/>
    <w:link w:val="TitleChar"/>
    <w:uiPriority w:val="10"/>
    <w:qFormat/>
    <w:rsid w:val="003C3D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D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D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D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D92"/>
    <w:pPr>
      <w:spacing w:before="160"/>
      <w:jc w:val="center"/>
    </w:pPr>
    <w:rPr>
      <w:i/>
      <w:iCs/>
      <w:color w:val="404040" w:themeColor="text1" w:themeTint="BF"/>
    </w:rPr>
  </w:style>
  <w:style w:type="character" w:customStyle="1" w:styleId="QuoteChar">
    <w:name w:val="Quote Char"/>
    <w:basedOn w:val="DefaultParagraphFont"/>
    <w:link w:val="Quote"/>
    <w:uiPriority w:val="29"/>
    <w:rsid w:val="003C3D92"/>
    <w:rPr>
      <w:i/>
      <w:iCs/>
      <w:color w:val="404040" w:themeColor="text1" w:themeTint="BF"/>
    </w:rPr>
  </w:style>
  <w:style w:type="paragraph" w:styleId="ListParagraph">
    <w:name w:val="List Paragraph"/>
    <w:basedOn w:val="Normal"/>
    <w:uiPriority w:val="34"/>
    <w:qFormat/>
    <w:rsid w:val="003C3D92"/>
    <w:pPr>
      <w:ind w:left="720"/>
      <w:contextualSpacing/>
    </w:pPr>
  </w:style>
  <w:style w:type="character" w:styleId="IntenseEmphasis">
    <w:name w:val="Intense Emphasis"/>
    <w:basedOn w:val="DefaultParagraphFont"/>
    <w:uiPriority w:val="21"/>
    <w:qFormat/>
    <w:rsid w:val="003C3D92"/>
    <w:rPr>
      <w:i/>
      <w:iCs/>
      <w:color w:val="0F4761" w:themeColor="accent1" w:themeShade="BF"/>
    </w:rPr>
  </w:style>
  <w:style w:type="paragraph" w:styleId="IntenseQuote">
    <w:name w:val="Intense Quote"/>
    <w:basedOn w:val="Normal"/>
    <w:next w:val="Normal"/>
    <w:link w:val="IntenseQuoteChar"/>
    <w:uiPriority w:val="30"/>
    <w:qFormat/>
    <w:rsid w:val="003C3D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D92"/>
    <w:rPr>
      <w:i/>
      <w:iCs/>
      <w:color w:val="0F4761" w:themeColor="accent1" w:themeShade="BF"/>
    </w:rPr>
  </w:style>
  <w:style w:type="character" w:styleId="IntenseReference">
    <w:name w:val="Intense Reference"/>
    <w:basedOn w:val="DefaultParagraphFont"/>
    <w:uiPriority w:val="32"/>
    <w:qFormat/>
    <w:rsid w:val="003C3D92"/>
    <w:rPr>
      <w:b/>
      <w:bCs/>
      <w:smallCaps/>
      <w:color w:val="0F4761" w:themeColor="accent1" w:themeShade="BF"/>
      <w:spacing w:val="5"/>
    </w:rPr>
  </w:style>
  <w:style w:type="paragraph" w:styleId="NormalWeb">
    <w:name w:val="Normal (Web)"/>
    <w:basedOn w:val="Normal"/>
    <w:uiPriority w:val="99"/>
    <w:semiHidden/>
    <w:unhideWhenUsed/>
    <w:rsid w:val="00F4786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78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820889">
      <w:bodyDiv w:val="1"/>
      <w:marLeft w:val="0"/>
      <w:marRight w:val="0"/>
      <w:marTop w:val="0"/>
      <w:marBottom w:val="0"/>
      <w:divBdr>
        <w:top w:val="none" w:sz="0" w:space="0" w:color="auto"/>
        <w:left w:val="none" w:sz="0" w:space="0" w:color="auto"/>
        <w:bottom w:val="none" w:sz="0" w:space="0" w:color="auto"/>
        <w:right w:val="none" w:sz="0" w:space="0" w:color="auto"/>
      </w:divBdr>
      <w:divsChild>
        <w:div w:id="917134327">
          <w:marLeft w:val="0"/>
          <w:marRight w:val="0"/>
          <w:marTop w:val="0"/>
          <w:marBottom w:val="0"/>
          <w:divBdr>
            <w:top w:val="none" w:sz="0" w:space="0" w:color="auto"/>
            <w:left w:val="none" w:sz="0" w:space="0" w:color="auto"/>
            <w:bottom w:val="none" w:sz="0" w:space="0" w:color="auto"/>
            <w:right w:val="none" w:sz="0" w:space="0" w:color="auto"/>
          </w:divBdr>
          <w:divsChild>
            <w:div w:id="389697433">
              <w:marLeft w:val="0"/>
              <w:marRight w:val="0"/>
              <w:marTop w:val="0"/>
              <w:marBottom w:val="285"/>
              <w:divBdr>
                <w:top w:val="none" w:sz="0" w:space="0" w:color="auto"/>
                <w:left w:val="none" w:sz="0" w:space="0" w:color="auto"/>
                <w:bottom w:val="none" w:sz="0" w:space="0" w:color="auto"/>
                <w:right w:val="none" w:sz="0" w:space="0" w:color="auto"/>
              </w:divBdr>
            </w:div>
          </w:divsChild>
        </w:div>
        <w:div w:id="2117674072">
          <w:marLeft w:val="0"/>
          <w:marRight w:val="0"/>
          <w:marTop w:val="0"/>
          <w:marBottom w:val="360"/>
          <w:divBdr>
            <w:top w:val="none" w:sz="0" w:space="0" w:color="auto"/>
            <w:left w:val="none" w:sz="0" w:space="0" w:color="auto"/>
            <w:bottom w:val="none" w:sz="0" w:space="0" w:color="auto"/>
            <w:right w:val="none" w:sz="0" w:space="0" w:color="auto"/>
          </w:divBdr>
          <w:divsChild>
            <w:div w:id="672993271">
              <w:marLeft w:val="0"/>
              <w:marRight w:val="0"/>
              <w:marTop w:val="0"/>
              <w:marBottom w:val="0"/>
              <w:divBdr>
                <w:top w:val="none" w:sz="0" w:space="0" w:color="auto"/>
                <w:left w:val="none" w:sz="0" w:space="0" w:color="auto"/>
                <w:bottom w:val="none" w:sz="0" w:space="0" w:color="auto"/>
                <w:right w:val="none" w:sz="0" w:space="0" w:color="auto"/>
              </w:divBdr>
            </w:div>
          </w:divsChild>
        </w:div>
        <w:div w:id="1526824641">
          <w:marLeft w:val="0"/>
          <w:marRight w:val="0"/>
          <w:marTop w:val="0"/>
          <w:marBottom w:val="0"/>
          <w:divBdr>
            <w:top w:val="none" w:sz="0" w:space="0" w:color="auto"/>
            <w:left w:val="none" w:sz="0" w:space="0" w:color="auto"/>
            <w:bottom w:val="none" w:sz="0" w:space="0" w:color="auto"/>
            <w:right w:val="none" w:sz="0" w:space="0" w:color="auto"/>
          </w:divBdr>
          <w:divsChild>
            <w:div w:id="591165054">
              <w:marLeft w:val="0"/>
              <w:marRight w:val="0"/>
              <w:marTop w:val="600"/>
              <w:marBottom w:val="0"/>
              <w:divBdr>
                <w:top w:val="none" w:sz="0" w:space="0" w:color="auto"/>
                <w:left w:val="none" w:sz="0" w:space="0" w:color="auto"/>
                <w:bottom w:val="none" w:sz="0" w:space="0" w:color="auto"/>
                <w:right w:val="none" w:sz="0" w:space="0" w:color="auto"/>
              </w:divBdr>
              <w:divsChild>
                <w:div w:id="141624344">
                  <w:marLeft w:val="0"/>
                  <w:marRight w:val="0"/>
                  <w:marTop w:val="0"/>
                  <w:marBottom w:val="0"/>
                  <w:divBdr>
                    <w:top w:val="none" w:sz="0" w:space="0" w:color="auto"/>
                    <w:left w:val="none" w:sz="0" w:space="0" w:color="auto"/>
                    <w:bottom w:val="none" w:sz="0" w:space="0" w:color="auto"/>
                    <w:right w:val="none" w:sz="0" w:space="0" w:color="auto"/>
                  </w:divBdr>
                  <w:divsChild>
                    <w:div w:id="17553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1171</Characters>
  <Application>Microsoft Office Word</Application>
  <DocSecurity>0</DocSecurity>
  <Lines>25</Lines>
  <Paragraphs>29</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Shrawasti Sahare</dc:creator>
  <cp:keywords/>
  <dc:description/>
  <cp:lastModifiedBy>Shrawasti Sahare</cp:lastModifiedBy>
  <cp:revision>2</cp:revision>
  <dcterms:created xsi:type="dcterms:W3CDTF">2024-06-14T14:26:00Z</dcterms:created>
  <dcterms:modified xsi:type="dcterms:W3CDTF">2024-06-14T14:28:00Z</dcterms:modified>
</cp:coreProperties>
</file>