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1C360A" w14:textId="77777777" w:rsidR="001A6D19" w:rsidRDefault="00000000">
      <w:pPr>
        <w:pStyle w:val="Title"/>
      </w:pPr>
      <w:r>
        <w:t>Competitor Analysis Details</w:t>
      </w:r>
    </w:p>
    <w:p w14:paraId="07520ACF" w14:textId="77777777" w:rsidR="001A6D19" w:rsidRDefault="00000000">
      <w:pPr>
        <w:pStyle w:val="Heading1"/>
      </w:pPr>
      <w:r>
        <w:t>Competitor: NovaBank</w:t>
      </w:r>
    </w:p>
    <w:p w14:paraId="71754D43" w14:textId="77777777" w:rsidR="001A6D19" w:rsidRDefault="00000000">
      <w:r>
        <w:t>Feature Name: SpendTrack</w:t>
      </w:r>
    </w:p>
    <w:p w14:paraId="3C21E7AB" w14:textId="6AA21F9A" w:rsidR="001A6D19" w:rsidRDefault="00000000">
      <w:r>
        <w:t xml:space="preserve">Feature Description: A comprehensive spending tracking tool that </w:t>
      </w:r>
      <w:proofErr w:type="spellStart"/>
      <w:r>
        <w:t>categori</w:t>
      </w:r>
      <w:r w:rsidR="004A277F">
        <w:t>s</w:t>
      </w:r>
      <w:r>
        <w:t>es</w:t>
      </w:r>
      <w:proofErr w:type="spellEnd"/>
      <w:r>
        <w:t xml:space="preserve"> expenses and provides monthly reports.</w:t>
      </w:r>
    </w:p>
    <w:p w14:paraId="7BC16D59" w14:textId="59063002" w:rsidR="001A6D19" w:rsidRDefault="00000000">
      <w:r>
        <w:t xml:space="preserve">Unique Aspects: Real-time alerts, </w:t>
      </w:r>
      <w:proofErr w:type="spellStart"/>
      <w:r>
        <w:t>customi</w:t>
      </w:r>
      <w:r w:rsidR="004A277F">
        <w:t>s</w:t>
      </w:r>
      <w:r>
        <w:t>ed</w:t>
      </w:r>
      <w:proofErr w:type="spellEnd"/>
      <w:r>
        <w:t xml:space="preserve"> spending categories, integration with external accounts.</w:t>
      </w:r>
    </w:p>
    <w:p w14:paraId="468CF48E" w14:textId="77777777" w:rsidR="001A6D19" w:rsidRDefault="00000000">
      <w:r>
        <w:t>User Experience: User-friendly interface with a focus on simplicity and clear visuals.</w:t>
      </w:r>
    </w:p>
    <w:p w14:paraId="288EC3EE" w14:textId="77777777" w:rsidR="001A6D19" w:rsidRDefault="00000000">
      <w:r>
        <w:t xml:space="preserve"> </w:t>
      </w:r>
    </w:p>
    <w:p w14:paraId="07FF3ADC" w14:textId="77777777" w:rsidR="001A6D19" w:rsidRDefault="00000000">
      <w:pPr>
        <w:pStyle w:val="Heading1"/>
      </w:pPr>
      <w:r>
        <w:t>Competitor: FinEdge</w:t>
      </w:r>
    </w:p>
    <w:p w14:paraId="6581C2A4" w14:textId="77777777" w:rsidR="001A6D19" w:rsidRDefault="00000000">
      <w:r>
        <w:t>Feature Name: ShareEasy</w:t>
      </w:r>
    </w:p>
    <w:p w14:paraId="3E14FAAD" w14:textId="77777777" w:rsidR="001A6D19" w:rsidRDefault="00000000">
      <w:r>
        <w:t>Feature Description: A seamless bill-sharing feature that allows users to split expenses easily with friends and family.</w:t>
      </w:r>
    </w:p>
    <w:p w14:paraId="45E1844E" w14:textId="2A99A1AF" w:rsidR="001A6D19" w:rsidRDefault="00000000">
      <w:r>
        <w:t xml:space="preserve">Unique Aspects: Automated reminders, </w:t>
      </w:r>
      <w:proofErr w:type="spellStart"/>
      <w:r>
        <w:t>customi</w:t>
      </w:r>
      <w:r w:rsidR="004A277F">
        <w:t>s</w:t>
      </w:r>
      <w:r>
        <w:t>able</w:t>
      </w:r>
      <w:proofErr w:type="spellEnd"/>
      <w:r>
        <w:t xml:space="preserve"> payment splitting options, secure and encrypted transactions.</w:t>
      </w:r>
    </w:p>
    <w:p w14:paraId="779D8CC8" w14:textId="77777777" w:rsidR="001A6D19" w:rsidRDefault="00000000">
      <w:r>
        <w:t>User Experience: Intuitive design with a focus on ease of use and quick transactions.</w:t>
      </w:r>
    </w:p>
    <w:p w14:paraId="722EDCCC" w14:textId="77777777" w:rsidR="001A6D19" w:rsidRDefault="00000000">
      <w:r>
        <w:t xml:space="preserve"> </w:t>
      </w:r>
    </w:p>
    <w:p w14:paraId="0AD97FF7" w14:textId="77777777" w:rsidR="001A6D19" w:rsidRDefault="00000000">
      <w:pPr>
        <w:pStyle w:val="Heading1"/>
      </w:pPr>
      <w:r>
        <w:t>Competitor: SecureFunds</w:t>
      </w:r>
    </w:p>
    <w:p w14:paraId="550ED1F7" w14:textId="77777777" w:rsidR="001A6D19" w:rsidRDefault="00000000">
      <w:r>
        <w:t>Feature Name: MoneyMate</w:t>
      </w:r>
    </w:p>
    <w:p w14:paraId="3499C327" w14:textId="77777777" w:rsidR="001A6D19" w:rsidRDefault="00000000">
      <w:r>
        <w:t>Feature Description: An all-in-one money management tool that includes budgeting, spending insights, and alerts for unusual activity.</w:t>
      </w:r>
    </w:p>
    <w:p w14:paraId="09E08185" w14:textId="33C757FA" w:rsidR="001A6D19" w:rsidRDefault="00000000">
      <w:r>
        <w:t xml:space="preserve">Unique Aspects: </w:t>
      </w:r>
      <w:proofErr w:type="spellStart"/>
      <w:r>
        <w:t>Personali</w:t>
      </w:r>
      <w:r w:rsidR="004A277F">
        <w:t>s</w:t>
      </w:r>
      <w:r>
        <w:t>ed</w:t>
      </w:r>
      <w:proofErr w:type="spellEnd"/>
      <w:r>
        <w:t xml:space="preserve"> budgeting advice, alerts for overspending, data </w:t>
      </w:r>
      <w:proofErr w:type="spellStart"/>
      <w:r>
        <w:t>visuali</w:t>
      </w:r>
      <w:r w:rsidR="004A277F">
        <w:t>s</w:t>
      </w:r>
      <w:r>
        <w:t>ation</w:t>
      </w:r>
      <w:proofErr w:type="spellEnd"/>
      <w:r>
        <w:t xml:space="preserve"> tools for financial tracking.</w:t>
      </w:r>
    </w:p>
    <w:p w14:paraId="04D57056" w14:textId="2CE98826" w:rsidR="001A6D19" w:rsidRDefault="00000000">
      <w:r>
        <w:t xml:space="preserve">User Experience: Comprehensive dashboard with detailed analytics and </w:t>
      </w:r>
      <w:proofErr w:type="spellStart"/>
      <w:r>
        <w:t>personali</w:t>
      </w:r>
      <w:r w:rsidR="004A277F">
        <w:t>s</w:t>
      </w:r>
      <w:r>
        <w:t>ed</w:t>
      </w:r>
      <w:proofErr w:type="spellEnd"/>
      <w:r>
        <w:t xml:space="preserve"> insights.</w:t>
      </w:r>
    </w:p>
    <w:p w14:paraId="0B433C62" w14:textId="77777777" w:rsidR="001A6D19" w:rsidRDefault="00000000">
      <w:r>
        <w:t xml:space="preserve"> </w:t>
      </w:r>
    </w:p>
    <w:sectPr w:rsidR="001A6D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1616590">
    <w:abstractNumId w:val="8"/>
  </w:num>
  <w:num w:numId="2" w16cid:durableId="1761481629">
    <w:abstractNumId w:val="6"/>
  </w:num>
  <w:num w:numId="3" w16cid:durableId="1039161884">
    <w:abstractNumId w:val="5"/>
  </w:num>
  <w:num w:numId="4" w16cid:durableId="454519631">
    <w:abstractNumId w:val="4"/>
  </w:num>
  <w:num w:numId="5" w16cid:durableId="180097301">
    <w:abstractNumId w:val="7"/>
  </w:num>
  <w:num w:numId="6" w16cid:durableId="133373602">
    <w:abstractNumId w:val="3"/>
  </w:num>
  <w:num w:numId="7" w16cid:durableId="1720667232">
    <w:abstractNumId w:val="2"/>
  </w:num>
  <w:num w:numId="8" w16cid:durableId="1576041360">
    <w:abstractNumId w:val="1"/>
  </w:num>
  <w:num w:numId="9" w16cid:durableId="1477458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D19"/>
    <w:rsid w:val="0029639D"/>
    <w:rsid w:val="00326F90"/>
    <w:rsid w:val="004A277F"/>
    <w:rsid w:val="008A11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422136"/>
  <w14:defaultImageDpi w14:val="300"/>
  <w15:docId w15:val="{1F424CEA-2830-49DC-9DEB-F0CD77A7B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Tessa Lopes</cp:lastModifiedBy>
  <cp:revision>2</cp:revision>
  <dcterms:created xsi:type="dcterms:W3CDTF">2013-12-23T23:15:00Z</dcterms:created>
  <dcterms:modified xsi:type="dcterms:W3CDTF">2024-08-01T13:21:00Z</dcterms:modified>
  <cp:category/>
</cp:coreProperties>
</file>