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Week -5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6. WebApi_Handson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1. Create a Chat Application which uses Kafka as a streaming platform and consume the chat messages in the command prompt.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2. Create a Chat Application using C# Windows Application using Kafka and consume the message in different client applications.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Producer.cs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Confluent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Kafka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class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Program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static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async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Task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Main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[]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args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config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ProducerConfig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BootstrapServers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"localhost:9092"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producer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ProducerBuilder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&lt;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Null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&gt;(config)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Build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while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true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Console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Write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"Enter message (or 'exit'): 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message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Console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ReadLine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if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(message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"exit"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break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result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await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producer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ProduceAsync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"chat-topic"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Message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&lt;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Null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&gt; { Value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message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Console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WriteLine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$"Sent to partition {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result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Partition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} at offset {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result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Offset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}"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  <w:highlight w:val="white"/>
        </w:rPr>
        <w:t xml:space="preserve">consumer.cs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Confluent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Kafka;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class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Program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static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void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Main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[]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args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config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ConsumerConfig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BootstrapServers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"localhost:9092"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GroupId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"chat-consumer-group"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AutoOffsetReset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AutoOffsetReset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Earliest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consumer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ConsumerBuilder&lt;Ignore,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&gt;(config)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Build();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consumer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Subscribe(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"chat-topic"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Console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WriteLine(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"Listening for messages... Press Ctrl+C to exit."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try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while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true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result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consumer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Consume();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        Console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WriteLine(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$"Received: {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result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Message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Value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}"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catch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(OperationCanceledException) {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finally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    consumer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Close();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941267"/>
            <wp:docPr id="0" name="Drawing 0" descr="ec8f6f600fe3a536ac546352fc5275a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c8f6f600fe3a536ac546352fc5275a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9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Week-5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Hands-On Exercises: Authentication and Authorization in ASP.NET Core Web API Microservices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Question 1: Implement JWT Authentication in ASP.NET Core Web API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Authcontroller.cs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JwtAuthDemo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Microsoft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AspNetCore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Mvc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Microsoft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IdentityModel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Tokens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System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IdentityModel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Tokens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System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Security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Claims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System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Text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namespace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JwtAuthDemo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Controllers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ApiController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Route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"api/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[controller]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class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AuthController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: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ControllerBase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HttpPost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"login"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IActionResult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Login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FromBody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LoginModel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if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(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IsValidUser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token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GenerateJwtToken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Username);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return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Ok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{ Token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token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return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Unauthorized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private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bool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IsValidUser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LoginModel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8b949e"/>
          <w:sz w:val="21"/>
          <w:szCs w:val="21"/>
          <w:highlight w:val="black"/>
        </w:rPr>
        <w:t>            // 🔐 Replace with real user validation logic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return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Username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"testuser"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&amp;&amp;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Password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"password"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private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readonly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IConfiguration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_config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AuthController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IConfiguration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_config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private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GenerateJwtToken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username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claims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[]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Claim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ClaimTypes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79c0ff"/>
          <w:sz w:val="21"/>
          <w:szCs w:val="21"/>
          <w:highlight w:val="black"/>
        </w:rPr>
        <w:t>Name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username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key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SymmetricSecurityKey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Encoding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UTF8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GetBytes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_config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[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"Jwt:Key"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creds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SigningCredentials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(key,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SecurityAlgorithms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79c0ff"/>
          <w:sz w:val="21"/>
          <w:szCs w:val="21"/>
          <w:highlight w:val="black"/>
        </w:rPr>
        <w:t>HmacSha256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token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JwtSecurityToken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issuer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_config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[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"Jwt:Issuer"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audience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_config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[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"Jwt:Audience"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claims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: claims,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expires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DateTime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Now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AddMinutes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79c0ff"/>
          <w:sz w:val="21"/>
          <w:szCs w:val="21"/>
          <w:highlight w:val="black"/>
        </w:rPr>
        <w:t>60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signingCredentials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: creds);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return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JwtSecurityTokenHandler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()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WriteToken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(token);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WeatherForcast.cs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Microsoft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AspNetCore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Authorization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Microsoft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AspNetCore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Mvc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namespace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JwtAuthDemo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Controllers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ApiController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Route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"api/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[controller]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class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ValuesController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: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ControllerBase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HttpGet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        [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Authorize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IActionResult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Get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username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User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Identity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?.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return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Ok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$"Hello {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username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}, this is a protected endpoint!"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Models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namespace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JwtAuthDemo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Models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class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LoginModel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Username {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get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set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public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string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Password {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get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set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Program.cs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Microsoft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AspNetCore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Authentication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JwtBearer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Microsoft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IdentityModel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Tokens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using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System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Text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builder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WebApplication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CreateBuilder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args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8b949e"/>
          <w:sz w:val="21"/>
          <w:szCs w:val="21"/>
          <w:highlight w:val="black"/>
        </w:rPr>
        <w:t>// Add services to the container.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Services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AddControllers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8b949e"/>
          <w:sz w:val="21"/>
          <w:szCs w:val="21"/>
          <w:highlight w:val="black"/>
        </w:rPr>
        <w:t>// 🔐 Add Authentication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Services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AddAuthentication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JwtBearerDefaults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79c0ff"/>
          <w:sz w:val="21"/>
          <w:szCs w:val="21"/>
          <w:highlight w:val="black"/>
        </w:rPr>
        <w:t>AuthenticationScheme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AddJwtBearer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options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=&gt;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options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TokenValidationParameters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TokenValidationParameters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ValidateIssuer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true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ValidateAudience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true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ValidateLifetime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true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ValidateIssuerSigningKey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true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ValidIssuer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Configuration[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"Jwt:Issuer"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ValidAudience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Configuration[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"Jwt:Audience"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IssuerSigningKey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new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SymmetricSecurityKey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        </w:t>
      </w:r>
      <w:r>
        <w:rPr>
          <w:rFonts w:ascii="Canva Sans" w:hAnsi="Canva Sans" w:cs="Canva Sans" w:eastAsia="Canva Sans"/>
          <w:color w:val="ffa657"/>
          <w:sz w:val="21"/>
          <w:szCs w:val="21"/>
          <w:highlight w:val="black"/>
        </w:rPr>
        <w:t>Encoding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UTF8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GetBytes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(builder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Configuration[</w:t>
      </w:r>
      <w:r>
        <w:rPr>
          <w:rFonts w:ascii="Canva Sans" w:hAnsi="Canva Sans" w:cs="Canva Sans" w:eastAsia="Canva Sans"/>
          <w:color w:val="a5d6ff"/>
          <w:sz w:val="21"/>
          <w:szCs w:val="21"/>
          <w:highlight w:val="black"/>
        </w:rPr>
        <w:t>"Jwt:Key"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]))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   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   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Services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AddAuthorization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var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app 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=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 builder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Build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8b949e"/>
          <w:sz w:val="21"/>
          <w:szCs w:val="21"/>
          <w:highlight w:val="black"/>
        </w:rPr>
        <w:t>// Configure the HTTP request pipeline.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app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UseAuthentication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 </w:t>
      </w:r>
      <w:r>
        <w:rPr>
          <w:rFonts w:ascii="Canva Sans" w:hAnsi="Canva Sans" w:cs="Canva Sans" w:eastAsia="Canva Sans"/>
          <w:color w:val="8b949e"/>
          <w:sz w:val="21"/>
          <w:szCs w:val="21"/>
          <w:highlight w:val="black"/>
        </w:rPr>
        <w:t>// 🔐 Must come before UseAuthorization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app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UseAuthorization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app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MapControllers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>app</w:t>
      </w:r>
      <w:r>
        <w:rPr>
          <w:rFonts w:ascii="Canva Sans" w:hAnsi="Canva Sans" w:cs="Canva Sans" w:eastAsia="Canva Sans"/>
          <w:color w:val="ff7b72"/>
          <w:sz w:val="21"/>
          <w:szCs w:val="21"/>
          <w:highlight w:val="black"/>
        </w:rPr>
        <w:t>.</w:t>
      </w:r>
      <w:r>
        <w:rPr>
          <w:rFonts w:ascii="Canva Sans" w:hAnsi="Canva Sans" w:cs="Canva Sans" w:eastAsia="Canva Sans"/>
          <w:color w:val="d2a8ff"/>
          <w:sz w:val="21"/>
          <w:szCs w:val="21"/>
          <w:highlight w:val="black"/>
        </w:rPr>
        <w:t>Run</w:t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e6edf3"/>
          <w:sz w:val="21"/>
          <w:szCs w:val="21"/>
          <w:highlight w:val="black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690643"/>
            <wp:docPr id="1" name="Drawing 1" descr="1fc24fd2cbb6e3b9eacad4b77d14ec8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fc24fd2cbb6e3b9eacad4b77d14ec8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6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753648"/>
            <wp:docPr id="2" name="Drawing 2" descr="f9e024d97effd90c11a4894807c4165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9e024d97effd90c11a4894807c4165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753648"/>
            <wp:docPr id="3" name="Drawing 3" descr="f9e024d97effd90c11a4894807c4165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9e024d97effd90c11a4894807c4165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1"/>
          <w:szCs w:val="21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2025-07-20T16:33:20Z</dcterms:created>
  <dc:creator>Apache POI</dc:creator>
</cp:coreProperties>
</file>