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1F3B73"/>
          <w:sz w:val="42"/>
        </w:rPr>
        <w:t>Examination Management Portal (EMP)</w:t>
      </w:r>
    </w:p>
    <w:p>
      <w:pPr>
        <w:spacing w:after="120" w:before="0"/>
      </w:pPr>
      <w:r>
        <w:rPr>
          <w:color w:val="555555"/>
          <w:sz w:val="21"/>
        </w:rPr>
        <w:t>Project report — Flask + SQLite web application · October 2026</w:t>
      </w:r>
    </w:p>
    <w:tbl>
      <w:tblPr>
        <w:tblW w:type="auto" w:w="0"/>
        <w:jc w:val="center"/>
        <w:tblLayout w:type="fixed"/>
        <w:tblLook w:firstColumn="1" w:firstRow="1" w:lastColumn="0" w:lastRow="0" w:noHBand="0" w:noVBand="1" w:val="04A0"/>
        <w:tblLayout w:type="fixed"/>
        <w:tblCellMar>
          <w:top w:w="20" w:type="dxa"/>
          <w:left w:w="70" w:type="dxa"/>
          <w:bottom w:w="20" w:type="dxa"/>
          <w:right w:w="70" w:type="dxa"/>
        </w:tblCellMar>
        <w:tblBorders>
          <w:top w:val="single" w:sz="4" w:space="0" w:color="C9CFDB"/>
          <w:left w:val="single" w:sz="4" w:space="0" w:color="C9CFDB"/>
          <w:bottom w:val="single" w:sz="4" w:space="0" w:color="C9CFDB"/>
          <w:right w:val="single" w:sz="4" w:space="0" w:color="C9CFDB"/>
          <w:insideH w:val="single" w:sz="4" w:space="0" w:color="C9CFDB"/>
          <w:insideV w:val="single" w:sz="4" w:space="0" w:color="C9CFDB"/>
        </w:tblBorders>
      </w:tblPr>
      <w:tblGrid>
        <w:gridCol w:w="5159"/>
        <w:gridCol w:w="5159"/>
      </w:tblGrid>
      <w:tr>
        <w:tc>
          <w:tcPr>
            <w:tcW w:type="dxa" w:w="2041"/>
            <w:shd w:val="clear" w:color="auto" w:fill="EEF1F7"/>
          </w:tcPr>
          <w:p>
            <w:pPr>
              <w:spacing w:after="0" w:before="0"/>
            </w:pPr>
            <w:r>
              <w:rPr>
                <w:b/>
                <w:sz w:val="18"/>
              </w:rPr>
              <w:t>Student</w:t>
            </w:r>
          </w:p>
        </w:tc>
        <w:tc>
          <w:tcPr>
            <w:tcW w:type="dxa" w:w="8277"/>
          </w:tcPr>
          <w:p>
            <w:pPr>
              <w:spacing w:after="0" w:before="0"/>
            </w:pPr>
            <w:r>
              <w:rPr>
                <w:b/>
                <w:sz w:val="18"/>
                <w:highlight w:val="yellow"/>
              </w:rPr>
              <w:t>Your full name</w:t>
            </w:r>
          </w:p>
        </w:tc>
      </w:tr>
      <w:tr>
        <w:tc>
          <w:tcPr>
            <w:tcW w:type="dxa" w:w="2041"/>
            <w:shd w:val="clear" w:color="auto" w:fill="EEF1F7"/>
          </w:tcPr>
          <w:p>
            <w:pPr>
              <w:spacing w:after="0" w:before="0"/>
            </w:pPr>
            <w:r>
              <w:rPr>
                <w:b/>
                <w:sz w:val="18"/>
              </w:rPr>
              <w:t>Enrolment no.</w:t>
            </w:r>
          </w:p>
        </w:tc>
        <w:tc>
          <w:tcPr>
            <w:tcW w:type="dxa" w:w="8277"/>
          </w:tcPr>
          <w:p>
            <w:pPr>
              <w:spacing w:after="0" w:before="0"/>
            </w:pPr>
            <w:r>
              <w:rPr>
                <w:b/>
                <w:sz w:val="18"/>
                <w:highlight w:val="yellow"/>
              </w:rPr>
              <w:t>Your enrolment number</w:t>
            </w:r>
          </w:p>
        </w:tc>
      </w:tr>
      <w:tr>
        <w:tc>
          <w:tcPr>
            <w:tcW w:type="dxa" w:w="2041"/>
            <w:shd w:val="clear" w:color="auto" w:fill="EEF1F7"/>
          </w:tcPr>
          <w:p>
            <w:pPr>
              <w:spacing w:after="0" w:before="0"/>
            </w:pPr>
            <w:r>
              <w:rPr>
                <w:b/>
                <w:sz w:val="18"/>
              </w:rPr>
              <w:t>Source code</w:t>
            </w:r>
          </w:p>
        </w:tc>
        <w:tc>
          <w:tcPr>
            <w:tcW w:type="dxa" w:w="8277"/>
          </w:tcPr>
          <w:p>
            <w:pPr>
              <w:spacing w:after="0" w:before="0"/>
            </w:pPr>
            <w:r>
              <w:rPr>
                <w:sz w:val="18"/>
              </w:rPr>
              <w:t>Single ZIP with one root folder (</w:t>
            </w:r>
            <w:r>
              <w:rPr>
                <w:rFonts w:ascii="Consolas" w:hAnsi="Consolas" w:eastAsia="Consolas"/>
                <w:sz w:val="15"/>
              </w:rPr>
              <w:t>emp/</w:t>
            </w:r>
            <w:r>
              <w:rPr>
                <w:sz w:val="18"/>
              </w:rPr>
              <w:t xml:space="preserve">); run with </w:t>
            </w:r>
            <w:r>
              <w:rPr>
                <w:rFonts w:ascii="Consolas" w:hAnsi="Consolas" w:eastAsia="Consolas"/>
                <w:sz w:val="15"/>
              </w:rPr>
              <w:t>python app.py</w:t>
            </w:r>
          </w:p>
        </w:tc>
      </w:tr>
      <w:tr>
        <w:tc>
          <w:tcPr>
            <w:tcW w:type="dxa" w:w="2041"/>
            <w:shd w:val="clear" w:color="auto" w:fill="EEF1F7"/>
          </w:tcPr>
          <w:p>
            <w:pPr>
              <w:spacing w:after="0" w:before="0"/>
            </w:pPr>
            <w:r>
              <w:rPr>
                <w:b/>
                <w:sz w:val="18"/>
              </w:rPr>
              <w:t>Demo video</w:t>
            </w:r>
          </w:p>
        </w:tc>
        <w:tc>
          <w:tcPr>
            <w:tcW w:type="dxa" w:w="8277"/>
          </w:tcPr>
          <w:p>
            <w:pPr>
              <w:spacing w:after="0" w:before="0"/>
            </w:pPr>
            <w:r>
              <w:rPr>
                <w:b/>
                <w:sz w:val="18"/>
                <w:highlight w:val="yellow"/>
              </w:rPr>
              <w:t>Paste your video link here</w:t>
            </w:r>
            <w:r>
              <w:rPr>
                <w:sz w:val="18"/>
              </w:rPr>
              <w:t xml:space="preserve">  (also repeated on page 5)</w:t>
            </w:r>
          </w:p>
        </w:tc>
      </w:tr>
    </w:tbl>
    <w:p>
      <w:pPr>
        <w:spacing w:after="0" w:lineRule="exact" w:line="40"/>
      </w:pPr>
    </w:p>
    <w:p>
      <w:pPr>
        <w:pStyle w:val="Heading1"/>
        <w:keepNext/>
        <w:pageBreakBefore w:val="0"/>
        <w:spacing w:before="200" w:after="80"/>
        <w:pBdr>
          <w:bottom w:val="single" w:sz="10" w:space="1" w:color="1F3B73"/>
        </w:pBdr>
      </w:pPr>
      <w:r>
        <w:rPr>
          <w:rFonts w:ascii="Calibri" w:hAnsi="Calibri" w:eastAsia="Calibri"/>
          <w:b/>
          <w:color w:val="1F3B73"/>
          <w:sz w:val="24"/>
        </w:rPr>
        <w:t>1. Introduction</w:t>
      </w:r>
    </w:p>
    <w:p>
      <w:pPr>
        <w:spacing w:after="60" w:before="0"/>
      </w:pPr>
      <w:r>
        <w:t xml:space="preserve">EMP is a role-based, server-rendered web application that manages oral/practical examinations end to end. An </w:t>
      </w:r>
      <w:r>
        <w:rPr>
          <w:b/>
        </w:rPr>
        <w:t>Admin</w:t>
      </w:r>
      <w:r>
        <w:t xml:space="preserve"> creates courses and exams, defines a grading rubric and four date windows, assigns examiners and moves each exam through its lifecycle. </w:t>
      </w:r>
      <w:r>
        <w:rPr>
          <w:b/>
        </w:rPr>
        <w:t>Examiners</w:t>
      </w:r>
      <w:r>
        <w:t xml:space="preserve"> (after Admin approval) publish time slots inside the slot-creation window and later score every rubric criterion for each student. </w:t>
      </w:r>
      <w:r>
        <w:rPr>
          <w:b/>
        </w:rPr>
        <w:t>Students</w:t>
      </w:r>
      <w:r>
        <w:t xml:space="preserve"> register, search exams, book exactly one slot per exam inside the booking window, cancel before the deadline and finally see marks, a per-criterion breakdown and remarks once the Admin publishes results.</w:t>
      </w:r>
    </w:p>
    <w:p>
      <w:pPr>
        <w:spacing w:after="60" w:before="0"/>
      </w:pPr>
      <w:r>
        <w:rPr>
          <w:b/>
        </w:rPr>
        <w:t>Core flow:</w:t>
      </w:r>
      <w:r>
        <w:t xml:space="preserve"> Course → Exam (+ rubric, + examiners) → Slot Creation → Booking Open → Closed → evaluation → Completed → results published. Every action is a plain HTML form post or a link; JavaScript is used only for the optional charts on the Admin Reports page.</w:t>
      </w:r>
    </w:p>
    <w:p>
      <w:pPr>
        <w:pStyle w:val="Heading1"/>
        <w:keepNext/>
        <w:pageBreakBefore w:val="0"/>
        <w:spacing w:before="200" w:after="80"/>
        <w:pBdr>
          <w:bottom w:val="single" w:sz="10" w:space="1" w:color="1F3B73"/>
        </w:pBdr>
      </w:pPr>
      <w:r>
        <w:rPr>
          <w:rFonts w:ascii="Calibri" w:hAnsi="Calibri" w:eastAsia="Calibri"/>
          <w:b/>
          <w:color w:val="1F3B73"/>
          <w:sz w:val="24"/>
        </w:rPr>
        <w:t>2. Technology and frameworks</w:t>
      </w:r>
    </w:p>
    <w:tbl>
      <w:tblPr>
        <w:tblW w:type="auto" w:w="0"/>
        <w:jc w:val="center"/>
        <w:tblLayout w:type="fixed"/>
        <w:tblLook w:firstColumn="1" w:firstRow="1" w:lastColumn="0" w:lastRow="0" w:noHBand="0" w:noVBand="1" w:val="04A0"/>
        <w:tblLayout w:type="fixed"/>
        <w:tblCellMar>
          <w:top w:w="20" w:type="dxa"/>
          <w:left w:w="70" w:type="dxa"/>
          <w:bottom w:w="20" w:type="dxa"/>
          <w:right w:w="70" w:type="dxa"/>
        </w:tblCellMar>
        <w:tblBorders>
          <w:top w:val="single" w:sz="4" w:space="0" w:color="C9CFDB"/>
          <w:left w:val="single" w:sz="4" w:space="0" w:color="C9CFDB"/>
          <w:bottom w:val="single" w:sz="4" w:space="0" w:color="C9CFDB"/>
          <w:right w:val="single" w:sz="4" w:space="0" w:color="C9CFDB"/>
          <w:insideH w:val="single" w:sz="4" w:space="0" w:color="C9CFDB"/>
          <w:insideV w:val="single" w:sz="4" w:space="0" w:color="C9CFDB"/>
        </w:tblBorders>
      </w:tblPr>
      <w:tblGrid>
        <w:gridCol w:w="3439"/>
        <w:gridCol w:w="3439"/>
        <w:gridCol w:w="3439"/>
      </w:tblGrid>
      <w:tr>
        <w:tc>
          <w:tcPr>
            <w:tcW w:type="dxa" w:w="2608"/>
            <w:shd w:val="clear" w:color="auto" w:fill="EEF1F7"/>
          </w:tcPr>
          <w:p>
            <w:pPr>
              <w:spacing w:after="0" w:before="0"/>
            </w:pPr>
            <w:r>
              <w:rPr>
                <w:b/>
                <w:sz w:val="18"/>
              </w:rPr>
              <w:t>Component</w:t>
            </w:r>
          </w:p>
        </w:tc>
        <w:tc>
          <w:tcPr>
            <w:tcW w:type="dxa" w:w="1474"/>
            <w:shd w:val="clear" w:color="auto" w:fill="EEF1F7"/>
          </w:tcPr>
          <w:p>
            <w:pPr>
              <w:spacing w:after="0" w:before="0"/>
            </w:pPr>
            <w:r>
              <w:rPr>
                <w:b/>
                <w:sz w:val="18"/>
              </w:rPr>
              <w:t>Version</w:t>
            </w:r>
          </w:p>
        </w:tc>
        <w:tc>
          <w:tcPr>
            <w:tcW w:type="dxa" w:w="6236"/>
            <w:shd w:val="clear" w:color="auto" w:fill="EEF1F7"/>
          </w:tcPr>
          <w:p>
            <w:pPr>
              <w:spacing w:after="0" w:before="0"/>
            </w:pPr>
            <w:r>
              <w:rPr>
                <w:b/>
                <w:sz w:val="18"/>
              </w:rPr>
              <w:t>Used for</w:t>
            </w:r>
          </w:p>
        </w:tc>
      </w:tr>
      <w:tr>
        <w:tc>
          <w:tcPr>
            <w:tcW w:type="dxa" w:w="2608"/>
          </w:tcPr>
          <w:p>
            <w:pPr>
              <w:spacing w:after="0" w:before="0"/>
            </w:pPr>
            <w:r>
              <w:rPr>
                <w:sz w:val="18"/>
              </w:rPr>
              <w:t>Python</w:t>
            </w:r>
          </w:p>
        </w:tc>
        <w:tc>
          <w:tcPr>
            <w:tcW w:type="dxa" w:w="1474"/>
          </w:tcPr>
          <w:p>
            <w:pPr>
              <w:spacing w:after="0" w:before="0"/>
            </w:pPr>
            <w:r>
              <w:rPr>
                <w:sz w:val="18"/>
              </w:rPr>
              <w:t>3.14</w:t>
            </w:r>
          </w:p>
        </w:tc>
        <w:tc>
          <w:tcPr>
            <w:tcW w:type="dxa" w:w="6236"/>
          </w:tcPr>
          <w:p>
            <w:pPr>
              <w:spacing w:after="0" w:before="0"/>
            </w:pPr>
            <w:r>
              <w:rPr>
                <w:sz w:val="18"/>
              </w:rPr>
              <w:t>Language of the whole back-end</w:t>
            </w:r>
          </w:p>
        </w:tc>
      </w:tr>
      <w:tr>
        <w:tc>
          <w:tcPr>
            <w:tcW w:type="dxa" w:w="2608"/>
          </w:tcPr>
          <w:p>
            <w:pPr>
              <w:spacing w:after="0" w:before="0"/>
            </w:pPr>
            <w:r>
              <w:rPr>
                <w:sz w:val="18"/>
              </w:rPr>
              <w:t>Flask</w:t>
            </w:r>
          </w:p>
        </w:tc>
        <w:tc>
          <w:tcPr>
            <w:tcW w:type="dxa" w:w="1474"/>
          </w:tcPr>
          <w:p>
            <w:pPr>
              <w:spacing w:after="0" w:before="0"/>
            </w:pPr>
            <w:r>
              <w:rPr>
                <w:sz w:val="18"/>
              </w:rPr>
              <w:t>3.1.3</w:t>
            </w:r>
          </w:p>
        </w:tc>
        <w:tc>
          <w:tcPr>
            <w:tcW w:type="dxa" w:w="6236"/>
          </w:tcPr>
          <w:p>
            <w:pPr>
              <w:spacing w:after="0" w:before="0"/>
            </w:pPr>
            <w:r>
              <w:rPr>
                <w:sz w:val="18"/>
              </w:rPr>
              <w:t>Web framework: routing, blueprints (</w:t>
            </w:r>
            <w:r>
              <w:rPr>
                <w:rFonts w:ascii="Consolas" w:hAnsi="Consolas" w:eastAsia="Consolas"/>
                <w:sz w:val="15"/>
              </w:rPr>
              <w:t>auth, admin, examiner, student</w:t>
            </w:r>
            <w:r>
              <w:rPr>
                <w:sz w:val="18"/>
              </w:rPr>
              <w:t>), sessions, flash messages</w:t>
            </w:r>
          </w:p>
        </w:tc>
      </w:tr>
      <w:tr>
        <w:tc>
          <w:tcPr>
            <w:tcW w:type="dxa" w:w="2608"/>
          </w:tcPr>
          <w:p>
            <w:pPr>
              <w:spacing w:after="0" w:before="0"/>
            </w:pPr>
            <w:r>
              <w:rPr>
                <w:sz w:val="18"/>
              </w:rPr>
              <w:t>Flask-SQLAlchemy / SQLAlchemy</w:t>
            </w:r>
          </w:p>
        </w:tc>
        <w:tc>
          <w:tcPr>
            <w:tcW w:type="dxa" w:w="1474"/>
          </w:tcPr>
          <w:p>
            <w:pPr>
              <w:spacing w:after="0" w:before="0"/>
            </w:pPr>
            <w:r>
              <w:rPr>
                <w:sz w:val="18"/>
              </w:rPr>
              <w:t>3.1.1 / 2.1.4</w:t>
            </w:r>
          </w:p>
        </w:tc>
        <w:tc>
          <w:tcPr>
            <w:tcW w:type="dxa" w:w="6236"/>
          </w:tcPr>
          <w:p>
            <w:pPr>
              <w:spacing w:after="0" w:before="0"/>
            </w:pPr>
            <w:r>
              <w:rPr>
                <w:sz w:val="18"/>
              </w:rPr>
              <w:t>ORM: models, constraints, parameterised queries, transactions</w:t>
            </w:r>
          </w:p>
        </w:tc>
      </w:tr>
      <w:tr>
        <w:tc>
          <w:tcPr>
            <w:tcW w:type="dxa" w:w="2608"/>
          </w:tcPr>
          <w:p>
            <w:pPr>
              <w:spacing w:after="0" w:before="0"/>
            </w:pPr>
            <w:r>
              <w:rPr>
                <w:sz w:val="18"/>
              </w:rPr>
              <w:t>SQLite</w:t>
            </w:r>
          </w:p>
        </w:tc>
        <w:tc>
          <w:tcPr>
            <w:tcW w:type="dxa" w:w="1474"/>
          </w:tcPr>
          <w:p>
            <w:pPr>
              <w:spacing w:after="0" w:before="0"/>
            </w:pPr>
            <w:r>
              <w:rPr>
                <w:sz w:val="18"/>
              </w:rPr>
              <w:t>3 (built in)</w:t>
            </w:r>
          </w:p>
        </w:tc>
        <w:tc>
          <w:tcPr>
            <w:tcW w:type="dxa" w:w="6236"/>
          </w:tcPr>
          <w:p>
            <w:pPr>
              <w:spacing w:after="0" w:before="0"/>
            </w:pPr>
            <w:r>
              <w:rPr>
                <w:sz w:val="18"/>
              </w:rPr>
              <w:t xml:space="preserve">Single-file database </w:t>
            </w:r>
            <w:r>
              <w:rPr>
                <w:rFonts w:ascii="Consolas" w:hAnsi="Consolas" w:eastAsia="Consolas"/>
                <w:sz w:val="15"/>
              </w:rPr>
              <w:t>instance/app.db</w:t>
            </w:r>
            <w:r>
              <w:rPr>
                <w:sz w:val="18"/>
              </w:rPr>
              <w:t xml:space="preserve">, created in code by </w:t>
            </w:r>
            <w:r>
              <w:rPr>
                <w:rFonts w:ascii="Consolas" w:hAnsi="Consolas" w:eastAsia="Consolas"/>
                <w:sz w:val="15"/>
              </w:rPr>
              <w:t>db.create_all()</w:t>
            </w:r>
          </w:p>
        </w:tc>
      </w:tr>
      <w:tr>
        <w:tc>
          <w:tcPr>
            <w:tcW w:type="dxa" w:w="2608"/>
          </w:tcPr>
          <w:p>
            <w:pPr>
              <w:spacing w:after="0" w:before="0"/>
            </w:pPr>
            <w:r>
              <w:rPr>
                <w:sz w:val="18"/>
              </w:rPr>
              <w:t>Werkzeug</w:t>
            </w:r>
          </w:p>
        </w:tc>
        <w:tc>
          <w:tcPr>
            <w:tcW w:type="dxa" w:w="1474"/>
          </w:tcPr>
          <w:p>
            <w:pPr>
              <w:spacing w:after="0" w:before="0"/>
            </w:pPr>
            <w:r>
              <w:rPr>
                <w:sz w:val="18"/>
              </w:rPr>
              <w:t>3.1.9</w:t>
            </w:r>
          </w:p>
        </w:tc>
        <w:tc>
          <w:tcPr>
            <w:tcW w:type="dxa" w:w="6236"/>
          </w:tcPr>
          <w:p>
            <w:pPr>
              <w:spacing w:after="0" w:before="0"/>
            </w:pPr>
            <w:r>
              <w:rPr>
                <w:sz w:val="18"/>
              </w:rPr>
              <w:t>Password hashing (</w:t>
            </w:r>
            <w:r>
              <w:rPr>
                <w:rFonts w:ascii="Consolas" w:hAnsi="Consolas" w:eastAsia="Consolas"/>
                <w:sz w:val="15"/>
              </w:rPr>
              <w:t>generate_password_hash</w:t>
            </w:r>
            <w:r>
              <w:rPr>
                <w:sz w:val="18"/>
              </w:rPr>
              <w:t xml:space="preserve"> / </w:t>
            </w:r>
            <w:r>
              <w:rPr>
                <w:rFonts w:ascii="Consolas" w:hAnsi="Consolas" w:eastAsia="Consolas"/>
                <w:sz w:val="15"/>
              </w:rPr>
              <w:t>check_password_hash</w:t>
            </w:r>
            <w:r>
              <w:rPr>
                <w:sz w:val="18"/>
              </w:rPr>
              <w:t>), signed cookies</w:t>
            </w:r>
          </w:p>
        </w:tc>
      </w:tr>
      <w:tr>
        <w:tc>
          <w:tcPr>
            <w:tcW w:type="dxa" w:w="2608"/>
          </w:tcPr>
          <w:p>
            <w:pPr>
              <w:spacing w:after="0" w:before="0"/>
            </w:pPr>
            <w:r>
              <w:rPr>
                <w:sz w:val="18"/>
              </w:rPr>
              <w:t>Jinja2</w:t>
            </w:r>
          </w:p>
        </w:tc>
        <w:tc>
          <w:tcPr>
            <w:tcW w:type="dxa" w:w="1474"/>
          </w:tcPr>
          <w:p>
            <w:pPr>
              <w:spacing w:after="0" w:before="0"/>
            </w:pPr>
            <w:r>
              <w:rPr>
                <w:sz w:val="18"/>
              </w:rPr>
              <w:t>3.1.6</w:t>
            </w:r>
          </w:p>
        </w:tc>
        <w:tc>
          <w:tcPr>
            <w:tcW w:type="dxa" w:w="6236"/>
          </w:tcPr>
          <w:p>
            <w:pPr>
              <w:spacing w:after="0" w:before="0"/>
            </w:pPr>
            <w:r>
              <w:rPr>
                <w:sz w:val="18"/>
              </w:rPr>
              <w:t>Server-side templates with template inheritance and auto-escaping</w:t>
            </w:r>
          </w:p>
        </w:tc>
      </w:tr>
      <w:tr>
        <w:tc>
          <w:tcPr>
            <w:tcW w:type="dxa" w:w="2608"/>
          </w:tcPr>
          <w:p>
            <w:pPr>
              <w:spacing w:after="0" w:before="0"/>
            </w:pPr>
            <w:r>
              <w:rPr>
                <w:sz w:val="18"/>
              </w:rPr>
              <w:t>HTML5 + custom CSS</w:t>
            </w:r>
          </w:p>
        </w:tc>
        <w:tc>
          <w:tcPr>
            <w:tcW w:type="dxa" w:w="1474"/>
          </w:tcPr>
          <w:p>
            <w:pPr>
              <w:spacing w:after="0" w:before="0"/>
            </w:pPr>
            <w:r>
              <w:rPr>
                <w:sz w:val="18"/>
              </w:rPr>
              <w:t>–</w:t>
            </w:r>
          </w:p>
        </w:tc>
        <w:tc>
          <w:tcPr>
            <w:tcW w:type="dxa" w:w="6236"/>
          </w:tcPr>
          <w:p>
            <w:pPr>
              <w:spacing w:after="0" w:before="0"/>
            </w:pPr>
            <w:r>
              <w:rPr>
                <w:sz w:val="18"/>
              </w:rPr>
              <w:t>38 templates, one small stylesheet (</w:t>
            </w:r>
            <w:r>
              <w:rPr>
                <w:rFonts w:ascii="Consolas" w:hAnsi="Consolas" w:eastAsia="Consolas"/>
                <w:sz w:val="15"/>
              </w:rPr>
              <w:t>static/style.css</w:t>
            </w:r>
            <w:r>
              <w:rPr>
                <w:sz w:val="18"/>
              </w:rPr>
              <w:t>); no CSS framework, no front-end build step</w:t>
            </w:r>
          </w:p>
        </w:tc>
      </w:tr>
      <w:tr>
        <w:tc>
          <w:tcPr>
            <w:tcW w:type="dxa" w:w="2608"/>
          </w:tcPr>
          <w:p>
            <w:pPr>
              <w:spacing w:after="0" w:before="0"/>
            </w:pPr>
            <w:r>
              <w:rPr>
                <w:sz w:val="18"/>
              </w:rPr>
              <w:t>Chart.js (CDN, optional)</w:t>
            </w:r>
          </w:p>
        </w:tc>
        <w:tc>
          <w:tcPr>
            <w:tcW w:type="dxa" w:w="1474"/>
          </w:tcPr>
          <w:p>
            <w:pPr>
              <w:spacing w:after="0" w:before="0"/>
            </w:pPr>
            <w:r>
              <w:rPr>
                <w:sz w:val="18"/>
              </w:rPr>
              <w:t>4.4.1</w:t>
            </w:r>
          </w:p>
        </w:tc>
        <w:tc>
          <w:tcPr>
            <w:tcW w:type="dxa" w:w="6236"/>
          </w:tcPr>
          <w:p>
            <w:pPr>
              <w:spacing w:after="0" w:before="0"/>
            </w:pPr>
            <w:r>
              <w:rPr>
                <w:sz w:val="18"/>
              </w:rPr>
              <w:t>Three charts on the Admin Reports page only</w:t>
            </w:r>
          </w:p>
        </w:tc>
      </w:tr>
    </w:tbl>
    <w:p>
      <w:pPr>
        <w:spacing w:after="0" w:lineRule="exact" w:line="40"/>
      </w:pPr>
    </w:p>
    <w:p>
      <w:pPr>
        <w:spacing w:after="60" w:before="0"/>
      </w:pPr>
      <w:r>
        <w:rPr>
          <w:color w:val="444444"/>
          <w:sz w:val="16"/>
        </w:rPr>
        <w:t xml:space="preserve">Only </w:t>
      </w:r>
      <w:r>
        <w:rPr>
          <w:rFonts w:ascii="Consolas" w:hAnsi="Consolas" w:eastAsia="Consolas"/>
          <w:color w:val="444444"/>
          <w:sz w:val="14"/>
        </w:rPr>
        <w:t>Flask</w:t>
      </w:r>
      <w:r>
        <w:rPr>
          <w:color w:val="444444"/>
          <w:sz w:val="16"/>
        </w:rPr>
        <w:t xml:space="preserve">, </w:t>
      </w:r>
      <w:r>
        <w:rPr>
          <w:rFonts w:ascii="Consolas" w:hAnsi="Consolas" w:eastAsia="Consolas"/>
          <w:color w:val="444444"/>
          <w:sz w:val="14"/>
        </w:rPr>
        <w:t>Flask-SQLAlchemy</w:t>
      </w:r>
      <w:r>
        <w:rPr>
          <w:color w:val="444444"/>
          <w:sz w:val="16"/>
        </w:rPr>
        <w:t xml:space="preserve"> and </w:t>
      </w:r>
      <w:r>
        <w:rPr>
          <w:rFonts w:ascii="Consolas" w:hAnsi="Consolas" w:eastAsia="Consolas"/>
          <w:color w:val="444444"/>
          <w:sz w:val="14"/>
        </w:rPr>
        <w:t>SQLAlchemy</w:t>
      </w:r>
      <w:r>
        <w:rPr>
          <w:color w:val="444444"/>
          <w:sz w:val="16"/>
        </w:rPr>
        <w:t xml:space="preserve"> are listed in </w:t>
      </w:r>
      <w:r>
        <w:rPr>
          <w:rFonts w:ascii="Consolas" w:hAnsi="Consolas" w:eastAsia="Consolas"/>
          <w:color w:val="444444"/>
          <w:sz w:val="14"/>
        </w:rPr>
        <w:t>requirements.txt</w:t>
      </w:r>
      <w:r>
        <w:rPr>
          <w:color w:val="444444"/>
          <w:sz w:val="16"/>
        </w:rPr>
        <w:t>; Werkzeug, Jinja2, itsdangerous, click and blinker are installed automatically as their dependencies.</w:t>
      </w:r>
    </w:p>
    <w:p>
      <w:pPr>
        <w:pStyle w:val="Heading1"/>
        <w:keepNext/>
        <w:pageBreakBefore w:val="0"/>
        <w:spacing w:before="200" w:after="80"/>
        <w:pBdr>
          <w:bottom w:val="single" w:sz="10" w:space="1" w:color="1F3B73"/>
        </w:pBdr>
      </w:pPr>
      <w:r>
        <w:rPr>
          <w:rFonts w:ascii="Calibri" w:hAnsi="Calibri" w:eastAsia="Calibri"/>
          <w:b/>
          <w:color w:val="1F3B73"/>
          <w:sz w:val="24"/>
        </w:rPr>
        <w:t>3. How to run</w:t>
      </w:r>
    </w:p>
    <w:tbl>
      <w:tblPr>
        <w:tblW w:type="auto" w:w="0"/>
        <w:jc w:val="center"/>
        <w:tblLayout w:type="fixed"/>
        <w:tblLook w:firstColumn="1" w:firstRow="1" w:lastColumn="0" w:lastRow="0" w:noHBand="0" w:noVBand="1" w:val="04A0"/>
        <w:tblLayout w:type="fixed"/>
        <w:tblCellMar>
          <w:top w:w="40" w:type="dxa"/>
          <w:left w:w="100" w:type="dxa"/>
          <w:bottom w:w="40" w:type="dxa"/>
          <w:right w:w="100" w:type="dxa"/>
        </w:tblCellMar>
        <w:tblBorders>
          <w:top w:val="single" w:sz="4" w:space="0" w:color="C9CFDB"/>
          <w:left w:val="single" w:sz="4" w:space="0" w:color="C9CFDB"/>
          <w:bottom w:val="single" w:sz="4" w:space="0" w:color="C9CFDB"/>
          <w:right w:val="single" w:sz="4" w:space="0" w:color="C9CFDB"/>
          <w:insideH w:val="single" w:sz="4" w:space="0" w:color="C9CFDB"/>
          <w:insideV w:val="single" w:sz="4" w:space="0" w:color="C9CFDB"/>
        </w:tblBorders>
      </w:tblPr>
      <w:tblGrid>
        <w:gridCol w:w="10318"/>
      </w:tblGrid>
      <w:tr>
        <w:tc>
          <w:tcPr>
            <w:tcW w:type="dxa" w:w="10318"/>
            <w:shd w:val="clear" w:color="auto" w:fill="F4F5F8"/>
          </w:tcPr>
          <w:p>
            <w:pPr>
              <w:spacing w:after="0"/>
            </w:pPr>
            <w:r>
              <w:rPr>
                <w:rFonts w:ascii="Consolas" w:hAnsi="Consolas" w:eastAsia="Consolas"/>
                <w:sz w:val="16"/>
              </w:rPr>
              <w:t>pip install -r requirements.txt</w:t>
            </w:r>
          </w:p>
          <w:p>
            <w:pPr>
              <w:spacing w:after="0"/>
            </w:pPr>
            <w:r>
              <w:rPr>
                <w:rFonts w:ascii="Consolas" w:hAnsi="Consolas" w:eastAsia="Consolas"/>
                <w:sz w:val="16"/>
              </w:rPr>
              <w:t>python app.py            # creates instance/app.db and the Admin on first start</w:t>
            </w:r>
          </w:p>
          <w:p>
            <w:pPr>
              <w:spacing w:after="0"/>
            </w:pPr>
            <w:r>
              <w:rPr>
                <w:rFonts w:ascii="Consolas" w:hAnsi="Consolas" w:eastAsia="Consolas"/>
                <w:sz w:val="16"/>
              </w:rPr>
              <w:t># open http://127.0.0.1:5000      Admin login: admin@emp.com / admin123</w:t>
            </w:r>
          </w:p>
        </w:tc>
      </w:tr>
    </w:tbl>
    <w:p>
      <w:pPr>
        <w:spacing w:after="0" w:lineRule="exact" w:line="60"/>
      </w:pPr>
    </w:p>
    <w:p>
      <w:pPr>
        <w:spacing w:after="60" w:before="0"/>
      </w:pPr>
      <w:r>
        <w:rPr>
          <w:color w:val="444444"/>
          <w:sz w:val="17"/>
        </w:rPr>
        <w:t>The Admin is seeded in code on first start; there is no Admin registration page. Students register and are active at once; Examiners register as pending and cannot use the portal until the Admin approves them.</w:t>
      </w:r>
    </w:p>
    <w:p>
      <w:pPr>
        <w:pStyle w:val="Heading1"/>
        <w:keepNext/>
        <w:pageBreakBefore/>
        <w:spacing w:before="0" w:after="80"/>
        <w:pBdr>
          <w:bottom w:val="single" w:sz="10" w:space="1" w:color="1F3B73"/>
        </w:pBdr>
      </w:pPr>
      <w:r>
        <w:rPr>
          <w:rFonts w:ascii="Calibri" w:hAnsi="Calibri" w:eastAsia="Calibri"/>
          <w:b/>
          <w:color w:val="1F3B73"/>
          <w:sz w:val="24"/>
        </w:rPr>
        <w:t>4. Architecture</w:t>
      </w:r>
    </w:p>
    <w:p>
      <w:pPr>
        <w:spacing w:after="60" w:before="0"/>
      </w:pPr>
      <w:r>
        <w:t xml:space="preserve">EMP is a single-process, server-rendered monolith. Routes stay thin: they read the form, call a service and render or redirect. Every business rule that matters lives in the service layer or in </w:t>
      </w:r>
      <w:r>
        <w:rPr>
          <w:rFonts w:ascii="Consolas" w:hAnsi="Consolas" w:eastAsia="Consolas"/>
          <w:sz w:val="16"/>
        </w:rPr>
        <w:t>helpers.py</w:t>
      </w:r>
      <w:r>
        <w:t>, so a rule is written once and cannot be bypassed from a template.</w:t>
      </w:r>
    </w:p>
    <w:tbl>
      <w:tblPr>
        <w:tblW w:type="auto" w:w="0"/>
        <w:jc w:val="center"/>
        <w:tblLayout w:type="fixed"/>
        <w:tblLook w:firstColumn="1" w:firstRow="1" w:lastColumn="0" w:lastRow="0" w:noHBand="0" w:noVBand="1" w:val="04A0"/>
        <w:tblLayout w:type="fixed"/>
        <w:tblCellMar>
          <w:top w:w="40" w:type="dxa"/>
          <w:left w:w="50" w:type="dxa"/>
          <w:bottom w:w="40" w:type="dxa"/>
          <w:right w:w="50" w:type="dxa"/>
        </w:tblCellMar>
      </w:tblPr>
      <w:tblGrid>
        <w:gridCol w:w="1146"/>
        <w:gridCol w:w="1146"/>
        <w:gridCol w:w="1146"/>
        <w:gridCol w:w="1146"/>
        <w:gridCol w:w="1146"/>
        <w:gridCol w:w="1146"/>
        <w:gridCol w:w="1146"/>
        <w:gridCol w:w="1146"/>
        <w:gridCol w:w="1146"/>
      </w:tblGrid>
      <w:tr>
        <w:tc>
          <w:tcPr>
            <w:tcW w:type="dxa" w:w="1757"/>
            <w:shd w:val="clear" w:color="auto" w:fill="F7F9FE"/>
          </w:tcPr>
          <w:p>
            <w:pPr>
              <w:spacing w:after="0"/>
              <w:jc w:val="center"/>
            </w:pPr>
            <w:r>
              <w:rPr>
                <w:b/>
                <w:sz w:val="17"/>
              </w:rPr>
              <w:t>Browser</w:t>
            </w:r>
          </w:p>
          <w:p>
            <w:pPr>
              <w:spacing w:after="0"/>
              <w:jc w:val="center"/>
            </w:pPr>
            <w:r>
              <w:rPr>
                <w:sz w:val="16"/>
              </w:rPr>
              <w:t>Jinja2 pages + plain HTML forms</w:t>
            </w:r>
          </w:p>
        </w:tc>
        <w:tc>
          <w:tcPr>
            <w:tcW w:type="dxa" w:w="283"/>
          </w:tcPr>
          <w:p>
            <w:pPr>
              <w:jc w:val="center"/>
            </w:pPr>
            <w:r>
              <w:rPr>
                <w:b/>
                <w:color w:val="1F3B73"/>
              </w:rPr>
              <w:t>→</w:t>
            </w:r>
          </w:p>
        </w:tc>
        <w:tc>
          <w:tcPr>
            <w:tcW w:type="dxa" w:w="1984"/>
            <w:shd w:val="clear" w:color="auto" w:fill="F7F9FE"/>
          </w:tcPr>
          <w:p>
            <w:pPr>
              <w:spacing w:after="0"/>
              <w:jc w:val="center"/>
            </w:pPr>
            <w:r>
              <w:rPr>
                <w:b/>
                <w:sz w:val="17"/>
              </w:rPr>
              <w:t>Blueprints</w:t>
            </w:r>
          </w:p>
          <w:p>
            <w:pPr>
              <w:spacing w:after="0"/>
              <w:jc w:val="center"/>
            </w:pPr>
            <w:r>
              <w:rPr>
                <w:sz w:val="16"/>
              </w:rPr>
              <w:t>auth · admin · examiner · student, role decorators</w:t>
            </w:r>
          </w:p>
        </w:tc>
        <w:tc>
          <w:tcPr>
            <w:tcW w:type="dxa" w:w="283"/>
          </w:tcPr>
          <w:p>
            <w:pPr>
              <w:jc w:val="center"/>
            </w:pPr>
            <w:r>
              <w:rPr>
                <w:b/>
                <w:color w:val="1F3B73"/>
              </w:rPr>
              <w:t>→</w:t>
            </w:r>
          </w:p>
        </w:tc>
        <w:tc>
          <w:tcPr>
            <w:tcW w:type="dxa" w:w="1757"/>
            <w:shd w:val="clear" w:color="auto" w:fill="F7F9FE"/>
          </w:tcPr>
          <w:p>
            <w:pPr>
              <w:spacing w:after="0"/>
              <w:jc w:val="center"/>
            </w:pPr>
            <w:r>
              <w:rPr>
                <w:b/>
                <w:sz w:val="17"/>
              </w:rPr>
              <w:t>Services</w:t>
            </w:r>
          </w:p>
          <w:p>
            <w:pPr>
              <w:spacing w:after="0"/>
              <w:jc w:val="center"/>
            </w:pPr>
            <w:r>
              <w:rPr>
                <w:sz w:val="16"/>
              </w:rPr>
              <w:t>booking · evaluation · admin · profile</w:t>
            </w:r>
          </w:p>
        </w:tc>
        <w:tc>
          <w:tcPr>
            <w:tcW w:type="dxa" w:w="283"/>
          </w:tcPr>
          <w:p>
            <w:pPr>
              <w:jc w:val="center"/>
            </w:pPr>
            <w:r>
              <w:rPr>
                <w:b/>
                <w:color w:val="1F3B73"/>
              </w:rPr>
              <w:t>→</w:t>
            </w:r>
          </w:p>
        </w:tc>
        <w:tc>
          <w:tcPr>
            <w:tcW w:type="dxa" w:w="1757"/>
            <w:shd w:val="clear" w:color="auto" w:fill="F7F9FE"/>
          </w:tcPr>
          <w:p>
            <w:pPr>
              <w:spacing w:after="0"/>
              <w:jc w:val="center"/>
            </w:pPr>
            <w:r>
              <w:rPr>
                <w:b/>
                <w:sz w:val="17"/>
              </w:rPr>
              <w:t>Models</w:t>
            </w:r>
          </w:p>
          <w:p>
            <w:pPr>
              <w:spacing w:after="0"/>
              <w:jc w:val="center"/>
            </w:pPr>
            <w:r>
              <w:rPr>
                <w:sz w:val="16"/>
              </w:rPr>
              <w:t>SQLAlchemy, 10 tables + constraints</w:t>
            </w:r>
          </w:p>
        </w:tc>
        <w:tc>
          <w:tcPr>
            <w:tcW w:type="dxa" w:w="283"/>
          </w:tcPr>
          <w:p>
            <w:pPr>
              <w:jc w:val="center"/>
            </w:pPr>
            <w:r>
              <w:rPr>
                <w:b/>
                <w:color w:val="1F3B73"/>
              </w:rPr>
              <w:t>→</w:t>
            </w:r>
          </w:p>
        </w:tc>
        <w:tc>
          <w:tcPr>
            <w:tcW w:type="dxa" w:w="1701"/>
            <w:shd w:val="clear" w:color="auto" w:fill="F7F9FE"/>
          </w:tcPr>
          <w:p>
            <w:pPr>
              <w:spacing w:after="0"/>
              <w:jc w:val="center"/>
            </w:pPr>
            <w:r>
              <w:rPr>
                <w:b/>
                <w:sz w:val="17"/>
              </w:rPr>
              <w:t>SQLite</w:t>
            </w:r>
          </w:p>
          <w:p>
            <w:pPr>
              <w:spacing w:after="0"/>
              <w:jc w:val="center"/>
            </w:pPr>
            <w:r>
              <w:rPr>
                <w:sz w:val="16"/>
              </w:rPr>
              <w:t>instance/app.db</w:t>
            </w:r>
          </w:p>
        </w:tc>
      </w:tr>
    </w:tbl>
    <w:p>
      <w:pPr>
        <w:spacing w:after="0" w:lineRule="exact" w:line="80"/>
      </w:pPr>
    </w:p>
    <w:tbl>
      <w:tblPr>
        <w:tblW w:type="auto" w:w="0"/>
        <w:jc w:val="center"/>
        <w:tblLayout w:type="fixed"/>
        <w:tblLook w:firstColumn="1" w:firstRow="1" w:lastColumn="0" w:lastRow="0" w:noHBand="0" w:noVBand="1" w:val="04A0"/>
        <w:tblLayout w:type="fixed"/>
        <w:tblCellMar>
          <w:top w:w="20" w:type="dxa"/>
          <w:left w:w="60" w:type="dxa"/>
          <w:bottom w:w="20" w:type="dxa"/>
          <w:right w:w="60" w:type="dxa"/>
        </w:tblCellMar>
      </w:tblPr>
      <w:tblGrid>
        <w:gridCol w:w="5159"/>
        <w:gridCol w:w="5159"/>
      </w:tblGrid>
      <w:tr>
        <w:tc>
          <w:tcPr>
            <w:tcW w:type="dxa" w:w="5046"/>
            <w:shd w:val="clear" w:color="auto" w:fill="F4F5F8"/>
          </w:tcPr>
          <w:p>
            <w:pPr>
              <w:spacing w:after="40"/>
            </w:pPr>
            <w:r>
              <w:rPr>
                <w:b/>
                <w:sz w:val="20"/>
              </w:rPr>
              <w:t>Project structure</w:t>
            </w:r>
          </w:p>
          <w:p>
            <w:pPr>
              <w:spacing w:after="0"/>
            </w:pPr>
            <w:r>
              <w:rPr>
                <w:rFonts w:ascii="Consolas" w:hAnsi="Consolas" w:eastAsia="Consolas"/>
                <w:sz w:val="15"/>
              </w:rPr>
              <w:t>emp/</w:t>
            </w:r>
          </w:p>
          <w:p>
            <w:pPr>
              <w:spacing w:after="0"/>
            </w:pPr>
            <w:r>
              <w:rPr>
                <w:rFonts w:ascii="Consolas" w:hAnsi="Consolas" w:eastAsia="Consolas"/>
                <w:sz w:val="15"/>
              </w:rPr>
              <w:t>|-- app.py          app, blueprints, create_all, seed</w:t>
            </w:r>
          </w:p>
          <w:p>
            <w:pPr>
              <w:spacing w:after="0"/>
            </w:pPr>
            <w:r>
              <w:rPr>
                <w:rFonts w:ascii="Consolas" w:hAnsi="Consolas" w:eastAsia="Consolas"/>
                <w:sz w:val="15"/>
              </w:rPr>
              <w:t>|-- extensions.py   db = SQLAlchemy()</w:t>
            </w:r>
          </w:p>
          <w:p>
            <w:pPr>
              <w:spacing w:after="0"/>
            </w:pPr>
            <w:r>
              <w:rPr>
                <w:rFonts w:ascii="Consolas" w:hAnsi="Consolas" w:eastAsia="Consolas"/>
                <w:sz w:val="15"/>
              </w:rPr>
              <w:t>|-- helpers.py      role_req, examiner_required,</w:t>
            </w:r>
          </w:p>
          <w:p>
            <w:pPr>
              <w:spacing w:after="0"/>
            </w:pPr>
            <w:r>
              <w:rPr>
                <w:rFonts w:ascii="Consolas" w:hAnsi="Consolas" w:eastAsia="Consolas"/>
                <w:sz w:val="15"/>
              </w:rPr>
              <w:t>|                   slot_creation_open, slots_editable,</w:t>
            </w:r>
          </w:p>
          <w:p>
            <w:pPr>
              <w:spacing w:after="0"/>
            </w:pPr>
            <w:r>
              <w:rPr>
                <w:rFonts w:ascii="Consolas" w:hAnsi="Consolas" w:eastAsia="Consolas"/>
                <w:sz w:val="15"/>
              </w:rPr>
              <w:t>|                   booking_open</w:t>
            </w:r>
          </w:p>
          <w:p>
            <w:pPr>
              <w:spacing w:after="0"/>
            </w:pPr>
            <w:r>
              <w:rPr>
                <w:rFonts w:ascii="Consolas" w:hAnsi="Consolas" w:eastAsia="Consolas"/>
                <w:sz w:val="15"/>
              </w:rPr>
              <w:t>|-- models/         one file per table + enums.py</w:t>
            </w:r>
          </w:p>
          <w:p>
            <w:pPr>
              <w:spacing w:after="0"/>
            </w:pPr>
            <w:r>
              <w:rPr>
                <w:rFonts w:ascii="Consolas" w:hAnsi="Consolas" w:eastAsia="Consolas"/>
                <w:sz w:val="15"/>
              </w:rPr>
              <w:t>|-- routes/         auth, admin, admin_exam,</w:t>
            </w:r>
          </w:p>
          <w:p>
            <w:pPr>
              <w:spacing w:after="0"/>
            </w:pPr>
            <w:r>
              <w:rPr>
                <w:rFonts w:ascii="Consolas" w:hAnsi="Consolas" w:eastAsia="Consolas"/>
                <w:sz w:val="15"/>
              </w:rPr>
              <w:t>|                   admin_extra, examiner, student</w:t>
            </w:r>
          </w:p>
          <w:p>
            <w:pPr>
              <w:spacing w:after="0"/>
            </w:pPr>
            <w:r>
              <w:rPr>
                <w:rFonts w:ascii="Consolas" w:hAnsi="Consolas" w:eastAsia="Consolas"/>
                <w:sz w:val="15"/>
              </w:rPr>
              <w:t>|-- services/       booking, evaluation, admin,</w:t>
            </w:r>
          </w:p>
          <w:p>
            <w:pPr>
              <w:spacing w:after="0"/>
            </w:pPr>
            <w:r>
              <w:rPr>
                <w:rFonts w:ascii="Consolas" w:hAnsi="Consolas" w:eastAsia="Consolas"/>
                <w:sz w:val="15"/>
              </w:rPr>
              <w:t>|                   profile</w:t>
            </w:r>
          </w:p>
          <w:p>
            <w:pPr>
              <w:spacing w:after="0"/>
            </w:pPr>
            <w:r>
              <w:rPr>
                <w:rFonts w:ascii="Consolas" w:hAnsi="Consolas" w:eastAsia="Consolas"/>
                <w:sz w:val="15"/>
              </w:rPr>
              <w:t>|-- templates/      base.html + admin/ examiner/</w:t>
            </w:r>
          </w:p>
          <w:p>
            <w:pPr>
              <w:spacing w:after="0"/>
            </w:pPr>
            <w:r>
              <w:rPr>
                <w:rFonts w:ascii="Consolas" w:hAnsi="Consolas" w:eastAsia="Consolas"/>
                <w:sz w:val="15"/>
              </w:rPr>
              <w:t>|                   student/ auth/ (38 files)</w:t>
            </w:r>
          </w:p>
          <w:p>
            <w:pPr>
              <w:spacing w:after="0"/>
            </w:pPr>
            <w:r>
              <w:rPr>
                <w:rFonts w:ascii="Consolas" w:hAnsi="Consolas" w:eastAsia="Consolas"/>
                <w:sz w:val="15"/>
              </w:rPr>
              <w:t>|-- static/style.css</w:t>
            </w:r>
          </w:p>
          <w:p>
            <w:pPr>
              <w:spacing w:after="0"/>
            </w:pPr>
            <w:r>
              <w:rPr>
                <w:rFonts w:ascii="Consolas" w:hAnsi="Consolas" w:eastAsia="Consolas"/>
                <w:sz w:val="15"/>
              </w:rPr>
              <w:t>|-- report/         this report</w:t>
            </w:r>
          </w:p>
          <w:p>
            <w:pPr>
              <w:spacing w:after="0"/>
            </w:pPr>
            <w:r>
              <w:rPr>
                <w:rFonts w:ascii="Consolas" w:hAnsi="Consolas" w:eastAsia="Consolas"/>
                <w:sz w:val="15"/>
              </w:rPr>
              <w:t>`-- requirements.txt</w:t>
            </w:r>
          </w:p>
        </w:tc>
        <w:tc>
          <w:tcPr>
            <w:tcW w:type="dxa" w:w="5272"/>
          </w:tcPr>
          <w:p>
            <w:pPr>
              <w:spacing w:after="40"/>
            </w:pPr>
            <w:r>
              <w:rPr>
                <w:b/>
                <w:sz w:val="20"/>
              </w:rPr>
              <w:t>Security</w:t>
            </w:r>
          </w:p>
          <w:p>
            <w:pPr>
              <w:spacing w:after="30"/>
              <w:ind w:left="255" w:hanging="198"/>
            </w:pPr>
            <w:r>
              <w:rPr>
                <w:sz w:val="17"/>
              </w:rPr>
              <w:t>•  Passwords are stored only as Werkzeug hashes.</w:t>
            </w:r>
          </w:p>
          <w:p>
            <w:pPr>
              <w:spacing w:after="30"/>
              <w:ind w:left="255" w:hanging="198"/>
            </w:pPr>
            <w:r>
              <w:rPr>
                <w:sz w:val="17"/>
              </w:rPr>
              <w:t xml:space="preserve">•  Flask signed-cookie session holds </w:t>
            </w:r>
            <w:r>
              <w:rPr>
                <w:rFonts w:ascii="Consolas" w:hAnsi="Consolas" w:eastAsia="Consolas"/>
                <w:sz w:val="15"/>
              </w:rPr>
              <w:t>user_id</w:t>
            </w:r>
            <w:r>
              <w:rPr>
                <w:sz w:val="17"/>
              </w:rPr>
              <w:t xml:space="preserve">, </w:t>
            </w:r>
            <w:r>
              <w:rPr>
                <w:rFonts w:ascii="Consolas" w:hAnsi="Consolas" w:eastAsia="Consolas"/>
                <w:sz w:val="15"/>
              </w:rPr>
              <w:t>role</w:t>
            </w:r>
            <w:r>
              <w:rPr>
                <w:sz w:val="17"/>
              </w:rPr>
              <w:t xml:space="preserve">, </w:t>
            </w:r>
            <w:r>
              <w:rPr>
                <w:rFonts w:ascii="Consolas" w:hAnsi="Consolas" w:eastAsia="Consolas"/>
                <w:sz w:val="15"/>
              </w:rPr>
              <w:t>name</w:t>
            </w:r>
            <w:r>
              <w:rPr>
                <w:sz w:val="17"/>
              </w:rPr>
              <w:t>.</w:t>
            </w:r>
          </w:p>
          <w:p>
            <w:pPr>
              <w:spacing w:after="30"/>
              <w:ind w:left="255" w:hanging="198"/>
            </w:pPr>
            <w:r>
              <w:rPr>
                <w:sz w:val="17"/>
              </w:rPr>
              <w:t xml:space="preserve">•  </w:t>
            </w:r>
            <w:r>
              <w:rPr>
                <w:rFonts w:ascii="Consolas" w:hAnsi="Consolas" w:eastAsia="Consolas"/>
                <w:sz w:val="15"/>
              </w:rPr>
              <w:t>role_req(role)</w:t>
            </w:r>
            <w:r>
              <w:rPr>
                <w:sz w:val="17"/>
              </w:rPr>
              <w:t xml:space="preserve"> guards each page: not logged in → login, wrong role → </w:t>
            </w:r>
            <w:r>
              <w:rPr>
                <w:b/>
                <w:sz w:val="17"/>
              </w:rPr>
              <w:t>403</w:t>
            </w:r>
            <w:r>
              <w:rPr>
                <w:sz w:val="17"/>
              </w:rPr>
              <w:t>.</w:t>
            </w:r>
          </w:p>
          <w:p>
            <w:pPr>
              <w:spacing w:after="30"/>
              <w:ind w:left="255" w:hanging="198"/>
            </w:pPr>
            <w:r>
              <w:rPr>
                <w:sz w:val="17"/>
              </w:rPr>
              <w:t xml:space="preserve">•  </w:t>
            </w:r>
            <w:r>
              <w:rPr>
                <w:rFonts w:ascii="Consolas" w:hAnsi="Consolas" w:eastAsia="Consolas"/>
                <w:sz w:val="15"/>
              </w:rPr>
              <w:t>examiner_required</w:t>
            </w:r>
            <w:r>
              <w:rPr>
                <w:sz w:val="17"/>
              </w:rPr>
              <w:t xml:space="preserve"> also shows the “pending” page until the examiner is approved.</w:t>
            </w:r>
          </w:p>
          <w:p>
            <w:pPr>
              <w:spacing w:after="30"/>
              <w:ind w:left="255" w:hanging="198"/>
            </w:pPr>
            <w:r>
              <w:rPr>
                <w:sz w:val="17"/>
              </w:rPr>
              <w:t>•  Object-level checks: an examiner reaches only own slots/students (403); a student only own bookings/results (404).</w:t>
            </w:r>
          </w:p>
          <w:p>
            <w:pPr>
              <w:spacing w:after="30"/>
              <w:ind w:left="255" w:hanging="198"/>
            </w:pPr>
            <w:r>
              <w:rPr>
                <w:sz w:val="17"/>
              </w:rPr>
              <w:t>•  All queries go through SQLAlchemy (parameterised); Jinja auto-escaping stays on.</w:t>
            </w:r>
          </w:p>
          <w:p>
            <w:pPr>
              <w:spacing w:after="30"/>
              <w:ind w:left="255" w:hanging="198"/>
            </w:pPr>
            <w:r>
              <w:rPr>
                <w:sz w:val="17"/>
              </w:rPr>
              <w:t>•  State-changing actions are POST forms, never links.</w:t>
            </w:r>
          </w:p>
          <w:p>
            <w:pPr>
              <w:spacing w:after="30"/>
              <w:ind w:left="255" w:hanging="198"/>
            </w:pPr>
            <w:r>
              <w:rPr>
                <w:sz w:val="17"/>
              </w:rPr>
              <w:t>•  Results are hidden (404) until the Admin publishes them.</w:t>
            </w:r>
          </w:p>
        </w:tc>
      </w:tr>
    </w:tbl>
    <w:p>
      <w:pPr>
        <w:spacing w:after="0" w:lineRule="exact" w:line="80"/>
      </w:pPr>
    </w:p>
    <w:p>
      <w:pPr>
        <w:pStyle w:val="Heading1"/>
        <w:keepNext/>
        <w:pageBreakBefore w:val="0"/>
        <w:spacing w:before="200" w:after="80"/>
        <w:pBdr>
          <w:bottom w:val="single" w:sz="10" w:space="1" w:color="1F3B73"/>
        </w:pBdr>
      </w:pPr>
      <w:r>
        <w:rPr>
          <w:rFonts w:ascii="Calibri" w:hAnsi="Calibri" w:eastAsia="Calibri"/>
          <w:b/>
          <w:color w:val="1F3B73"/>
          <w:sz w:val="24"/>
        </w:rPr>
        <w:t>5. Business rules and where they are enforced</w:t>
      </w:r>
    </w:p>
    <w:tbl>
      <w:tblPr>
        <w:tblW w:type="auto" w:w="0"/>
        <w:jc w:val="center"/>
        <w:tblLayout w:type="fixed"/>
        <w:tblLook w:firstColumn="1" w:firstRow="1" w:lastColumn="0" w:lastRow="0" w:noHBand="0" w:noVBand="1" w:val="04A0"/>
        <w:tblLayout w:type="fixed"/>
        <w:tblCellMar>
          <w:top w:w="20" w:type="dxa"/>
          <w:left w:w="70" w:type="dxa"/>
          <w:bottom w:w="20" w:type="dxa"/>
          <w:right w:w="70" w:type="dxa"/>
        </w:tblCellMar>
        <w:tblBorders>
          <w:top w:val="single" w:sz="4" w:space="0" w:color="C9CFDB"/>
          <w:left w:val="single" w:sz="4" w:space="0" w:color="C9CFDB"/>
          <w:bottom w:val="single" w:sz="4" w:space="0" w:color="C9CFDB"/>
          <w:right w:val="single" w:sz="4" w:space="0" w:color="C9CFDB"/>
          <w:insideH w:val="single" w:sz="4" w:space="0" w:color="C9CFDB"/>
          <w:insideV w:val="single" w:sz="4" w:space="0" w:color="C9CFDB"/>
        </w:tblBorders>
      </w:tblPr>
      <w:tblGrid>
        <w:gridCol w:w="5159"/>
        <w:gridCol w:w="5159"/>
      </w:tblGrid>
      <w:tr>
        <w:tc>
          <w:tcPr>
            <w:tcW w:type="dxa" w:w="3061"/>
            <w:shd w:val="clear" w:color="auto" w:fill="EEF1F7"/>
          </w:tcPr>
          <w:p>
            <w:pPr>
              <w:spacing w:after="0" w:before="0"/>
            </w:pPr>
            <w:r>
              <w:rPr>
                <w:b/>
                <w:sz w:val="16"/>
              </w:rPr>
              <w:t>Rule</w:t>
            </w:r>
          </w:p>
        </w:tc>
        <w:tc>
          <w:tcPr>
            <w:tcW w:type="dxa" w:w="7257"/>
            <w:shd w:val="clear" w:color="auto" w:fill="EEF1F7"/>
          </w:tcPr>
          <w:p>
            <w:pPr>
              <w:spacing w:after="0" w:before="0"/>
            </w:pPr>
            <w:r>
              <w:rPr>
                <w:b/>
                <w:sz w:val="16"/>
              </w:rPr>
              <w:t>Enforced by</w:t>
            </w:r>
          </w:p>
        </w:tc>
      </w:tr>
      <w:tr>
        <w:tc>
          <w:tcPr>
            <w:tcW w:type="dxa" w:w="3061"/>
          </w:tcPr>
          <w:p>
            <w:pPr>
              <w:spacing w:after="0" w:before="0"/>
            </w:pPr>
            <w:r>
              <w:rPr>
                <w:sz w:val="16"/>
              </w:rPr>
              <w:t>Slots only in the creation period</w:t>
            </w:r>
          </w:p>
        </w:tc>
        <w:tc>
          <w:tcPr>
            <w:tcW w:type="dxa" w:w="7257"/>
          </w:tcPr>
          <w:p>
            <w:pPr>
              <w:spacing w:after="0" w:before="0"/>
            </w:pPr>
            <w:r>
              <w:rPr>
                <w:rFonts w:ascii="Consolas" w:hAnsi="Consolas" w:eastAsia="Consolas"/>
                <w:sz w:val="14"/>
              </w:rPr>
              <w:t>slot_creation_open</w:t>
            </w:r>
            <w:r>
              <w:rPr>
                <w:sz w:val="16"/>
              </w:rPr>
              <w:t xml:space="preserve">: status Slot Creation </w:t>
            </w:r>
            <w:r>
              <w:rPr>
                <w:b/>
                <w:sz w:val="16"/>
              </w:rPr>
              <w:t>and</w:t>
            </w:r>
            <w:r>
              <w:rPr>
                <w:sz w:val="16"/>
              </w:rPr>
              <w:t xml:space="preserve"> now inside the date window; examiner must be assigned</w:t>
            </w:r>
          </w:p>
        </w:tc>
      </w:tr>
      <w:tr>
        <w:tc>
          <w:tcPr>
            <w:tcW w:type="dxa" w:w="3061"/>
          </w:tcPr>
          <w:p>
            <w:pPr>
              <w:spacing w:after="0" w:before="0"/>
            </w:pPr>
            <w:r>
              <w:rPr>
                <w:sz w:val="16"/>
              </w:rPr>
              <w:t>Edit / cancel slot before booking starts</w:t>
            </w:r>
          </w:p>
        </w:tc>
        <w:tc>
          <w:tcPr>
            <w:tcW w:type="dxa" w:w="7257"/>
          </w:tcPr>
          <w:p>
            <w:pPr>
              <w:spacing w:after="0" w:before="0"/>
            </w:pPr>
            <w:r>
              <w:rPr>
                <w:rFonts w:ascii="Consolas" w:hAnsi="Consolas" w:eastAsia="Consolas"/>
                <w:sz w:val="14"/>
              </w:rPr>
              <w:t>slots_editable</w:t>
            </w:r>
            <w:r>
              <w:rPr>
                <w:sz w:val="16"/>
              </w:rPr>
              <w:t xml:space="preserve"> (before </w:t>
            </w:r>
            <w:r>
              <w:rPr>
                <w:rFonts w:ascii="Consolas" w:hAnsi="Consolas" w:eastAsia="Consolas"/>
                <w:sz w:val="14"/>
              </w:rPr>
              <w:t>booking_start</w:t>
            </w:r>
            <w:r>
              <w:rPr>
                <w:sz w:val="16"/>
              </w:rPr>
              <w:t>) and no active bookings in the slot</w:t>
            </w:r>
          </w:p>
        </w:tc>
      </w:tr>
      <w:tr>
        <w:tc>
          <w:tcPr>
            <w:tcW w:type="dxa" w:w="3061"/>
          </w:tcPr>
          <w:p>
            <w:pPr>
              <w:spacing w:after="0" w:before="0"/>
            </w:pPr>
            <w:r>
              <w:rPr>
                <w:sz w:val="16"/>
              </w:rPr>
              <w:t>Book only in the booking period</w:t>
            </w:r>
          </w:p>
        </w:tc>
        <w:tc>
          <w:tcPr>
            <w:tcW w:type="dxa" w:w="7257"/>
          </w:tcPr>
          <w:p>
            <w:pPr>
              <w:spacing w:after="0" w:before="0"/>
            </w:pPr>
            <w:r>
              <w:rPr>
                <w:rFonts w:ascii="Consolas" w:hAnsi="Consolas" w:eastAsia="Consolas"/>
                <w:sz w:val="14"/>
              </w:rPr>
              <w:t>booking_open</w:t>
            </w:r>
            <w:r>
              <w:rPr>
                <w:sz w:val="16"/>
              </w:rPr>
              <w:t xml:space="preserve"> inside </w:t>
            </w:r>
            <w:r>
              <w:rPr>
                <w:rFonts w:ascii="Consolas" w:hAnsi="Consolas" w:eastAsia="Consolas"/>
                <w:sz w:val="14"/>
              </w:rPr>
              <w:t>booking_service.book</w:t>
            </w:r>
          </w:p>
        </w:tc>
      </w:tr>
      <w:tr>
        <w:tc>
          <w:tcPr>
            <w:tcW w:type="dxa" w:w="3061"/>
          </w:tcPr>
          <w:p>
            <w:pPr>
              <w:spacing w:after="0" w:before="0"/>
            </w:pPr>
            <w:r>
              <w:rPr>
                <w:sz w:val="16"/>
              </w:rPr>
              <w:t>No overbooking</w:t>
            </w:r>
          </w:p>
        </w:tc>
        <w:tc>
          <w:tcPr>
            <w:tcW w:type="dxa" w:w="7257"/>
          </w:tcPr>
          <w:p>
            <w:pPr>
              <w:spacing w:after="0" w:before="0"/>
            </w:pPr>
            <w:r>
              <w:rPr>
                <w:rFonts w:ascii="Consolas" w:hAnsi="Consolas" w:eastAsia="Consolas"/>
                <w:sz w:val="14"/>
              </w:rPr>
              <w:t>UPDATE slots SET available_seats = available_seats - 1 WHERE id=? AND available_seats &gt; 0</w:t>
            </w:r>
            <w:r>
              <w:rPr>
                <w:sz w:val="16"/>
              </w:rPr>
              <w:t xml:space="preserve">; 0 rows changed = full. Plus </w:t>
            </w:r>
            <w:r>
              <w:rPr>
                <w:rFonts w:ascii="Consolas" w:hAnsi="Consolas" w:eastAsia="Consolas"/>
                <w:sz w:val="14"/>
              </w:rPr>
              <w:t>CHECK(available_seats &gt;= 0 AND &lt;= capacity)</w:t>
            </w:r>
          </w:p>
        </w:tc>
      </w:tr>
      <w:tr>
        <w:tc>
          <w:tcPr>
            <w:tcW w:type="dxa" w:w="3061"/>
          </w:tcPr>
          <w:p>
            <w:pPr>
              <w:spacing w:after="0" w:before="0"/>
            </w:pPr>
            <w:r>
              <w:rPr>
                <w:sz w:val="16"/>
              </w:rPr>
              <w:t>Slot Full at 0 seats, reopened on cancel</w:t>
            </w:r>
          </w:p>
        </w:tc>
        <w:tc>
          <w:tcPr>
            <w:tcW w:type="dxa" w:w="7257"/>
          </w:tcPr>
          <w:p>
            <w:pPr>
              <w:spacing w:after="0" w:before="0"/>
            </w:pPr>
            <w:r>
              <w:rPr>
                <w:sz w:val="16"/>
              </w:rPr>
              <w:t>status flips Available ↔ Full in the same transaction</w:t>
            </w:r>
          </w:p>
        </w:tc>
      </w:tr>
      <w:tr>
        <w:tc>
          <w:tcPr>
            <w:tcW w:type="dxa" w:w="3061"/>
          </w:tcPr>
          <w:p>
            <w:pPr>
              <w:spacing w:after="0" w:before="0"/>
            </w:pPr>
            <w:r>
              <w:rPr>
                <w:sz w:val="16"/>
              </w:rPr>
              <w:t>One booking per exam</w:t>
            </w:r>
          </w:p>
        </w:tc>
        <w:tc>
          <w:tcPr>
            <w:tcW w:type="dxa" w:w="7257"/>
          </w:tcPr>
          <w:p>
            <w:pPr>
              <w:spacing w:after="0" w:before="0"/>
            </w:pPr>
            <w:r>
              <w:rPr>
                <w:sz w:val="16"/>
              </w:rPr>
              <w:t xml:space="preserve">service pre-check + partial unique index on </w:t>
            </w:r>
            <w:r>
              <w:rPr>
                <w:rFonts w:ascii="Consolas" w:hAnsi="Consolas" w:eastAsia="Consolas"/>
                <w:sz w:val="14"/>
              </w:rPr>
              <w:t>(student_id, exam_id) WHERE status='booked'</w:t>
            </w:r>
          </w:p>
        </w:tc>
      </w:tr>
      <w:tr>
        <w:tc>
          <w:tcPr>
            <w:tcW w:type="dxa" w:w="3061"/>
          </w:tcPr>
          <w:p>
            <w:pPr>
              <w:spacing w:after="0" w:before="0"/>
            </w:pPr>
            <w:r>
              <w:rPr>
                <w:sz w:val="16"/>
              </w:rPr>
              <w:t>No overlapping bookings (extra)</w:t>
            </w:r>
          </w:p>
        </w:tc>
        <w:tc>
          <w:tcPr>
            <w:tcW w:type="dxa" w:w="7257"/>
          </w:tcPr>
          <w:p>
            <w:pPr>
              <w:spacing w:after="0" w:before="0"/>
            </w:pPr>
            <w:r>
              <w:rPr>
                <w:rFonts w:ascii="Consolas" w:hAnsi="Consolas" w:eastAsia="Consolas"/>
                <w:sz w:val="14"/>
              </w:rPr>
              <w:t>_clashes</w:t>
            </w:r>
            <w:r>
              <w:rPr>
                <w:sz w:val="16"/>
              </w:rPr>
              <w:t>: same date and overlapping times</w:t>
            </w:r>
          </w:p>
        </w:tc>
      </w:tr>
      <w:tr>
        <w:tc>
          <w:tcPr>
            <w:tcW w:type="dxa" w:w="3061"/>
          </w:tcPr>
          <w:p>
            <w:pPr>
              <w:spacing w:after="0" w:before="0"/>
            </w:pPr>
            <w:r>
              <w:rPr>
                <w:sz w:val="16"/>
              </w:rPr>
              <w:t>Cancel before the deadline</w:t>
            </w:r>
          </w:p>
        </w:tc>
        <w:tc>
          <w:tcPr>
            <w:tcW w:type="dxa" w:w="7257"/>
          </w:tcPr>
          <w:p>
            <w:pPr>
              <w:spacing w:after="0" w:before="0"/>
            </w:pPr>
            <w:r>
              <w:rPr>
                <w:sz w:val="16"/>
              </w:rPr>
              <w:t xml:space="preserve">status Booked and now &lt; </w:t>
            </w:r>
            <w:r>
              <w:rPr>
                <w:rFonts w:ascii="Consolas" w:hAnsi="Consolas" w:eastAsia="Consolas"/>
                <w:sz w:val="14"/>
              </w:rPr>
              <w:t>booking_end</w:t>
            </w:r>
            <w:r>
              <w:rPr>
                <w:sz w:val="16"/>
              </w:rPr>
              <w:t>; seat returned</w:t>
            </w:r>
          </w:p>
        </w:tc>
      </w:tr>
      <w:tr>
        <w:tc>
          <w:tcPr>
            <w:tcW w:type="dxa" w:w="3061"/>
          </w:tcPr>
          <w:p>
            <w:pPr>
              <w:spacing w:after="0" w:before="0"/>
            </w:pPr>
            <w:r>
              <w:rPr>
                <w:sz w:val="16"/>
              </w:rPr>
              <w:t>Examiner evaluates only own students</w:t>
            </w:r>
          </w:p>
        </w:tc>
        <w:tc>
          <w:tcPr>
            <w:tcW w:type="dxa" w:w="7257"/>
          </w:tcPr>
          <w:p>
            <w:pPr>
              <w:spacing w:after="0" w:before="0"/>
            </w:pPr>
            <w:r>
              <w:rPr>
                <w:rFonts w:ascii="Consolas" w:hAnsi="Consolas" w:eastAsia="Consolas"/>
                <w:sz w:val="14"/>
              </w:rPr>
              <w:t>slot.examiner_id == session user</w:t>
            </w:r>
            <w:r>
              <w:rPr>
                <w:sz w:val="16"/>
              </w:rPr>
              <w:t>, otherwise 403</w:t>
            </w:r>
          </w:p>
        </w:tc>
      </w:tr>
      <w:tr>
        <w:tc>
          <w:tcPr>
            <w:tcW w:type="dxa" w:w="3061"/>
          </w:tcPr>
          <w:p>
            <w:pPr>
              <w:spacing w:after="0" w:before="0"/>
            </w:pPr>
            <w:r>
              <w:rPr>
                <w:sz w:val="16"/>
              </w:rPr>
              <w:t>Marks formula</w:t>
            </w:r>
          </w:p>
        </w:tc>
        <w:tc>
          <w:tcPr>
            <w:tcW w:type="dxa" w:w="7257"/>
          </w:tcPr>
          <w:p>
            <w:pPr>
              <w:spacing w:after="0" w:before="0"/>
            </w:pPr>
            <w:r>
              <w:rPr>
                <w:sz w:val="16"/>
              </w:rPr>
              <w:t>total = Σ(awarded ÷ criterion max × weightage) ÷ 100 × exam max marks</w:t>
            </w:r>
          </w:p>
        </w:tc>
      </w:tr>
      <w:tr>
        <w:tc>
          <w:tcPr>
            <w:tcW w:type="dxa" w:w="3061"/>
          </w:tcPr>
          <w:p>
            <w:pPr>
              <w:spacing w:after="0" w:before="0"/>
            </w:pPr>
            <w:r>
              <w:rPr>
                <w:sz w:val="16"/>
              </w:rPr>
              <w:t>Exam lifecycle</w:t>
            </w:r>
          </w:p>
        </w:tc>
        <w:tc>
          <w:tcPr>
            <w:tcW w:type="dxa" w:w="7257"/>
          </w:tcPr>
          <w:p>
            <w:pPr>
              <w:spacing w:after="0" w:before="0"/>
            </w:pPr>
            <w:r>
              <w:rPr>
                <w:sz w:val="16"/>
              </w:rPr>
              <w:t>Draft → Slot Creation (needs weightage = 100 and ≥1 examiner) → Booking Open → Closed → Completed (needs every booking evaluated) → publish</w:t>
            </w:r>
          </w:p>
        </w:tc>
      </w:tr>
      <w:tr>
        <w:tc>
          <w:tcPr>
            <w:tcW w:type="dxa" w:w="3061"/>
          </w:tcPr>
          <w:p>
            <w:pPr>
              <w:spacing w:after="0" w:before="0"/>
            </w:pPr>
            <w:r>
              <w:rPr>
                <w:sz w:val="16"/>
              </w:rPr>
              <w:t>Full history, never deleted</w:t>
            </w:r>
          </w:p>
        </w:tc>
        <w:tc>
          <w:tcPr>
            <w:tcW w:type="dxa" w:w="7257"/>
          </w:tcPr>
          <w:p>
            <w:pPr>
              <w:spacing w:after="0" w:before="0"/>
            </w:pPr>
            <w:r>
              <w:rPr>
                <w:rFonts w:ascii="Consolas" w:hAnsi="Consolas" w:eastAsia="Consolas"/>
                <w:sz w:val="14"/>
              </w:rPr>
              <w:t>booking_history</w:t>
            </w:r>
            <w:r>
              <w:rPr>
                <w:sz w:val="16"/>
              </w:rPr>
              <w:t xml:space="preserve"> rows for book, cancel, reschedule, examiner change, completion</w:t>
            </w:r>
          </w:p>
        </w:tc>
      </w:tr>
      <w:tr>
        <w:tc>
          <w:tcPr>
            <w:tcW w:type="dxa" w:w="3061"/>
          </w:tcPr>
          <w:p>
            <w:pPr>
              <w:spacing w:after="0" w:before="0"/>
            </w:pPr>
            <w:r>
              <w:rPr>
                <w:sz w:val="16"/>
              </w:rPr>
              <w:t>Admin reschedule / change examiner</w:t>
            </w:r>
          </w:p>
        </w:tc>
        <w:tc>
          <w:tcPr>
            <w:tcW w:type="dxa" w:w="7257"/>
          </w:tcPr>
          <w:p>
            <w:pPr>
              <w:spacing w:after="0" w:before="0"/>
            </w:pPr>
            <w:r>
              <w:rPr>
                <w:rFonts w:ascii="Consolas" w:hAnsi="Consolas" w:eastAsia="Consolas"/>
                <w:sz w:val="14"/>
              </w:rPr>
              <w:t>admin_service</w:t>
            </w:r>
            <w:r>
              <w:rPr>
                <w:sz w:val="16"/>
              </w:rPr>
              <w:t>: one transaction, free seat, no clash, approved examiner; logged</w:t>
            </w:r>
          </w:p>
        </w:tc>
      </w:tr>
      <w:tr>
        <w:tc>
          <w:tcPr>
            <w:tcW w:type="dxa" w:w="3061"/>
          </w:tcPr>
          <w:p>
            <w:pPr>
              <w:spacing w:after="0" w:before="0"/>
            </w:pPr>
            <w:r>
              <w:rPr>
                <w:sz w:val="16"/>
              </w:rPr>
              <w:t>Deactivate examiner</w:t>
            </w:r>
          </w:p>
        </w:tc>
        <w:tc>
          <w:tcPr>
            <w:tcW w:type="dxa" w:w="7257"/>
          </w:tcPr>
          <w:p>
            <w:pPr>
              <w:spacing w:after="0" w:before="0"/>
            </w:pPr>
            <w:r>
              <w:rPr>
                <w:sz w:val="16"/>
              </w:rPr>
              <w:t>refused while they own upcoming slots with bookings</w:t>
            </w:r>
          </w:p>
        </w:tc>
      </w:tr>
    </w:tbl>
    <w:p>
      <w:pPr>
        <w:spacing w:after="0" w:lineRule="exact" w:line="40"/>
      </w:pPr>
    </w:p>
    <w:p>
      <w:pPr>
        <w:pStyle w:val="Heading1"/>
        <w:keepNext/>
        <w:pageBreakBefore/>
        <w:spacing w:before="0" w:after="80"/>
        <w:pBdr>
          <w:bottom w:val="single" w:sz="10" w:space="1" w:color="1F3B73"/>
        </w:pBdr>
      </w:pPr>
      <w:r>
        <w:rPr>
          <w:rFonts w:ascii="Calibri" w:hAnsi="Calibri" w:eastAsia="Calibri"/>
          <w:b/>
          <w:color w:val="1F3B73"/>
          <w:sz w:val="24"/>
        </w:rPr>
        <w:t>6. Database design (ER diagram)</w:t>
      </w:r>
    </w:p>
    <w:p>
      <w:pPr>
        <w:spacing w:after="60" w:before="0"/>
      </w:pPr>
      <w:r>
        <w:rPr>
          <w:b/>
          <w:color w:val="444444"/>
          <w:sz w:val="17"/>
        </w:rPr>
        <w:t>PK</w:t>
      </w:r>
      <w:r>
        <w:rPr>
          <w:color w:val="444444"/>
          <w:sz w:val="17"/>
        </w:rPr>
        <w:t xml:space="preserve"> primary key · </w:t>
      </w:r>
      <w:r>
        <w:rPr>
          <w:b/>
          <w:color w:val="444444"/>
          <w:sz w:val="17"/>
        </w:rPr>
        <w:t>FK</w:t>
      </w:r>
      <w:r>
        <w:rPr>
          <w:color w:val="444444"/>
          <w:sz w:val="17"/>
        </w:rPr>
        <w:t xml:space="preserve"> foreign key · </w:t>
      </w:r>
      <w:r>
        <w:rPr>
          <w:b/>
          <w:color w:val="444444"/>
          <w:sz w:val="17"/>
        </w:rPr>
        <w:t>UQ</w:t>
      </w:r>
      <w:r>
        <w:rPr>
          <w:color w:val="444444"/>
          <w:sz w:val="17"/>
        </w:rPr>
        <w:t xml:space="preserve"> unique. Solid lines: parent → child inside the exam data. Dashed brown lines: references to </w:t>
      </w:r>
      <w:r>
        <w:rPr>
          <w:rFonts w:ascii="Consolas" w:hAnsi="Consolas" w:eastAsia="Consolas"/>
          <w:color w:val="444444"/>
          <w:sz w:val="14"/>
        </w:rPr>
        <w:t>users</w:t>
      </w:r>
      <w:r>
        <w:rPr>
          <w:color w:val="444444"/>
          <w:sz w:val="17"/>
        </w:rPr>
        <w:t xml:space="preserve"> (examiner / student / acting admin). </w:t>
      </w:r>
      <w:r>
        <w:rPr>
          <w:b/>
          <w:color w:val="444444"/>
          <w:sz w:val="17"/>
        </w:rPr>
        <w:t>1</w:t>
      </w:r>
      <w:r>
        <w:rPr>
          <w:color w:val="444444"/>
          <w:sz w:val="17"/>
        </w:rPr>
        <w:t xml:space="preserve"> = one, </w:t>
      </w:r>
      <w:r>
        <w:rPr>
          <w:b/>
          <w:color w:val="444444"/>
          <w:sz w:val="17"/>
        </w:rPr>
        <w:t>N</w:t>
      </w:r>
      <w:r>
        <w:rPr>
          <w:color w:val="444444"/>
          <w:sz w:val="17"/>
        </w:rPr>
        <w:t xml:space="preserve"> = many. Every table also has a </w:t>
      </w:r>
      <w:r>
        <w:rPr>
          <w:rFonts w:ascii="Consolas" w:hAnsi="Consolas" w:eastAsia="Consolas"/>
          <w:color w:val="444444"/>
          <w:sz w:val="14"/>
        </w:rPr>
        <w:t>created_at</w:t>
      </w:r>
      <w:r>
        <w:rPr>
          <w:color w:val="444444"/>
          <w:sz w:val="17"/>
        </w:rPr>
        <w:t xml:space="preserve"> column.</w:t>
      </w:r>
    </w:p>
    <w:p>
      <w:pPr>
        <w:spacing w:after="40"/>
        <w:jc w:val="center"/>
      </w:pPr>
      <w:r>
        <w:drawing>
          <wp:inline xmlns:a="http://schemas.openxmlformats.org/drawingml/2006/main" xmlns:pic="http://schemas.openxmlformats.org/drawingml/2006/picture">
            <wp:extent cx="6480000" cy="4788000"/>
            <wp:docPr id="1" name="Picture 1"/>
            <wp:cNvGraphicFramePr>
              <a:graphicFrameLocks noChangeAspect="1"/>
            </wp:cNvGraphicFramePr>
            <a:graphic>
              <a:graphicData uri="http://schemas.openxmlformats.org/drawingml/2006/picture">
                <pic:pic>
                  <pic:nvPicPr>
                    <pic:cNvPr id="0" name="er.png"/>
                    <pic:cNvPicPr/>
                  </pic:nvPicPr>
                  <pic:blipFill>
                    <a:blip r:embed="rId10"/>
                    <a:stretch>
                      <a:fillRect/>
                    </a:stretch>
                  </pic:blipFill>
                  <pic:spPr>
                    <a:xfrm>
                      <a:off x="0" y="0"/>
                      <a:ext cx="6480000" cy="4788000"/>
                    </a:xfrm>
                    <a:prstGeom prst="rect"/>
                  </pic:spPr>
                </pic:pic>
              </a:graphicData>
            </a:graphic>
          </wp:inline>
        </w:drawing>
      </w:r>
    </w:p>
    <w:p>
      <w:pPr>
        <w:pStyle w:val="Heading2"/>
        <w:keepNext/>
        <w:pageBreakBefore w:val="0"/>
        <w:spacing w:before="120" w:after="40"/>
      </w:pPr>
      <w:r>
        <w:rPr>
          <w:rFonts w:ascii="Calibri" w:hAnsi="Calibri" w:eastAsia="Calibri"/>
          <w:b/>
          <w:color w:val="222222"/>
          <w:sz w:val="20"/>
        </w:rPr>
        <w:t>Relationships</w:t>
      </w:r>
    </w:p>
    <w:tbl>
      <w:tblPr>
        <w:tblW w:type="auto" w:w="0"/>
        <w:jc w:val="center"/>
        <w:tblLayout w:type="fixed"/>
        <w:tblLook w:firstColumn="1" w:firstRow="1" w:lastColumn="0" w:lastRow="0" w:noHBand="0" w:noVBand="1" w:val="04A0"/>
        <w:tblLayout w:type="fixed"/>
        <w:tblCellMar>
          <w:top w:w="10" w:type="dxa"/>
          <w:left w:w="40" w:type="dxa"/>
          <w:bottom w:w="10" w:type="dxa"/>
          <w:right w:w="40" w:type="dxa"/>
        </w:tblCellMar>
      </w:tblPr>
      <w:tblGrid>
        <w:gridCol w:w="5159"/>
        <w:gridCol w:w="5159"/>
      </w:tblGrid>
      <w:tr>
        <w:tc>
          <w:tcPr>
            <w:tcW w:type="dxa" w:w="5159"/>
          </w:tcPr>
          <w:p>
            <w:pPr>
              <w:spacing w:after="30"/>
              <w:ind w:left="255" w:hanging="198"/>
            </w:pPr>
            <w:r>
              <w:rPr>
                <w:sz w:val="16"/>
              </w:rPr>
              <w:t xml:space="preserve">•  One </w:t>
            </w:r>
            <w:r>
              <w:rPr>
                <w:b/>
                <w:sz w:val="16"/>
              </w:rPr>
              <w:t>course</w:t>
            </w:r>
            <w:r>
              <w:rPr>
                <w:sz w:val="16"/>
              </w:rPr>
              <w:t xml:space="preserve"> has many </w:t>
            </w:r>
            <w:r>
              <w:rPr>
                <w:b/>
                <w:sz w:val="16"/>
              </w:rPr>
              <w:t>exams</w:t>
            </w:r>
            <w:r>
              <w:rPr>
                <w:sz w:val="16"/>
              </w:rPr>
              <w:t>.</w:t>
            </w:r>
          </w:p>
          <w:p>
            <w:pPr>
              <w:spacing w:after="30"/>
              <w:ind w:left="255" w:hanging="198"/>
            </w:pPr>
            <w:r>
              <w:rPr>
                <w:sz w:val="16"/>
              </w:rPr>
              <w:t xml:space="preserve">•  One </w:t>
            </w:r>
            <w:r>
              <w:rPr>
                <w:b/>
                <w:sz w:val="16"/>
              </w:rPr>
              <w:t>exam</w:t>
            </w:r>
            <w:r>
              <w:rPr>
                <w:sz w:val="16"/>
              </w:rPr>
              <w:t xml:space="preserve"> has many rubric criteria, slots, bookings and assigned examiners (</w:t>
            </w:r>
            <w:r>
              <w:rPr>
                <w:rFonts w:ascii="Consolas" w:hAnsi="Consolas" w:eastAsia="Consolas"/>
                <w:sz w:val="14"/>
              </w:rPr>
              <w:t>exam_examiners</w:t>
            </w:r>
            <w:r>
              <w:rPr>
                <w:sz w:val="16"/>
              </w:rPr>
              <w:t>, unique per exam + examiner).</w:t>
            </w:r>
          </w:p>
          <w:p>
            <w:pPr>
              <w:spacing w:after="30"/>
              <w:ind w:left="255" w:hanging="198"/>
            </w:pPr>
            <w:r>
              <w:rPr>
                <w:sz w:val="16"/>
              </w:rPr>
              <w:t xml:space="preserve">•  One </w:t>
            </w:r>
            <w:r>
              <w:rPr>
                <w:b/>
                <w:sz w:val="16"/>
              </w:rPr>
              <w:t>user</w:t>
            </w:r>
            <w:r>
              <w:rPr>
                <w:sz w:val="16"/>
              </w:rPr>
              <w:t xml:space="preserve"> with role examiner owns many slots; a user with role student has many bookings.</w:t>
            </w:r>
          </w:p>
          <w:p>
            <w:pPr>
              <w:spacing w:after="30"/>
              <w:ind w:left="255" w:hanging="198"/>
            </w:pPr>
            <w:r>
              <w:rPr>
                <w:sz w:val="16"/>
              </w:rPr>
              <w:t xml:space="preserve">•  One </w:t>
            </w:r>
            <w:r>
              <w:rPr>
                <w:b/>
                <w:sz w:val="16"/>
              </w:rPr>
              <w:t>slot</w:t>
            </w:r>
            <w:r>
              <w:rPr>
                <w:sz w:val="16"/>
              </w:rPr>
              <w:t xml:space="preserve"> has many bookings; </w:t>
            </w:r>
            <w:r>
              <w:rPr>
                <w:rFonts w:ascii="Consolas" w:hAnsi="Consolas" w:eastAsia="Consolas"/>
                <w:sz w:val="14"/>
              </w:rPr>
              <w:t>bookings.old_slot_id</w:t>
            </w:r>
            <w:r>
              <w:rPr>
                <w:sz w:val="16"/>
              </w:rPr>
              <w:t xml:space="preserve"> remembers a reschedule.</w:t>
            </w:r>
          </w:p>
        </w:tc>
        <w:tc>
          <w:tcPr>
            <w:tcW w:type="dxa" w:w="5159"/>
          </w:tcPr>
          <w:p>
            <w:pPr>
              <w:spacing w:after="30"/>
              <w:ind w:left="255" w:hanging="198"/>
            </w:pPr>
            <w:r>
              <w:rPr>
                <w:sz w:val="16"/>
              </w:rPr>
              <w:t xml:space="preserve">•  One </w:t>
            </w:r>
            <w:r>
              <w:rPr>
                <w:b/>
                <w:sz w:val="16"/>
              </w:rPr>
              <w:t>booking</w:t>
            </w:r>
            <w:r>
              <w:rPr>
                <w:sz w:val="16"/>
              </w:rPr>
              <w:t xml:space="preserve"> has many </w:t>
            </w:r>
            <w:r>
              <w:rPr>
                <w:rFonts w:ascii="Consolas" w:hAnsi="Consolas" w:eastAsia="Consolas"/>
                <w:sz w:val="14"/>
              </w:rPr>
              <w:t>booking_history</w:t>
            </w:r>
            <w:r>
              <w:rPr>
                <w:sz w:val="16"/>
              </w:rPr>
              <w:t xml:space="preserve"> rows and at most one </w:t>
            </w:r>
            <w:r>
              <w:rPr>
                <w:b/>
                <w:sz w:val="16"/>
              </w:rPr>
              <w:t>evaluation</w:t>
            </w:r>
            <w:r>
              <w:rPr>
                <w:sz w:val="16"/>
              </w:rPr>
              <w:t xml:space="preserve"> (</w:t>
            </w:r>
            <w:r>
              <w:rPr>
                <w:rFonts w:ascii="Consolas" w:hAnsi="Consolas" w:eastAsia="Consolas"/>
                <w:sz w:val="14"/>
              </w:rPr>
              <w:t>booking_id</w:t>
            </w:r>
            <w:r>
              <w:rPr>
                <w:sz w:val="16"/>
              </w:rPr>
              <w:t xml:space="preserve"> unique).</w:t>
            </w:r>
          </w:p>
          <w:p>
            <w:pPr>
              <w:spacing w:after="30"/>
              <w:ind w:left="255" w:hanging="198"/>
            </w:pPr>
            <w:r>
              <w:rPr>
                <w:sz w:val="16"/>
              </w:rPr>
              <w:t xml:space="preserve">•  One </w:t>
            </w:r>
            <w:r>
              <w:rPr>
                <w:b/>
                <w:sz w:val="16"/>
              </w:rPr>
              <w:t>evaluation</w:t>
            </w:r>
            <w:r>
              <w:rPr>
                <w:sz w:val="16"/>
              </w:rPr>
              <w:t xml:space="preserve"> has one </w:t>
            </w:r>
            <w:r>
              <w:rPr>
                <w:rFonts w:ascii="Consolas" w:hAnsi="Consolas" w:eastAsia="Consolas"/>
                <w:sz w:val="14"/>
              </w:rPr>
              <w:t>evaluation_scores</w:t>
            </w:r>
            <w:r>
              <w:rPr>
                <w:sz w:val="16"/>
              </w:rPr>
              <w:t xml:space="preserve"> row per rubric criterion (unique per evaluation + rubric).</w:t>
            </w:r>
          </w:p>
          <w:p>
            <w:pPr>
              <w:spacing w:after="30"/>
              <w:ind w:left="255" w:hanging="198"/>
            </w:pPr>
            <w:r>
              <w:rPr>
                <w:sz w:val="16"/>
              </w:rPr>
              <w:t>•  Roles (</w:t>
            </w:r>
            <w:r>
              <w:rPr>
                <w:rFonts w:ascii="Consolas" w:hAnsi="Consolas" w:eastAsia="Consolas"/>
                <w:sz w:val="14"/>
              </w:rPr>
              <w:t>admin, examiner, student</w:t>
            </w:r>
            <w:r>
              <w:rPr>
                <w:sz w:val="16"/>
              </w:rPr>
              <w:t xml:space="preserve">) share one </w:t>
            </w:r>
            <w:r>
              <w:rPr>
                <w:rFonts w:ascii="Consolas" w:hAnsi="Consolas" w:eastAsia="Consolas"/>
                <w:sz w:val="14"/>
              </w:rPr>
              <w:t>users</w:t>
            </w:r>
            <w:r>
              <w:rPr>
                <w:sz w:val="16"/>
              </w:rPr>
              <w:t xml:space="preserve"> table; </w:t>
            </w:r>
            <w:r>
              <w:rPr>
                <w:rFonts w:ascii="Consolas" w:hAnsi="Consolas" w:eastAsia="Consolas"/>
                <w:sz w:val="14"/>
              </w:rPr>
              <w:t>status</w:t>
            </w:r>
            <w:r>
              <w:rPr>
                <w:sz w:val="16"/>
              </w:rPr>
              <w:t xml:space="preserve"> is active / pending / rejected / inactive.</w:t>
            </w:r>
          </w:p>
          <w:p>
            <w:pPr>
              <w:spacing w:after="30"/>
              <w:ind w:left="255" w:hanging="198"/>
            </w:pPr>
            <w:r>
              <w:rPr>
                <w:sz w:val="16"/>
              </w:rPr>
              <w:t>•  Enums are stored as lowercase text; CHECK constraints guard marks, capacity, seats, time and date order.</w:t>
            </w:r>
          </w:p>
        </w:tc>
      </w:tr>
    </w:tbl>
    <w:p>
      <w:pPr>
        <w:spacing w:after="0" w:lineRule="exact" w:line="60"/>
      </w:pPr>
    </w:p>
    <w:p>
      <w:pPr>
        <w:pStyle w:val="Heading2"/>
        <w:keepNext/>
        <w:pageBreakBefore w:val="0"/>
        <w:spacing w:before="120" w:after="40"/>
      </w:pPr>
      <w:r>
        <w:rPr>
          <w:rFonts w:ascii="Calibri" w:hAnsi="Calibri" w:eastAsia="Calibri"/>
          <w:b/>
          <w:color w:val="222222"/>
          <w:sz w:val="20"/>
        </w:rPr>
        <w:t>Status lifecycles (stored in the status columns)</w:t>
      </w:r>
    </w:p>
    <w:tbl>
      <w:tblPr>
        <w:tblW w:type="auto" w:w="0"/>
        <w:jc w:val="center"/>
        <w:tblLayout w:type="fixed"/>
        <w:tblLook w:firstColumn="1" w:firstRow="1" w:lastColumn="0" w:lastRow="0" w:noHBand="0" w:noVBand="1" w:val="04A0"/>
        <w:tblLayout w:type="fixed"/>
        <w:tblCellMar>
          <w:top w:w="20" w:type="dxa"/>
          <w:left w:w="70" w:type="dxa"/>
          <w:bottom w:w="20" w:type="dxa"/>
          <w:right w:w="70" w:type="dxa"/>
        </w:tblCellMar>
        <w:tblBorders>
          <w:top w:val="single" w:sz="4" w:space="0" w:color="C9CFDB"/>
          <w:left w:val="single" w:sz="4" w:space="0" w:color="C9CFDB"/>
          <w:bottom w:val="single" w:sz="4" w:space="0" w:color="C9CFDB"/>
          <w:right w:val="single" w:sz="4" w:space="0" w:color="C9CFDB"/>
          <w:insideH w:val="single" w:sz="4" w:space="0" w:color="C9CFDB"/>
          <w:insideV w:val="single" w:sz="4" w:space="0" w:color="C9CFDB"/>
        </w:tblBorders>
      </w:tblPr>
      <w:tblGrid>
        <w:gridCol w:w="5159"/>
        <w:gridCol w:w="5159"/>
      </w:tblGrid>
      <w:tr>
        <w:tc>
          <w:tcPr>
            <w:tcW w:type="dxa" w:w="1474"/>
            <w:shd w:val="clear" w:color="auto" w:fill="EEF1F7"/>
          </w:tcPr>
          <w:p>
            <w:pPr>
              <w:spacing w:after="0" w:before="0"/>
            </w:pPr>
            <w:r>
              <w:rPr>
                <w:b/>
                <w:sz w:val="16"/>
              </w:rPr>
              <w:t>Entity</w:t>
            </w:r>
          </w:p>
        </w:tc>
        <w:tc>
          <w:tcPr>
            <w:tcW w:type="dxa" w:w="8844"/>
            <w:shd w:val="clear" w:color="auto" w:fill="EEF1F7"/>
          </w:tcPr>
          <w:p>
            <w:pPr>
              <w:spacing w:after="0" w:before="0"/>
            </w:pPr>
            <w:r>
              <w:rPr>
                <w:b/>
                <w:sz w:val="16"/>
              </w:rPr>
              <w:t>Allowed values and moves</w:t>
            </w:r>
          </w:p>
        </w:tc>
      </w:tr>
      <w:tr>
        <w:tc>
          <w:tcPr>
            <w:tcW w:type="dxa" w:w="1474"/>
          </w:tcPr>
          <w:p>
            <w:pPr>
              <w:spacing w:after="0" w:before="0"/>
            </w:pPr>
            <w:r>
              <w:rPr>
                <w:sz w:val="16"/>
              </w:rPr>
              <w:t>Exam</w:t>
            </w:r>
          </w:p>
        </w:tc>
        <w:tc>
          <w:tcPr>
            <w:tcW w:type="dxa" w:w="8844"/>
          </w:tcPr>
          <w:p>
            <w:pPr>
              <w:spacing w:after="0" w:before="0"/>
            </w:pPr>
            <w:r>
              <w:rPr>
                <w:sz w:val="16"/>
              </w:rPr>
              <w:t xml:space="preserve">draft → slotcreation → bookingopen → closed → completed; </w:t>
            </w:r>
            <w:r>
              <w:rPr>
                <w:rFonts w:ascii="Consolas" w:hAnsi="Consolas" w:eastAsia="Consolas"/>
                <w:sz w:val="14"/>
              </w:rPr>
              <w:t>results_published</w:t>
            </w:r>
            <w:r>
              <w:rPr>
                <w:sz w:val="16"/>
              </w:rPr>
              <w:t xml:space="preserve"> (0/1) is set after completed. Each step is an Admin button, and the date windows must also hold.</w:t>
            </w:r>
          </w:p>
        </w:tc>
      </w:tr>
      <w:tr>
        <w:tc>
          <w:tcPr>
            <w:tcW w:type="dxa" w:w="1474"/>
          </w:tcPr>
          <w:p>
            <w:pPr>
              <w:spacing w:after="0" w:before="0"/>
            </w:pPr>
            <w:r>
              <w:rPr>
                <w:sz w:val="16"/>
              </w:rPr>
              <w:t>Slot</w:t>
            </w:r>
          </w:p>
        </w:tc>
        <w:tc>
          <w:tcPr>
            <w:tcW w:type="dxa" w:w="8844"/>
          </w:tcPr>
          <w:p>
            <w:pPr>
              <w:spacing w:after="0" w:before="0"/>
            </w:pPr>
            <w:r>
              <w:rPr>
                <w:sz w:val="16"/>
              </w:rPr>
              <w:t>available ↔ full as seats change; cancelled when the examiner removes it; completed when the exam is completed.</w:t>
            </w:r>
          </w:p>
        </w:tc>
      </w:tr>
      <w:tr>
        <w:tc>
          <w:tcPr>
            <w:tcW w:type="dxa" w:w="1474"/>
          </w:tcPr>
          <w:p>
            <w:pPr>
              <w:spacing w:after="0" w:before="0"/>
            </w:pPr>
            <w:r>
              <w:rPr>
                <w:sz w:val="16"/>
              </w:rPr>
              <w:t>Booking</w:t>
            </w:r>
          </w:p>
        </w:tc>
        <w:tc>
          <w:tcPr>
            <w:tcW w:type="dxa" w:w="8844"/>
          </w:tcPr>
          <w:p>
            <w:pPr>
              <w:spacing w:after="0" w:before="0"/>
            </w:pPr>
            <w:r>
              <w:rPr>
                <w:sz w:val="16"/>
              </w:rPr>
              <w:t>booked → cancelled (student or Admin) or booked → completed (after the examiner submits the evaluation).</w:t>
            </w:r>
          </w:p>
        </w:tc>
      </w:tr>
      <w:tr>
        <w:tc>
          <w:tcPr>
            <w:tcW w:type="dxa" w:w="1474"/>
          </w:tcPr>
          <w:p>
            <w:pPr>
              <w:spacing w:after="0" w:before="0"/>
            </w:pPr>
            <w:r>
              <w:rPr>
                <w:sz w:val="16"/>
              </w:rPr>
              <w:t>Evaluation</w:t>
            </w:r>
          </w:p>
        </w:tc>
        <w:tc>
          <w:tcPr>
            <w:tcW w:type="dxa" w:w="8844"/>
          </w:tcPr>
          <w:p>
            <w:pPr>
              <w:spacing w:after="0" w:before="0"/>
            </w:pPr>
            <w:r>
              <w:rPr>
                <w:sz w:val="16"/>
              </w:rPr>
              <w:t xml:space="preserve">draft → submitted. Results are visible only when it is submitted </w:t>
            </w:r>
            <w:r>
              <w:rPr>
                <w:b/>
                <w:sz w:val="16"/>
              </w:rPr>
              <w:t>and</w:t>
            </w:r>
            <w:r>
              <w:rPr>
                <w:sz w:val="16"/>
              </w:rPr>
              <w:t xml:space="preserve"> the exam's results are published.</w:t>
            </w:r>
          </w:p>
        </w:tc>
      </w:tr>
      <w:tr>
        <w:tc>
          <w:tcPr>
            <w:tcW w:type="dxa" w:w="1474"/>
          </w:tcPr>
          <w:p>
            <w:pPr>
              <w:spacing w:after="0" w:before="0"/>
            </w:pPr>
            <w:r>
              <w:rPr>
                <w:sz w:val="16"/>
              </w:rPr>
              <w:t>User</w:t>
            </w:r>
          </w:p>
        </w:tc>
        <w:tc>
          <w:tcPr>
            <w:tcW w:type="dxa" w:w="8844"/>
          </w:tcPr>
          <w:p>
            <w:pPr>
              <w:spacing w:after="0" w:before="0"/>
            </w:pPr>
            <w:r>
              <w:rPr>
                <w:sz w:val="16"/>
              </w:rPr>
              <w:t>students: active. examiners: pending → active or rejected; active ↔ inactive. Admin: active (seeded).</w:t>
            </w:r>
          </w:p>
        </w:tc>
      </w:tr>
    </w:tbl>
    <w:p>
      <w:pPr>
        <w:spacing w:after="0" w:lineRule="exact" w:line="40"/>
      </w:pPr>
    </w:p>
    <w:p>
      <w:pPr>
        <w:pStyle w:val="Heading1"/>
        <w:keepNext/>
        <w:pageBreakBefore/>
        <w:spacing w:before="0" w:after="80"/>
        <w:pBdr>
          <w:bottom w:val="single" w:sz="10" w:space="1" w:color="1F3B73"/>
        </w:pBdr>
      </w:pPr>
      <w:r>
        <w:rPr>
          <w:rFonts w:ascii="Calibri" w:hAnsi="Calibri" w:eastAsia="Calibri"/>
          <w:b/>
          <w:color w:val="1F3B73"/>
          <w:sz w:val="24"/>
        </w:rPr>
        <w:t>7. Endpoint table (57 routes)</w:t>
      </w:r>
    </w:p>
    <w:p>
      <w:pPr>
        <w:spacing w:after="60" w:before="0"/>
      </w:pPr>
      <w:r>
        <w:rPr>
          <w:color w:val="444444"/>
          <w:sz w:val="16"/>
        </w:rPr>
        <w:t>Generated from the running Flask app. Every page after login lives under its role prefix (</w:t>
      </w:r>
      <w:r>
        <w:rPr>
          <w:rFonts w:ascii="Consolas" w:hAnsi="Consolas" w:eastAsia="Consolas"/>
          <w:color w:val="444444"/>
          <w:sz w:val="14"/>
        </w:rPr>
        <w:t>/admin</w:t>
      </w:r>
      <w:r>
        <w:rPr>
          <w:color w:val="444444"/>
          <w:sz w:val="16"/>
        </w:rPr>
        <w:t xml:space="preserve">, </w:t>
      </w:r>
      <w:r>
        <w:rPr>
          <w:rFonts w:ascii="Consolas" w:hAnsi="Consolas" w:eastAsia="Consolas"/>
          <w:color w:val="444444"/>
          <w:sz w:val="14"/>
        </w:rPr>
        <w:t>/examiner</w:t>
      </w:r>
      <w:r>
        <w:rPr>
          <w:color w:val="444444"/>
          <w:sz w:val="16"/>
        </w:rPr>
        <w:t xml:space="preserve">, </w:t>
      </w:r>
      <w:r>
        <w:rPr>
          <w:rFonts w:ascii="Consolas" w:hAnsi="Consolas" w:eastAsia="Consolas"/>
          <w:color w:val="444444"/>
          <w:sz w:val="14"/>
        </w:rPr>
        <w:t>/student</w:t>
      </w:r>
      <w:r>
        <w:rPr>
          <w:color w:val="444444"/>
          <w:sz w:val="16"/>
        </w:rPr>
        <w:t xml:space="preserve">); opening another role's URL returns </w:t>
      </w:r>
      <w:r>
        <w:rPr>
          <w:b/>
          <w:color w:val="444444"/>
          <w:sz w:val="16"/>
        </w:rPr>
        <w:t>403</w:t>
      </w:r>
      <w:r>
        <w:rPr>
          <w:color w:val="444444"/>
          <w:sz w:val="16"/>
        </w:rPr>
        <w:t>. POST routes are plain HTML form submissions followed by a redirect. The optional JSON API (</w:t>
      </w:r>
      <w:r>
        <w:rPr>
          <w:rFonts w:ascii="Consolas" w:hAnsi="Consolas" w:eastAsia="Consolas"/>
          <w:color w:val="444444"/>
          <w:sz w:val="14"/>
        </w:rPr>
        <w:t>/api/v1</w:t>
      </w:r>
      <w:r>
        <w:rPr>
          <w:color w:val="444444"/>
          <w:sz w:val="16"/>
        </w:rPr>
        <w:t>) is not part of this build.</w:t>
      </w:r>
    </w:p>
    <w:tbl>
      <w:tblPr>
        <w:tblW w:type="auto" w:w="0"/>
        <w:jc w:val="center"/>
        <w:tblLayout w:type="fixed"/>
        <w:tblLook w:firstColumn="1" w:firstRow="1" w:lastColumn="0" w:lastRow="0" w:noHBand="0" w:noVBand="1" w:val="04A0"/>
        <w:tblLayout w:type="fixed"/>
        <w:tblCellMar>
          <w:top w:w="20" w:type="dxa"/>
          <w:left w:w="70" w:type="dxa"/>
          <w:bottom w:w="20" w:type="dxa"/>
          <w:right w:w="70" w:type="dxa"/>
        </w:tblCellMar>
        <w:tblBorders>
          <w:top w:val="single" w:sz="4" w:space="0" w:color="C9CFDB"/>
          <w:left w:val="single" w:sz="4" w:space="0" w:color="C9CFDB"/>
          <w:bottom w:val="single" w:sz="4" w:space="0" w:color="C9CFDB"/>
          <w:right w:val="single" w:sz="4" w:space="0" w:color="C9CFDB"/>
          <w:insideH w:val="single" w:sz="4" w:space="0" w:color="C9CFDB"/>
          <w:insideV w:val="single" w:sz="4" w:space="0" w:color="C9CFDB"/>
        </w:tblBorders>
      </w:tblPr>
      <w:tblGrid>
        <w:gridCol w:w="2579"/>
        <w:gridCol w:w="2579"/>
        <w:gridCol w:w="2579"/>
        <w:gridCol w:w="2579"/>
      </w:tblGrid>
      <w:tr>
        <w:tc>
          <w:tcPr>
            <w:tcW w:type="dxa" w:w="1077"/>
            <w:shd w:val="clear" w:color="auto" w:fill="EEF1F7"/>
          </w:tcPr>
          <w:p>
            <w:pPr>
              <w:spacing w:after="0" w:before="0" w:lineRule="exact" w:line="168"/>
            </w:pPr>
            <w:r>
              <w:rPr>
                <w:b/>
                <w:sz w:val="14"/>
              </w:rPr>
              <w:t>Method</w:t>
            </w:r>
          </w:p>
        </w:tc>
        <w:tc>
          <w:tcPr>
            <w:tcW w:type="dxa" w:w="4252"/>
            <w:shd w:val="clear" w:color="auto" w:fill="EEF1F7"/>
          </w:tcPr>
          <w:p>
            <w:pPr>
              <w:spacing w:after="0" w:before="0" w:lineRule="exact" w:line="168"/>
            </w:pPr>
            <w:r>
              <w:rPr>
                <w:b/>
                <w:sz w:val="14"/>
              </w:rPr>
              <w:t>Route</w:t>
            </w:r>
          </w:p>
        </w:tc>
        <w:tc>
          <w:tcPr>
            <w:tcW w:type="dxa" w:w="1020"/>
            <w:shd w:val="clear" w:color="auto" w:fill="EEF1F7"/>
          </w:tcPr>
          <w:p>
            <w:pPr>
              <w:spacing w:after="0" w:before="0" w:lineRule="exact" w:line="168"/>
            </w:pPr>
            <w:r>
              <w:rPr>
                <w:b/>
                <w:sz w:val="14"/>
              </w:rPr>
              <w:t>Access</w:t>
            </w:r>
          </w:p>
        </w:tc>
        <w:tc>
          <w:tcPr>
            <w:tcW w:type="dxa" w:w="3969"/>
            <w:shd w:val="clear" w:color="auto" w:fill="EEF1F7"/>
          </w:tcPr>
          <w:p>
            <w:pPr>
              <w:spacing w:after="0" w:before="0" w:lineRule="exact" w:line="168"/>
            </w:pPr>
            <w:r>
              <w:rPr>
                <w:b/>
                <w:sz w:val="14"/>
              </w:rPr>
              <w:t>Purpose</w:t>
            </w:r>
          </w:p>
        </w:tc>
      </w:tr>
      <w:tr>
        <w:tc>
          <w:tcPr>
            <w:tcW w:type="dxa" w:w="1077"/>
          </w:tcPr>
          <w:p>
            <w:pPr>
              <w:spacing w:after="0" w:before="0" w:lineRule="exact" w:line="168"/>
            </w:pPr>
            <w:r>
              <w:rPr>
                <w:sz w:val="14"/>
              </w:rPr>
              <w:t>GET</w:t>
            </w:r>
          </w:p>
        </w:tc>
        <w:tc>
          <w:tcPr>
            <w:tcW w:type="dxa" w:w="4252"/>
          </w:tcPr>
          <w:p>
            <w:pPr>
              <w:spacing w:after="0" w:before="0" w:lineRule="exact" w:line="168"/>
            </w:pPr>
            <w:r>
              <w:rPr>
                <w:rFonts w:ascii="Consolas" w:hAnsi="Consolas" w:eastAsia="Consolas"/>
                <w:sz w:val="14"/>
              </w:rPr>
              <w:t>/</w:t>
            </w:r>
          </w:p>
        </w:tc>
        <w:tc>
          <w:tcPr>
            <w:tcW w:type="dxa" w:w="1020"/>
          </w:tcPr>
          <w:p>
            <w:pPr>
              <w:spacing w:after="0" w:before="0" w:lineRule="exact" w:line="168"/>
            </w:pPr>
            <w:r>
              <w:rPr>
                <w:sz w:val="14"/>
              </w:rPr>
              <w:t>Public</w:t>
            </w:r>
          </w:p>
        </w:tc>
        <w:tc>
          <w:tcPr>
            <w:tcW w:type="dxa" w:w="3969"/>
          </w:tcPr>
          <w:p>
            <w:pPr>
              <w:spacing w:after="0" w:before="0" w:lineRule="exact" w:line="168"/>
            </w:pPr>
            <w:r>
              <w:rPr>
                <w:sz w:val="14"/>
              </w:rPr>
              <w:t>Landing page</w:t>
            </w:r>
          </w:p>
        </w:tc>
      </w:tr>
      <w:tr>
        <w:tc>
          <w:tcPr>
            <w:tcW w:type="dxa" w:w="1077"/>
          </w:tcPr>
          <w:p>
            <w:pPr>
              <w:spacing w:after="0" w:before="0" w:lineRule="exact" w:line="168"/>
            </w:pPr>
            <w:r>
              <w:rPr>
                <w:sz w:val="14"/>
              </w:rPr>
              <w:t>GET/POST</w:t>
            </w:r>
          </w:p>
        </w:tc>
        <w:tc>
          <w:tcPr>
            <w:tcW w:type="dxa" w:w="4252"/>
          </w:tcPr>
          <w:p>
            <w:pPr>
              <w:spacing w:after="0" w:before="0" w:lineRule="exact" w:line="168"/>
            </w:pPr>
            <w:r>
              <w:rPr>
                <w:rFonts w:ascii="Consolas" w:hAnsi="Consolas" w:eastAsia="Consolas"/>
                <w:sz w:val="14"/>
              </w:rPr>
              <w:t>/login</w:t>
            </w:r>
          </w:p>
        </w:tc>
        <w:tc>
          <w:tcPr>
            <w:tcW w:type="dxa" w:w="1020"/>
          </w:tcPr>
          <w:p>
            <w:pPr>
              <w:spacing w:after="0" w:before="0" w:lineRule="exact" w:line="168"/>
            </w:pPr>
            <w:r>
              <w:rPr>
                <w:sz w:val="14"/>
              </w:rPr>
              <w:t>Public</w:t>
            </w:r>
          </w:p>
        </w:tc>
        <w:tc>
          <w:tcPr>
            <w:tcW w:type="dxa" w:w="3969"/>
          </w:tcPr>
          <w:p>
            <w:pPr>
              <w:spacing w:after="0" w:before="0" w:lineRule="exact" w:line="168"/>
            </w:pPr>
            <w:r>
              <w:rPr>
                <w:sz w:val="14"/>
              </w:rPr>
              <w:t>Login for all roles, redirects by role</w:t>
            </w:r>
          </w:p>
        </w:tc>
      </w:tr>
      <w:tr>
        <w:tc>
          <w:tcPr>
            <w:tcW w:type="dxa" w:w="1077"/>
          </w:tcPr>
          <w:p>
            <w:pPr>
              <w:spacing w:after="0" w:before="0" w:lineRule="exact" w:line="168"/>
            </w:pPr>
            <w:r>
              <w:rPr>
                <w:sz w:val="14"/>
              </w:rPr>
              <w:t>GET/POST</w:t>
            </w:r>
          </w:p>
        </w:tc>
        <w:tc>
          <w:tcPr>
            <w:tcW w:type="dxa" w:w="4252"/>
          </w:tcPr>
          <w:p>
            <w:pPr>
              <w:spacing w:after="0" w:before="0" w:lineRule="exact" w:line="168"/>
            </w:pPr>
            <w:r>
              <w:rPr>
                <w:rFonts w:ascii="Consolas" w:hAnsi="Consolas" w:eastAsia="Consolas"/>
                <w:sz w:val="14"/>
              </w:rPr>
              <w:t>/register/&lt;role&gt;</w:t>
            </w:r>
          </w:p>
        </w:tc>
        <w:tc>
          <w:tcPr>
            <w:tcW w:type="dxa" w:w="1020"/>
          </w:tcPr>
          <w:p>
            <w:pPr>
              <w:spacing w:after="0" w:before="0" w:lineRule="exact" w:line="168"/>
            </w:pPr>
            <w:r>
              <w:rPr>
                <w:sz w:val="14"/>
              </w:rPr>
              <w:t>Public</w:t>
            </w:r>
          </w:p>
        </w:tc>
        <w:tc>
          <w:tcPr>
            <w:tcW w:type="dxa" w:w="3969"/>
          </w:tcPr>
          <w:p>
            <w:pPr>
              <w:spacing w:after="0" w:before="0" w:lineRule="exact" w:line="168"/>
            </w:pPr>
            <w:r>
              <w:rPr>
                <w:sz w:val="14"/>
              </w:rPr>
              <w:t>Register as student / examiner (examiner starts pending)</w:t>
            </w:r>
          </w:p>
        </w:tc>
      </w:tr>
      <w:tr>
        <w:tc>
          <w:tcPr>
            <w:tcW w:type="dxa" w:w="1077"/>
          </w:tcPr>
          <w:p>
            <w:pPr>
              <w:spacing w:after="0" w:before="0" w:lineRule="exact" w:line="168"/>
            </w:pPr>
            <w:r>
              <w:rPr>
                <w:sz w:val="14"/>
              </w:rPr>
              <w:t>POST</w:t>
            </w:r>
          </w:p>
        </w:tc>
        <w:tc>
          <w:tcPr>
            <w:tcW w:type="dxa" w:w="4252"/>
          </w:tcPr>
          <w:p>
            <w:pPr>
              <w:spacing w:after="0" w:before="0" w:lineRule="exact" w:line="168"/>
            </w:pPr>
            <w:r>
              <w:rPr>
                <w:rFonts w:ascii="Consolas" w:hAnsi="Consolas" w:eastAsia="Consolas"/>
                <w:sz w:val="14"/>
              </w:rPr>
              <w:t>/logout</w:t>
            </w:r>
          </w:p>
        </w:tc>
        <w:tc>
          <w:tcPr>
            <w:tcW w:type="dxa" w:w="1020"/>
          </w:tcPr>
          <w:p>
            <w:pPr>
              <w:spacing w:after="0" w:before="0" w:lineRule="exact" w:line="168"/>
            </w:pPr>
            <w:r>
              <w:rPr>
                <w:sz w:val="14"/>
              </w:rPr>
              <w:t>Any user</w:t>
            </w:r>
          </w:p>
        </w:tc>
        <w:tc>
          <w:tcPr>
            <w:tcW w:type="dxa" w:w="3969"/>
          </w:tcPr>
          <w:p>
            <w:pPr>
              <w:spacing w:after="0" w:before="0" w:lineRule="exact" w:line="168"/>
            </w:pPr>
            <w:r>
              <w:rPr>
                <w:sz w:val="14"/>
              </w:rPr>
              <w:t>End the session</w:t>
            </w:r>
          </w:p>
        </w:tc>
      </w:tr>
      <w:tr>
        <w:tc>
          <w:tcPr>
            <w:tcW w:type="dxa" w:w="1077"/>
          </w:tcPr>
          <w:p>
            <w:pPr>
              <w:spacing w:after="0" w:before="0" w:lineRule="exact" w:line="168"/>
            </w:pPr>
            <w:r>
              <w:rPr>
                <w:sz w:val="14"/>
              </w:rPr>
              <w:t>GET</w:t>
            </w:r>
          </w:p>
        </w:tc>
        <w:tc>
          <w:tcPr>
            <w:tcW w:type="dxa" w:w="4252"/>
          </w:tcPr>
          <w:p>
            <w:pPr>
              <w:spacing w:after="0" w:before="0" w:lineRule="exact" w:line="168"/>
            </w:pPr>
            <w:r>
              <w:rPr>
                <w:rFonts w:ascii="Consolas" w:hAnsi="Consolas" w:eastAsia="Consolas"/>
                <w:sz w:val="14"/>
              </w:rPr>
              <w:t>/admin/bookings</w:t>
            </w:r>
          </w:p>
        </w:tc>
        <w:tc>
          <w:tcPr>
            <w:tcW w:type="dxa" w:w="1020"/>
          </w:tcPr>
          <w:p>
            <w:pPr>
              <w:spacing w:after="0" w:before="0" w:lineRule="exact" w:line="168"/>
            </w:pPr>
            <w:r>
              <w:rPr>
                <w:sz w:val="14"/>
              </w:rPr>
              <w:t>Admin</w:t>
            </w:r>
          </w:p>
        </w:tc>
        <w:tc>
          <w:tcPr>
            <w:tcW w:type="dxa" w:w="3969"/>
          </w:tcPr>
          <w:p>
            <w:pPr>
              <w:spacing w:after="0" w:before="0" w:lineRule="exact" w:line="168"/>
            </w:pPr>
            <w:r>
              <w:rPr>
                <w:sz w:val="14"/>
              </w:rPr>
              <w:t>All bookings with filters</w:t>
            </w:r>
          </w:p>
        </w:tc>
      </w:tr>
      <w:tr>
        <w:tc>
          <w:tcPr>
            <w:tcW w:type="dxa" w:w="1077"/>
          </w:tcPr>
          <w:p>
            <w:pPr>
              <w:spacing w:after="0" w:before="0" w:lineRule="exact" w:line="168"/>
            </w:pPr>
            <w:r>
              <w:rPr>
                <w:sz w:val="14"/>
              </w:rPr>
              <w:t>GET</w:t>
            </w:r>
          </w:p>
        </w:tc>
        <w:tc>
          <w:tcPr>
            <w:tcW w:type="dxa" w:w="4252"/>
          </w:tcPr>
          <w:p>
            <w:pPr>
              <w:spacing w:after="0" w:before="0" w:lineRule="exact" w:line="168"/>
            </w:pPr>
            <w:r>
              <w:rPr>
                <w:rFonts w:ascii="Consolas" w:hAnsi="Consolas" w:eastAsia="Consolas"/>
                <w:sz w:val="14"/>
              </w:rPr>
              <w:t>/admin/bookings/&lt;booking_id&gt;</w:t>
            </w:r>
          </w:p>
        </w:tc>
        <w:tc>
          <w:tcPr>
            <w:tcW w:type="dxa" w:w="1020"/>
          </w:tcPr>
          <w:p>
            <w:pPr>
              <w:spacing w:after="0" w:before="0" w:lineRule="exact" w:line="168"/>
            </w:pPr>
            <w:r>
              <w:rPr>
                <w:sz w:val="14"/>
              </w:rPr>
              <w:t>Admin</w:t>
            </w:r>
          </w:p>
        </w:tc>
        <w:tc>
          <w:tcPr>
            <w:tcW w:type="dxa" w:w="3969"/>
          </w:tcPr>
          <w:p>
            <w:pPr>
              <w:spacing w:after="0" w:before="0" w:lineRule="exact" w:line="168"/>
            </w:pPr>
            <w:r>
              <w:rPr>
                <w:sz w:val="14"/>
              </w:rPr>
              <w:t>Booking detail and history</w:t>
            </w:r>
          </w:p>
        </w:tc>
      </w:tr>
      <w:tr>
        <w:tc>
          <w:tcPr>
            <w:tcW w:type="dxa" w:w="1077"/>
          </w:tcPr>
          <w:p>
            <w:pPr>
              <w:spacing w:after="0" w:before="0" w:lineRule="exact" w:line="168"/>
            </w:pPr>
            <w:r>
              <w:rPr>
                <w:sz w:val="14"/>
              </w:rPr>
              <w:t>POST</w:t>
            </w:r>
          </w:p>
        </w:tc>
        <w:tc>
          <w:tcPr>
            <w:tcW w:type="dxa" w:w="4252"/>
          </w:tcPr>
          <w:p>
            <w:pPr>
              <w:spacing w:after="0" w:before="0" w:lineRule="exact" w:line="168"/>
            </w:pPr>
            <w:r>
              <w:rPr>
                <w:rFonts w:ascii="Consolas" w:hAnsi="Consolas" w:eastAsia="Consolas"/>
                <w:sz w:val="14"/>
              </w:rPr>
              <w:t>/admin/bookings/&lt;booking_id&gt;/cancel</w:t>
            </w:r>
          </w:p>
        </w:tc>
        <w:tc>
          <w:tcPr>
            <w:tcW w:type="dxa" w:w="1020"/>
          </w:tcPr>
          <w:p>
            <w:pPr>
              <w:spacing w:after="0" w:before="0" w:lineRule="exact" w:line="168"/>
            </w:pPr>
            <w:r>
              <w:rPr>
                <w:sz w:val="14"/>
              </w:rPr>
              <w:t>Admin</w:t>
            </w:r>
          </w:p>
        </w:tc>
        <w:tc>
          <w:tcPr>
            <w:tcW w:type="dxa" w:w="3969"/>
          </w:tcPr>
          <w:p>
            <w:pPr>
              <w:spacing w:after="0" w:before="0" w:lineRule="exact" w:line="168"/>
            </w:pPr>
            <w:r>
              <w:rPr>
                <w:sz w:val="14"/>
              </w:rPr>
              <w:t>Cancel a booking</w:t>
            </w:r>
          </w:p>
        </w:tc>
      </w:tr>
      <w:tr>
        <w:tc>
          <w:tcPr>
            <w:tcW w:type="dxa" w:w="1077"/>
          </w:tcPr>
          <w:p>
            <w:pPr>
              <w:spacing w:after="0" w:before="0" w:lineRule="exact" w:line="168"/>
            </w:pPr>
            <w:r>
              <w:rPr>
                <w:sz w:val="14"/>
              </w:rPr>
              <w:t>POST</w:t>
            </w:r>
          </w:p>
        </w:tc>
        <w:tc>
          <w:tcPr>
            <w:tcW w:type="dxa" w:w="4252"/>
          </w:tcPr>
          <w:p>
            <w:pPr>
              <w:spacing w:after="0" w:before="0" w:lineRule="exact" w:line="168"/>
            </w:pPr>
            <w:r>
              <w:rPr>
                <w:rFonts w:ascii="Consolas" w:hAnsi="Consolas" w:eastAsia="Consolas"/>
                <w:sz w:val="14"/>
              </w:rPr>
              <w:t>/admin/bookings/&lt;booking_id&gt;/reschedule</w:t>
            </w:r>
          </w:p>
        </w:tc>
        <w:tc>
          <w:tcPr>
            <w:tcW w:type="dxa" w:w="1020"/>
          </w:tcPr>
          <w:p>
            <w:pPr>
              <w:spacing w:after="0" w:before="0" w:lineRule="exact" w:line="168"/>
            </w:pPr>
            <w:r>
              <w:rPr>
                <w:sz w:val="14"/>
              </w:rPr>
              <w:t>Admin</w:t>
            </w:r>
          </w:p>
        </w:tc>
        <w:tc>
          <w:tcPr>
            <w:tcW w:type="dxa" w:w="3969"/>
          </w:tcPr>
          <w:p>
            <w:pPr>
              <w:spacing w:after="0" w:before="0" w:lineRule="exact" w:line="168"/>
            </w:pPr>
            <w:r>
              <w:rPr>
                <w:sz w:val="14"/>
              </w:rPr>
              <w:t>Move a booking to another slot</w:t>
            </w:r>
          </w:p>
        </w:tc>
      </w:tr>
      <w:tr>
        <w:tc>
          <w:tcPr>
            <w:tcW w:type="dxa" w:w="1077"/>
          </w:tcPr>
          <w:p>
            <w:pPr>
              <w:spacing w:after="0" w:before="0" w:lineRule="exact" w:line="168"/>
            </w:pPr>
            <w:r>
              <w:rPr>
                <w:sz w:val="14"/>
              </w:rPr>
              <w:t>GET</w:t>
            </w:r>
          </w:p>
        </w:tc>
        <w:tc>
          <w:tcPr>
            <w:tcW w:type="dxa" w:w="4252"/>
          </w:tcPr>
          <w:p>
            <w:pPr>
              <w:spacing w:after="0" w:before="0" w:lineRule="exact" w:line="168"/>
            </w:pPr>
            <w:r>
              <w:rPr>
                <w:rFonts w:ascii="Consolas" w:hAnsi="Consolas" w:eastAsia="Consolas"/>
                <w:sz w:val="14"/>
              </w:rPr>
              <w:t>/admin/bookings/export.csv</w:t>
            </w:r>
          </w:p>
        </w:tc>
        <w:tc>
          <w:tcPr>
            <w:tcW w:type="dxa" w:w="1020"/>
          </w:tcPr>
          <w:p>
            <w:pPr>
              <w:spacing w:after="0" w:before="0" w:lineRule="exact" w:line="168"/>
            </w:pPr>
            <w:r>
              <w:rPr>
                <w:sz w:val="14"/>
              </w:rPr>
              <w:t>Admin</w:t>
            </w:r>
          </w:p>
        </w:tc>
        <w:tc>
          <w:tcPr>
            <w:tcW w:type="dxa" w:w="3969"/>
          </w:tcPr>
          <w:p>
            <w:pPr>
              <w:spacing w:after="0" w:before="0" w:lineRule="exact" w:line="168"/>
            </w:pPr>
            <w:r>
              <w:rPr>
                <w:sz w:val="14"/>
              </w:rPr>
              <w:t>Download bookings as CSV</w:t>
            </w:r>
          </w:p>
        </w:tc>
      </w:tr>
      <w:tr>
        <w:tc>
          <w:tcPr>
            <w:tcW w:type="dxa" w:w="1077"/>
          </w:tcPr>
          <w:p>
            <w:pPr>
              <w:spacing w:after="0" w:before="0" w:lineRule="exact" w:line="168"/>
            </w:pPr>
            <w:r>
              <w:rPr>
                <w:sz w:val="14"/>
              </w:rPr>
              <w:t>GET</w:t>
            </w:r>
          </w:p>
        </w:tc>
        <w:tc>
          <w:tcPr>
            <w:tcW w:type="dxa" w:w="4252"/>
          </w:tcPr>
          <w:p>
            <w:pPr>
              <w:spacing w:after="0" w:before="0" w:lineRule="exact" w:line="168"/>
            </w:pPr>
            <w:r>
              <w:rPr>
                <w:rFonts w:ascii="Consolas" w:hAnsi="Consolas" w:eastAsia="Consolas"/>
                <w:sz w:val="14"/>
              </w:rPr>
              <w:t>/admin/courses</w:t>
            </w:r>
          </w:p>
        </w:tc>
        <w:tc>
          <w:tcPr>
            <w:tcW w:type="dxa" w:w="1020"/>
          </w:tcPr>
          <w:p>
            <w:pPr>
              <w:spacing w:after="0" w:before="0" w:lineRule="exact" w:line="168"/>
            </w:pPr>
            <w:r>
              <w:rPr>
                <w:sz w:val="14"/>
              </w:rPr>
              <w:t>Admin</w:t>
            </w:r>
          </w:p>
        </w:tc>
        <w:tc>
          <w:tcPr>
            <w:tcW w:type="dxa" w:w="3969"/>
          </w:tcPr>
          <w:p>
            <w:pPr>
              <w:spacing w:after="0" w:before="0" w:lineRule="exact" w:line="168"/>
            </w:pPr>
            <w:r>
              <w:rPr>
                <w:sz w:val="14"/>
              </w:rPr>
              <w:t>Course list</w:t>
            </w:r>
          </w:p>
        </w:tc>
      </w:tr>
      <w:tr>
        <w:tc>
          <w:tcPr>
            <w:tcW w:type="dxa" w:w="1077"/>
          </w:tcPr>
          <w:p>
            <w:pPr>
              <w:spacing w:after="0" w:before="0" w:lineRule="exact" w:line="168"/>
            </w:pPr>
            <w:r>
              <w:rPr>
                <w:sz w:val="14"/>
              </w:rPr>
              <w:t>POST</w:t>
            </w:r>
          </w:p>
        </w:tc>
        <w:tc>
          <w:tcPr>
            <w:tcW w:type="dxa" w:w="4252"/>
          </w:tcPr>
          <w:p>
            <w:pPr>
              <w:spacing w:after="0" w:before="0" w:lineRule="exact" w:line="168"/>
            </w:pPr>
            <w:r>
              <w:rPr>
                <w:rFonts w:ascii="Consolas" w:hAnsi="Consolas" w:eastAsia="Consolas"/>
                <w:sz w:val="14"/>
              </w:rPr>
              <w:t>/admin/courses/&lt;course_id&gt;/delete</w:t>
            </w:r>
          </w:p>
        </w:tc>
        <w:tc>
          <w:tcPr>
            <w:tcW w:type="dxa" w:w="1020"/>
          </w:tcPr>
          <w:p>
            <w:pPr>
              <w:spacing w:after="0" w:before="0" w:lineRule="exact" w:line="168"/>
            </w:pPr>
            <w:r>
              <w:rPr>
                <w:sz w:val="14"/>
              </w:rPr>
              <w:t>Admin</w:t>
            </w:r>
          </w:p>
        </w:tc>
        <w:tc>
          <w:tcPr>
            <w:tcW w:type="dxa" w:w="3969"/>
          </w:tcPr>
          <w:p>
            <w:pPr>
              <w:spacing w:after="0" w:before="0" w:lineRule="exact" w:line="168"/>
            </w:pPr>
            <w:r>
              <w:rPr>
                <w:sz w:val="14"/>
              </w:rPr>
              <w:t>Delete a course (blocked if it has exams)</w:t>
            </w:r>
          </w:p>
        </w:tc>
      </w:tr>
      <w:tr>
        <w:tc>
          <w:tcPr>
            <w:tcW w:type="dxa" w:w="1077"/>
          </w:tcPr>
          <w:p>
            <w:pPr>
              <w:spacing w:after="0" w:before="0" w:lineRule="exact" w:line="168"/>
            </w:pPr>
            <w:r>
              <w:rPr>
                <w:sz w:val="14"/>
              </w:rPr>
              <w:t>GET/POST</w:t>
            </w:r>
          </w:p>
        </w:tc>
        <w:tc>
          <w:tcPr>
            <w:tcW w:type="dxa" w:w="4252"/>
          </w:tcPr>
          <w:p>
            <w:pPr>
              <w:spacing w:after="0" w:before="0" w:lineRule="exact" w:line="168"/>
            </w:pPr>
            <w:r>
              <w:rPr>
                <w:rFonts w:ascii="Consolas" w:hAnsi="Consolas" w:eastAsia="Consolas"/>
                <w:sz w:val="14"/>
              </w:rPr>
              <w:t>/admin/courses/&lt;course_id&gt;/edit</w:t>
            </w:r>
          </w:p>
        </w:tc>
        <w:tc>
          <w:tcPr>
            <w:tcW w:type="dxa" w:w="1020"/>
          </w:tcPr>
          <w:p>
            <w:pPr>
              <w:spacing w:after="0" w:before="0" w:lineRule="exact" w:line="168"/>
            </w:pPr>
            <w:r>
              <w:rPr>
                <w:sz w:val="14"/>
              </w:rPr>
              <w:t>Admin</w:t>
            </w:r>
          </w:p>
        </w:tc>
        <w:tc>
          <w:tcPr>
            <w:tcW w:type="dxa" w:w="3969"/>
          </w:tcPr>
          <w:p>
            <w:pPr>
              <w:spacing w:after="0" w:before="0" w:lineRule="exact" w:line="168"/>
            </w:pPr>
            <w:r>
              <w:rPr>
                <w:sz w:val="14"/>
              </w:rPr>
              <w:t>Edit a course</w:t>
            </w:r>
          </w:p>
        </w:tc>
      </w:tr>
      <w:tr>
        <w:tc>
          <w:tcPr>
            <w:tcW w:type="dxa" w:w="1077"/>
          </w:tcPr>
          <w:p>
            <w:pPr>
              <w:spacing w:after="0" w:before="0" w:lineRule="exact" w:line="168"/>
            </w:pPr>
            <w:r>
              <w:rPr>
                <w:sz w:val="14"/>
              </w:rPr>
              <w:t>POST</w:t>
            </w:r>
          </w:p>
        </w:tc>
        <w:tc>
          <w:tcPr>
            <w:tcW w:type="dxa" w:w="4252"/>
          </w:tcPr>
          <w:p>
            <w:pPr>
              <w:spacing w:after="0" w:before="0" w:lineRule="exact" w:line="168"/>
            </w:pPr>
            <w:r>
              <w:rPr>
                <w:rFonts w:ascii="Consolas" w:hAnsi="Consolas" w:eastAsia="Consolas"/>
                <w:sz w:val="14"/>
              </w:rPr>
              <w:t>/admin/courses/&lt;course_id&gt;/toggle</w:t>
            </w:r>
          </w:p>
        </w:tc>
        <w:tc>
          <w:tcPr>
            <w:tcW w:type="dxa" w:w="1020"/>
          </w:tcPr>
          <w:p>
            <w:pPr>
              <w:spacing w:after="0" w:before="0" w:lineRule="exact" w:line="168"/>
            </w:pPr>
            <w:r>
              <w:rPr>
                <w:sz w:val="14"/>
              </w:rPr>
              <w:t>Admin</w:t>
            </w:r>
          </w:p>
        </w:tc>
        <w:tc>
          <w:tcPr>
            <w:tcW w:type="dxa" w:w="3969"/>
          </w:tcPr>
          <w:p>
            <w:pPr>
              <w:spacing w:after="0" w:before="0" w:lineRule="exact" w:line="168"/>
            </w:pPr>
            <w:r>
              <w:rPr>
                <w:sz w:val="14"/>
              </w:rPr>
              <w:t>Activate / deactivate a course</w:t>
            </w:r>
          </w:p>
        </w:tc>
      </w:tr>
      <w:tr>
        <w:tc>
          <w:tcPr>
            <w:tcW w:type="dxa" w:w="1077"/>
          </w:tcPr>
          <w:p>
            <w:pPr>
              <w:spacing w:after="0" w:before="0" w:lineRule="exact" w:line="168"/>
            </w:pPr>
            <w:r>
              <w:rPr>
                <w:sz w:val="14"/>
              </w:rPr>
              <w:t>GET/POST</w:t>
            </w:r>
          </w:p>
        </w:tc>
        <w:tc>
          <w:tcPr>
            <w:tcW w:type="dxa" w:w="4252"/>
          </w:tcPr>
          <w:p>
            <w:pPr>
              <w:spacing w:after="0" w:before="0" w:lineRule="exact" w:line="168"/>
            </w:pPr>
            <w:r>
              <w:rPr>
                <w:rFonts w:ascii="Consolas" w:hAnsi="Consolas" w:eastAsia="Consolas"/>
                <w:sz w:val="14"/>
              </w:rPr>
              <w:t>/admin/courses/new</w:t>
            </w:r>
          </w:p>
        </w:tc>
        <w:tc>
          <w:tcPr>
            <w:tcW w:type="dxa" w:w="1020"/>
          </w:tcPr>
          <w:p>
            <w:pPr>
              <w:spacing w:after="0" w:before="0" w:lineRule="exact" w:line="168"/>
            </w:pPr>
            <w:r>
              <w:rPr>
                <w:sz w:val="14"/>
              </w:rPr>
              <w:t>Admin</w:t>
            </w:r>
          </w:p>
        </w:tc>
        <w:tc>
          <w:tcPr>
            <w:tcW w:type="dxa" w:w="3969"/>
          </w:tcPr>
          <w:p>
            <w:pPr>
              <w:spacing w:after="0" w:before="0" w:lineRule="exact" w:line="168"/>
            </w:pPr>
            <w:r>
              <w:rPr>
                <w:sz w:val="14"/>
              </w:rPr>
              <w:t>Create a course</w:t>
            </w:r>
          </w:p>
        </w:tc>
      </w:tr>
      <w:tr>
        <w:tc>
          <w:tcPr>
            <w:tcW w:type="dxa" w:w="1077"/>
          </w:tcPr>
          <w:p>
            <w:pPr>
              <w:spacing w:after="0" w:before="0" w:lineRule="exact" w:line="168"/>
            </w:pPr>
            <w:r>
              <w:rPr>
                <w:sz w:val="14"/>
              </w:rPr>
              <w:t>GET</w:t>
            </w:r>
          </w:p>
        </w:tc>
        <w:tc>
          <w:tcPr>
            <w:tcW w:type="dxa" w:w="4252"/>
          </w:tcPr>
          <w:p>
            <w:pPr>
              <w:spacing w:after="0" w:before="0" w:lineRule="exact" w:line="168"/>
            </w:pPr>
            <w:r>
              <w:rPr>
                <w:rFonts w:ascii="Consolas" w:hAnsi="Consolas" w:eastAsia="Consolas"/>
                <w:sz w:val="14"/>
              </w:rPr>
              <w:t>/admin/dashboard</w:t>
            </w:r>
          </w:p>
        </w:tc>
        <w:tc>
          <w:tcPr>
            <w:tcW w:type="dxa" w:w="1020"/>
          </w:tcPr>
          <w:p>
            <w:pPr>
              <w:spacing w:after="0" w:before="0" w:lineRule="exact" w:line="168"/>
            </w:pPr>
            <w:r>
              <w:rPr>
                <w:sz w:val="14"/>
              </w:rPr>
              <w:t>Admin</w:t>
            </w:r>
          </w:p>
        </w:tc>
        <w:tc>
          <w:tcPr>
            <w:tcW w:type="dxa" w:w="3969"/>
          </w:tcPr>
          <w:p>
            <w:pPr>
              <w:spacing w:after="0" w:before="0" w:lineRule="exact" w:line="168"/>
            </w:pPr>
            <w:r>
              <w:rPr>
                <w:sz w:val="14"/>
              </w:rPr>
              <w:t>Totals and pending-examiner count</w:t>
            </w:r>
          </w:p>
        </w:tc>
      </w:tr>
      <w:tr>
        <w:tc>
          <w:tcPr>
            <w:tcW w:type="dxa" w:w="1077"/>
          </w:tcPr>
          <w:p>
            <w:pPr>
              <w:spacing w:after="0" w:before="0" w:lineRule="exact" w:line="168"/>
            </w:pPr>
            <w:r>
              <w:rPr>
                <w:sz w:val="14"/>
              </w:rPr>
              <w:t>GET</w:t>
            </w:r>
          </w:p>
        </w:tc>
        <w:tc>
          <w:tcPr>
            <w:tcW w:type="dxa" w:w="4252"/>
          </w:tcPr>
          <w:p>
            <w:pPr>
              <w:spacing w:after="0" w:before="0" w:lineRule="exact" w:line="168"/>
            </w:pPr>
            <w:r>
              <w:rPr>
                <w:rFonts w:ascii="Consolas" w:hAnsi="Consolas" w:eastAsia="Consolas"/>
                <w:sz w:val="14"/>
              </w:rPr>
              <w:t>/admin/examiners</w:t>
            </w:r>
          </w:p>
        </w:tc>
        <w:tc>
          <w:tcPr>
            <w:tcW w:type="dxa" w:w="1020"/>
          </w:tcPr>
          <w:p>
            <w:pPr>
              <w:spacing w:after="0" w:before="0" w:lineRule="exact" w:line="168"/>
            </w:pPr>
            <w:r>
              <w:rPr>
                <w:sz w:val="14"/>
              </w:rPr>
              <w:t>Admin</w:t>
            </w:r>
          </w:p>
        </w:tc>
        <w:tc>
          <w:tcPr>
            <w:tcW w:type="dxa" w:w="3969"/>
          </w:tcPr>
          <w:p>
            <w:pPr>
              <w:spacing w:after="0" w:before="0" w:lineRule="exact" w:line="168"/>
            </w:pPr>
            <w:r>
              <w:rPr>
                <w:sz w:val="14"/>
              </w:rPr>
              <w:t>Examiner list and approval queue</w:t>
            </w:r>
          </w:p>
        </w:tc>
      </w:tr>
      <w:tr>
        <w:tc>
          <w:tcPr>
            <w:tcW w:type="dxa" w:w="1077"/>
          </w:tcPr>
          <w:p>
            <w:pPr>
              <w:spacing w:after="0" w:before="0" w:lineRule="exact" w:line="168"/>
            </w:pPr>
            <w:r>
              <w:rPr>
                <w:sz w:val="14"/>
              </w:rPr>
              <w:t>GET</w:t>
            </w:r>
          </w:p>
        </w:tc>
        <w:tc>
          <w:tcPr>
            <w:tcW w:type="dxa" w:w="4252"/>
          </w:tcPr>
          <w:p>
            <w:pPr>
              <w:spacing w:after="0" w:before="0" w:lineRule="exact" w:line="168"/>
            </w:pPr>
            <w:r>
              <w:rPr>
                <w:rFonts w:ascii="Consolas" w:hAnsi="Consolas" w:eastAsia="Consolas"/>
                <w:sz w:val="14"/>
              </w:rPr>
              <w:t>/admin/examiners/&lt;user_id&gt;</w:t>
            </w:r>
          </w:p>
        </w:tc>
        <w:tc>
          <w:tcPr>
            <w:tcW w:type="dxa" w:w="1020"/>
          </w:tcPr>
          <w:p>
            <w:pPr>
              <w:spacing w:after="0" w:before="0" w:lineRule="exact" w:line="168"/>
            </w:pPr>
            <w:r>
              <w:rPr>
                <w:sz w:val="14"/>
              </w:rPr>
              <w:t>Admin</w:t>
            </w:r>
          </w:p>
        </w:tc>
        <w:tc>
          <w:tcPr>
            <w:tcW w:type="dxa" w:w="3969"/>
          </w:tcPr>
          <w:p>
            <w:pPr>
              <w:spacing w:after="0" w:before="0" w:lineRule="exact" w:line="168"/>
            </w:pPr>
            <w:r>
              <w:rPr>
                <w:sz w:val="14"/>
              </w:rPr>
              <w:t>Examiner profile and workload</w:t>
            </w:r>
          </w:p>
        </w:tc>
      </w:tr>
      <w:tr>
        <w:tc>
          <w:tcPr>
            <w:tcW w:type="dxa" w:w="1077"/>
          </w:tcPr>
          <w:p>
            <w:pPr>
              <w:spacing w:after="0" w:before="0" w:lineRule="exact" w:line="168"/>
            </w:pPr>
            <w:r>
              <w:rPr>
                <w:sz w:val="14"/>
              </w:rPr>
              <w:t>POST</w:t>
            </w:r>
          </w:p>
        </w:tc>
        <w:tc>
          <w:tcPr>
            <w:tcW w:type="dxa" w:w="4252"/>
          </w:tcPr>
          <w:p>
            <w:pPr>
              <w:spacing w:after="0" w:before="0" w:lineRule="exact" w:line="168"/>
            </w:pPr>
            <w:r>
              <w:rPr>
                <w:rFonts w:ascii="Consolas" w:hAnsi="Consolas" w:eastAsia="Consolas"/>
                <w:sz w:val="14"/>
              </w:rPr>
              <w:t>/admin/examiners/&lt;user_id&gt;/&lt;action&gt;</w:t>
            </w:r>
          </w:p>
        </w:tc>
        <w:tc>
          <w:tcPr>
            <w:tcW w:type="dxa" w:w="1020"/>
          </w:tcPr>
          <w:p>
            <w:pPr>
              <w:spacing w:after="0" w:before="0" w:lineRule="exact" w:line="168"/>
            </w:pPr>
            <w:r>
              <w:rPr>
                <w:sz w:val="14"/>
              </w:rPr>
              <w:t>Admin</w:t>
            </w:r>
          </w:p>
        </w:tc>
        <w:tc>
          <w:tcPr>
            <w:tcW w:type="dxa" w:w="3969"/>
          </w:tcPr>
          <w:p>
            <w:pPr>
              <w:spacing w:after="0" w:before="0" w:lineRule="exact" w:line="168"/>
            </w:pPr>
            <w:r>
              <w:rPr>
                <w:sz w:val="14"/>
              </w:rPr>
              <w:t>Approve / reject / deactivate / reactivate</w:t>
            </w:r>
          </w:p>
        </w:tc>
      </w:tr>
      <w:tr>
        <w:tc>
          <w:tcPr>
            <w:tcW w:type="dxa" w:w="1077"/>
          </w:tcPr>
          <w:p>
            <w:pPr>
              <w:spacing w:after="0" w:before="0" w:lineRule="exact" w:line="168"/>
            </w:pPr>
            <w:r>
              <w:rPr>
                <w:sz w:val="14"/>
              </w:rPr>
              <w:t>GET</w:t>
            </w:r>
          </w:p>
        </w:tc>
        <w:tc>
          <w:tcPr>
            <w:tcW w:type="dxa" w:w="4252"/>
          </w:tcPr>
          <w:p>
            <w:pPr>
              <w:spacing w:after="0" w:before="0" w:lineRule="exact" w:line="168"/>
            </w:pPr>
            <w:r>
              <w:rPr>
                <w:rFonts w:ascii="Consolas" w:hAnsi="Consolas" w:eastAsia="Consolas"/>
                <w:sz w:val="14"/>
              </w:rPr>
              <w:t>/admin/exams</w:t>
            </w:r>
          </w:p>
        </w:tc>
        <w:tc>
          <w:tcPr>
            <w:tcW w:type="dxa" w:w="1020"/>
          </w:tcPr>
          <w:p>
            <w:pPr>
              <w:spacing w:after="0" w:before="0" w:lineRule="exact" w:line="168"/>
            </w:pPr>
            <w:r>
              <w:rPr>
                <w:sz w:val="14"/>
              </w:rPr>
              <w:t>Admin</w:t>
            </w:r>
          </w:p>
        </w:tc>
        <w:tc>
          <w:tcPr>
            <w:tcW w:type="dxa" w:w="3969"/>
          </w:tcPr>
          <w:p>
            <w:pPr>
              <w:spacing w:after="0" w:before="0" w:lineRule="exact" w:line="168"/>
            </w:pPr>
            <w:r>
              <w:rPr>
                <w:sz w:val="14"/>
              </w:rPr>
              <w:t>Exam list</w:t>
            </w:r>
          </w:p>
        </w:tc>
      </w:tr>
      <w:tr>
        <w:tc>
          <w:tcPr>
            <w:tcW w:type="dxa" w:w="1077"/>
          </w:tcPr>
          <w:p>
            <w:pPr>
              <w:spacing w:after="0" w:before="0" w:lineRule="exact" w:line="168"/>
            </w:pPr>
            <w:r>
              <w:rPr>
                <w:sz w:val="14"/>
              </w:rPr>
              <w:t>GET</w:t>
            </w:r>
          </w:p>
        </w:tc>
        <w:tc>
          <w:tcPr>
            <w:tcW w:type="dxa" w:w="4252"/>
          </w:tcPr>
          <w:p>
            <w:pPr>
              <w:spacing w:after="0" w:before="0" w:lineRule="exact" w:line="168"/>
            </w:pPr>
            <w:r>
              <w:rPr>
                <w:rFonts w:ascii="Consolas" w:hAnsi="Consolas" w:eastAsia="Consolas"/>
                <w:sz w:val="14"/>
              </w:rPr>
              <w:t>/admin/exams/&lt;exam_id&gt;</w:t>
            </w:r>
          </w:p>
        </w:tc>
        <w:tc>
          <w:tcPr>
            <w:tcW w:type="dxa" w:w="1020"/>
          </w:tcPr>
          <w:p>
            <w:pPr>
              <w:spacing w:after="0" w:before="0" w:lineRule="exact" w:line="168"/>
            </w:pPr>
            <w:r>
              <w:rPr>
                <w:sz w:val="14"/>
              </w:rPr>
              <w:t>Admin</w:t>
            </w:r>
          </w:p>
        </w:tc>
        <w:tc>
          <w:tcPr>
            <w:tcW w:type="dxa" w:w="3969"/>
          </w:tcPr>
          <w:p>
            <w:pPr>
              <w:spacing w:after="0" w:before="0" w:lineRule="exact" w:line="168"/>
            </w:pPr>
            <w:r>
              <w:rPr>
                <w:sz w:val="14"/>
              </w:rPr>
              <w:t>Exam page: rubric, examiners, status buttons</w:t>
            </w:r>
          </w:p>
        </w:tc>
      </w:tr>
      <w:tr>
        <w:tc>
          <w:tcPr>
            <w:tcW w:type="dxa" w:w="1077"/>
          </w:tcPr>
          <w:p>
            <w:pPr>
              <w:spacing w:after="0" w:before="0" w:lineRule="exact" w:line="168"/>
            </w:pPr>
            <w:r>
              <w:rPr>
                <w:sz w:val="14"/>
              </w:rPr>
              <w:t>POST</w:t>
            </w:r>
          </w:p>
        </w:tc>
        <w:tc>
          <w:tcPr>
            <w:tcW w:type="dxa" w:w="4252"/>
          </w:tcPr>
          <w:p>
            <w:pPr>
              <w:spacing w:after="0" w:before="0" w:lineRule="exact" w:line="168"/>
            </w:pPr>
            <w:r>
              <w:rPr>
                <w:rFonts w:ascii="Consolas" w:hAnsi="Consolas" w:eastAsia="Consolas"/>
                <w:sz w:val="14"/>
              </w:rPr>
              <w:t>/admin/exams/&lt;exam_id&gt;/delete</w:t>
            </w:r>
          </w:p>
        </w:tc>
        <w:tc>
          <w:tcPr>
            <w:tcW w:type="dxa" w:w="1020"/>
          </w:tcPr>
          <w:p>
            <w:pPr>
              <w:spacing w:after="0" w:before="0" w:lineRule="exact" w:line="168"/>
            </w:pPr>
            <w:r>
              <w:rPr>
                <w:sz w:val="14"/>
              </w:rPr>
              <w:t>Admin</w:t>
            </w:r>
          </w:p>
        </w:tc>
        <w:tc>
          <w:tcPr>
            <w:tcW w:type="dxa" w:w="3969"/>
          </w:tcPr>
          <w:p>
            <w:pPr>
              <w:spacing w:after="0" w:before="0" w:lineRule="exact" w:line="168"/>
            </w:pPr>
            <w:r>
              <w:rPr>
                <w:sz w:val="14"/>
              </w:rPr>
              <w:t>Delete an exam (Draft only)</w:t>
            </w:r>
          </w:p>
        </w:tc>
      </w:tr>
      <w:tr>
        <w:tc>
          <w:tcPr>
            <w:tcW w:type="dxa" w:w="1077"/>
          </w:tcPr>
          <w:p>
            <w:pPr>
              <w:spacing w:after="0" w:before="0" w:lineRule="exact" w:line="168"/>
            </w:pPr>
            <w:r>
              <w:rPr>
                <w:sz w:val="14"/>
              </w:rPr>
              <w:t>GET/POST</w:t>
            </w:r>
          </w:p>
        </w:tc>
        <w:tc>
          <w:tcPr>
            <w:tcW w:type="dxa" w:w="4252"/>
          </w:tcPr>
          <w:p>
            <w:pPr>
              <w:spacing w:after="0" w:before="0" w:lineRule="exact" w:line="168"/>
            </w:pPr>
            <w:r>
              <w:rPr>
                <w:rFonts w:ascii="Consolas" w:hAnsi="Consolas" w:eastAsia="Consolas"/>
                <w:sz w:val="14"/>
              </w:rPr>
              <w:t>/admin/exams/&lt;exam_id&gt;/edit</w:t>
            </w:r>
          </w:p>
        </w:tc>
        <w:tc>
          <w:tcPr>
            <w:tcW w:type="dxa" w:w="1020"/>
          </w:tcPr>
          <w:p>
            <w:pPr>
              <w:spacing w:after="0" w:before="0" w:lineRule="exact" w:line="168"/>
            </w:pPr>
            <w:r>
              <w:rPr>
                <w:sz w:val="14"/>
              </w:rPr>
              <w:t>Admin</w:t>
            </w:r>
          </w:p>
        </w:tc>
        <w:tc>
          <w:tcPr>
            <w:tcW w:type="dxa" w:w="3969"/>
          </w:tcPr>
          <w:p>
            <w:pPr>
              <w:spacing w:after="0" w:before="0" w:lineRule="exact" w:line="168"/>
            </w:pPr>
            <w:r>
              <w:rPr>
                <w:sz w:val="14"/>
              </w:rPr>
              <w:t>Edit an exam (Draft only)</w:t>
            </w:r>
          </w:p>
        </w:tc>
      </w:tr>
      <w:tr>
        <w:tc>
          <w:tcPr>
            <w:tcW w:type="dxa" w:w="1077"/>
          </w:tcPr>
          <w:p>
            <w:pPr>
              <w:spacing w:after="0" w:before="0" w:lineRule="exact" w:line="168"/>
            </w:pPr>
            <w:r>
              <w:rPr>
                <w:sz w:val="14"/>
              </w:rPr>
              <w:t>POST</w:t>
            </w:r>
          </w:p>
        </w:tc>
        <w:tc>
          <w:tcPr>
            <w:tcW w:type="dxa" w:w="4252"/>
          </w:tcPr>
          <w:p>
            <w:pPr>
              <w:spacing w:after="0" w:before="0" w:lineRule="exact" w:line="168"/>
            </w:pPr>
            <w:r>
              <w:rPr>
                <w:rFonts w:ascii="Consolas" w:hAnsi="Consolas" w:eastAsia="Consolas"/>
                <w:sz w:val="14"/>
              </w:rPr>
              <w:t>/admin/exams/&lt;exam_id&gt;/examiners/&lt;user_id&gt;/remove</w:t>
            </w:r>
          </w:p>
        </w:tc>
        <w:tc>
          <w:tcPr>
            <w:tcW w:type="dxa" w:w="1020"/>
          </w:tcPr>
          <w:p>
            <w:pPr>
              <w:spacing w:after="0" w:before="0" w:lineRule="exact" w:line="168"/>
            </w:pPr>
            <w:r>
              <w:rPr>
                <w:sz w:val="14"/>
              </w:rPr>
              <w:t>Admin</w:t>
            </w:r>
          </w:p>
        </w:tc>
        <w:tc>
          <w:tcPr>
            <w:tcW w:type="dxa" w:w="3969"/>
          </w:tcPr>
          <w:p>
            <w:pPr>
              <w:spacing w:after="0" w:before="0" w:lineRule="exact" w:line="168"/>
            </w:pPr>
            <w:r>
              <w:rPr>
                <w:sz w:val="14"/>
              </w:rPr>
              <w:t>Remove an assigned examiner</w:t>
            </w:r>
          </w:p>
        </w:tc>
      </w:tr>
      <w:tr>
        <w:tc>
          <w:tcPr>
            <w:tcW w:type="dxa" w:w="1077"/>
          </w:tcPr>
          <w:p>
            <w:pPr>
              <w:spacing w:after="0" w:before="0" w:lineRule="exact" w:line="168"/>
            </w:pPr>
            <w:r>
              <w:rPr>
                <w:sz w:val="14"/>
              </w:rPr>
              <w:t>POST</w:t>
            </w:r>
          </w:p>
        </w:tc>
        <w:tc>
          <w:tcPr>
            <w:tcW w:type="dxa" w:w="4252"/>
          </w:tcPr>
          <w:p>
            <w:pPr>
              <w:spacing w:after="0" w:before="0" w:lineRule="exact" w:line="168"/>
            </w:pPr>
            <w:r>
              <w:rPr>
                <w:rFonts w:ascii="Consolas" w:hAnsi="Consolas" w:eastAsia="Consolas"/>
                <w:sz w:val="14"/>
              </w:rPr>
              <w:t>/admin/exams/&lt;exam_id&gt;/examiners/add</w:t>
            </w:r>
          </w:p>
        </w:tc>
        <w:tc>
          <w:tcPr>
            <w:tcW w:type="dxa" w:w="1020"/>
          </w:tcPr>
          <w:p>
            <w:pPr>
              <w:spacing w:after="0" w:before="0" w:lineRule="exact" w:line="168"/>
            </w:pPr>
            <w:r>
              <w:rPr>
                <w:sz w:val="14"/>
              </w:rPr>
              <w:t>Admin</w:t>
            </w:r>
          </w:p>
        </w:tc>
        <w:tc>
          <w:tcPr>
            <w:tcW w:type="dxa" w:w="3969"/>
          </w:tcPr>
          <w:p>
            <w:pPr>
              <w:spacing w:after="0" w:before="0" w:lineRule="exact" w:line="168"/>
            </w:pPr>
            <w:r>
              <w:rPr>
                <w:sz w:val="14"/>
              </w:rPr>
              <w:t>Assign an examiner to an exam</w:t>
            </w:r>
          </w:p>
        </w:tc>
      </w:tr>
      <w:tr>
        <w:tc>
          <w:tcPr>
            <w:tcW w:type="dxa" w:w="1077"/>
          </w:tcPr>
          <w:p>
            <w:pPr>
              <w:spacing w:after="0" w:before="0" w:lineRule="exact" w:line="168"/>
            </w:pPr>
            <w:r>
              <w:rPr>
                <w:sz w:val="14"/>
              </w:rPr>
              <w:t>POST</w:t>
            </w:r>
          </w:p>
        </w:tc>
        <w:tc>
          <w:tcPr>
            <w:tcW w:type="dxa" w:w="4252"/>
          </w:tcPr>
          <w:p>
            <w:pPr>
              <w:spacing w:after="0" w:before="0" w:lineRule="exact" w:line="168"/>
            </w:pPr>
            <w:r>
              <w:rPr>
                <w:rFonts w:ascii="Consolas" w:hAnsi="Consolas" w:eastAsia="Consolas"/>
                <w:sz w:val="14"/>
              </w:rPr>
              <w:t>/admin/exams/&lt;exam_id&gt;/rubrics/&lt;rubric_id&gt;/delete</w:t>
            </w:r>
          </w:p>
        </w:tc>
        <w:tc>
          <w:tcPr>
            <w:tcW w:type="dxa" w:w="1020"/>
          </w:tcPr>
          <w:p>
            <w:pPr>
              <w:spacing w:after="0" w:before="0" w:lineRule="exact" w:line="168"/>
            </w:pPr>
            <w:r>
              <w:rPr>
                <w:sz w:val="14"/>
              </w:rPr>
              <w:t>Admin</w:t>
            </w:r>
          </w:p>
        </w:tc>
        <w:tc>
          <w:tcPr>
            <w:tcW w:type="dxa" w:w="3969"/>
          </w:tcPr>
          <w:p>
            <w:pPr>
              <w:spacing w:after="0" w:before="0" w:lineRule="exact" w:line="168"/>
            </w:pPr>
            <w:r>
              <w:rPr>
                <w:sz w:val="14"/>
              </w:rPr>
              <w:t>Remove a rubric criterion</w:t>
            </w:r>
          </w:p>
        </w:tc>
      </w:tr>
      <w:tr>
        <w:tc>
          <w:tcPr>
            <w:tcW w:type="dxa" w:w="1077"/>
          </w:tcPr>
          <w:p>
            <w:pPr>
              <w:spacing w:after="0" w:before="0" w:lineRule="exact" w:line="168"/>
            </w:pPr>
            <w:r>
              <w:rPr>
                <w:sz w:val="14"/>
              </w:rPr>
              <w:t>POST</w:t>
            </w:r>
          </w:p>
        </w:tc>
        <w:tc>
          <w:tcPr>
            <w:tcW w:type="dxa" w:w="4252"/>
          </w:tcPr>
          <w:p>
            <w:pPr>
              <w:spacing w:after="0" w:before="0" w:lineRule="exact" w:line="168"/>
            </w:pPr>
            <w:r>
              <w:rPr>
                <w:rFonts w:ascii="Consolas" w:hAnsi="Consolas" w:eastAsia="Consolas"/>
                <w:sz w:val="14"/>
              </w:rPr>
              <w:t>/admin/exams/&lt;exam_id&gt;/rubrics/new</w:t>
            </w:r>
          </w:p>
        </w:tc>
        <w:tc>
          <w:tcPr>
            <w:tcW w:type="dxa" w:w="1020"/>
          </w:tcPr>
          <w:p>
            <w:pPr>
              <w:spacing w:after="0" w:before="0" w:lineRule="exact" w:line="168"/>
            </w:pPr>
            <w:r>
              <w:rPr>
                <w:sz w:val="14"/>
              </w:rPr>
              <w:t>Admin</w:t>
            </w:r>
          </w:p>
        </w:tc>
        <w:tc>
          <w:tcPr>
            <w:tcW w:type="dxa" w:w="3969"/>
          </w:tcPr>
          <w:p>
            <w:pPr>
              <w:spacing w:after="0" w:before="0" w:lineRule="exact" w:line="168"/>
            </w:pPr>
            <w:r>
              <w:rPr>
                <w:sz w:val="14"/>
              </w:rPr>
              <w:t>Add a rubric criterion</w:t>
            </w:r>
          </w:p>
        </w:tc>
      </w:tr>
      <w:tr>
        <w:tc>
          <w:tcPr>
            <w:tcW w:type="dxa" w:w="1077"/>
          </w:tcPr>
          <w:p>
            <w:pPr>
              <w:spacing w:after="0" w:before="0" w:lineRule="exact" w:line="168"/>
            </w:pPr>
            <w:r>
              <w:rPr>
                <w:sz w:val="14"/>
              </w:rPr>
              <w:t>POST</w:t>
            </w:r>
          </w:p>
        </w:tc>
        <w:tc>
          <w:tcPr>
            <w:tcW w:type="dxa" w:w="4252"/>
          </w:tcPr>
          <w:p>
            <w:pPr>
              <w:spacing w:after="0" w:before="0" w:lineRule="exact" w:line="168"/>
            </w:pPr>
            <w:r>
              <w:rPr>
                <w:rFonts w:ascii="Consolas" w:hAnsi="Consolas" w:eastAsia="Consolas"/>
                <w:sz w:val="14"/>
              </w:rPr>
              <w:t>/admin/exams/&lt;exam_id&gt;/status/&lt;action&gt;</w:t>
            </w:r>
          </w:p>
        </w:tc>
        <w:tc>
          <w:tcPr>
            <w:tcW w:type="dxa" w:w="1020"/>
          </w:tcPr>
          <w:p>
            <w:pPr>
              <w:spacing w:after="0" w:before="0" w:lineRule="exact" w:line="168"/>
            </w:pPr>
            <w:r>
              <w:rPr>
                <w:sz w:val="14"/>
              </w:rPr>
              <w:t>Admin</w:t>
            </w:r>
          </w:p>
        </w:tc>
        <w:tc>
          <w:tcPr>
            <w:tcW w:type="dxa" w:w="3969"/>
          </w:tcPr>
          <w:p>
            <w:pPr>
              <w:spacing w:after="0" w:before="0" w:lineRule="exact" w:line="168"/>
            </w:pPr>
            <w:r>
              <w:rPr>
                <w:sz w:val="14"/>
              </w:rPr>
              <w:t>Lifecycle step / publish results</w:t>
            </w:r>
          </w:p>
        </w:tc>
      </w:tr>
      <w:tr>
        <w:tc>
          <w:tcPr>
            <w:tcW w:type="dxa" w:w="1077"/>
          </w:tcPr>
          <w:p>
            <w:pPr>
              <w:spacing w:after="0" w:before="0" w:lineRule="exact" w:line="168"/>
            </w:pPr>
            <w:r>
              <w:rPr>
                <w:sz w:val="14"/>
              </w:rPr>
              <w:t>GET/POST</w:t>
            </w:r>
          </w:p>
        </w:tc>
        <w:tc>
          <w:tcPr>
            <w:tcW w:type="dxa" w:w="4252"/>
          </w:tcPr>
          <w:p>
            <w:pPr>
              <w:spacing w:after="0" w:before="0" w:lineRule="exact" w:line="168"/>
            </w:pPr>
            <w:r>
              <w:rPr>
                <w:rFonts w:ascii="Consolas" w:hAnsi="Consolas" w:eastAsia="Consolas"/>
                <w:sz w:val="14"/>
              </w:rPr>
              <w:t>/admin/exams/new</w:t>
            </w:r>
          </w:p>
        </w:tc>
        <w:tc>
          <w:tcPr>
            <w:tcW w:type="dxa" w:w="1020"/>
          </w:tcPr>
          <w:p>
            <w:pPr>
              <w:spacing w:after="0" w:before="0" w:lineRule="exact" w:line="168"/>
            </w:pPr>
            <w:r>
              <w:rPr>
                <w:sz w:val="14"/>
              </w:rPr>
              <w:t>Admin</w:t>
            </w:r>
          </w:p>
        </w:tc>
        <w:tc>
          <w:tcPr>
            <w:tcW w:type="dxa" w:w="3969"/>
          </w:tcPr>
          <w:p>
            <w:pPr>
              <w:spacing w:after="0" w:before="0" w:lineRule="exact" w:line="168"/>
            </w:pPr>
            <w:r>
              <w:rPr>
                <w:sz w:val="14"/>
              </w:rPr>
              <w:t>Create an exam with its four dates</w:t>
            </w:r>
          </w:p>
        </w:tc>
      </w:tr>
      <w:tr>
        <w:tc>
          <w:tcPr>
            <w:tcW w:type="dxa" w:w="1077"/>
          </w:tcPr>
          <w:p>
            <w:pPr>
              <w:spacing w:after="0" w:before="0" w:lineRule="exact" w:line="168"/>
            </w:pPr>
            <w:r>
              <w:rPr>
                <w:sz w:val="14"/>
              </w:rPr>
              <w:t>GET</w:t>
            </w:r>
          </w:p>
        </w:tc>
        <w:tc>
          <w:tcPr>
            <w:tcW w:type="dxa" w:w="4252"/>
          </w:tcPr>
          <w:p>
            <w:pPr>
              <w:spacing w:after="0" w:before="0" w:lineRule="exact" w:line="168"/>
            </w:pPr>
            <w:r>
              <w:rPr>
                <w:rFonts w:ascii="Consolas" w:hAnsi="Consolas" w:eastAsia="Consolas"/>
                <w:sz w:val="14"/>
              </w:rPr>
              <w:t>/admin/history</w:t>
            </w:r>
          </w:p>
        </w:tc>
        <w:tc>
          <w:tcPr>
            <w:tcW w:type="dxa" w:w="1020"/>
          </w:tcPr>
          <w:p>
            <w:pPr>
              <w:spacing w:after="0" w:before="0" w:lineRule="exact" w:line="168"/>
            </w:pPr>
            <w:r>
              <w:rPr>
                <w:sz w:val="14"/>
              </w:rPr>
              <w:t>Admin</w:t>
            </w:r>
          </w:p>
        </w:tc>
        <w:tc>
          <w:tcPr>
            <w:tcW w:type="dxa" w:w="3969"/>
          </w:tcPr>
          <w:p>
            <w:pPr>
              <w:spacing w:after="0" w:before="0" w:lineRule="exact" w:line="168"/>
            </w:pPr>
            <w:r>
              <w:rPr>
                <w:sz w:val="14"/>
              </w:rPr>
              <w:t>Completed exams, filter by course / date</w:t>
            </w:r>
          </w:p>
        </w:tc>
      </w:tr>
      <w:tr>
        <w:tc>
          <w:tcPr>
            <w:tcW w:type="dxa" w:w="1077"/>
          </w:tcPr>
          <w:p>
            <w:pPr>
              <w:spacing w:after="0" w:before="0" w:lineRule="exact" w:line="168"/>
            </w:pPr>
            <w:r>
              <w:rPr>
                <w:sz w:val="14"/>
              </w:rPr>
              <w:t>GET</w:t>
            </w:r>
          </w:p>
        </w:tc>
        <w:tc>
          <w:tcPr>
            <w:tcW w:type="dxa" w:w="4252"/>
          </w:tcPr>
          <w:p>
            <w:pPr>
              <w:spacing w:after="0" w:before="0" w:lineRule="exact" w:line="168"/>
            </w:pPr>
            <w:r>
              <w:rPr>
                <w:rFonts w:ascii="Consolas" w:hAnsi="Consolas" w:eastAsia="Consolas"/>
                <w:sz w:val="14"/>
              </w:rPr>
              <w:t>/admin/reports</w:t>
            </w:r>
          </w:p>
        </w:tc>
        <w:tc>
          <w:tcPr>
            <w:tcW w:type="dxa" w:w="1020"/>
          </w:tcPr>
          <w:p>
            <w:pPr>
              <w:spacing w:after="0" w:before="0" w:lineRule="exact" w:line="168"/>
            </w:pPr>
            <w:r>
              <w:rPr>
                <w:sz w:val="14"/>
              </w:rPr>
              <w:t>Admin</w:t>
            </w:r>
          </w:p>
        </w:tc>
        <w:tc>
          <w:tcPr>
            <w:tcW w:type="dxa" w:w="3969"/>
          </w:tcPr>
          <w:p>
            <w:pPr>
              <w:spacing w:after="0" w:before="0" w:lineRule="exact" w:line="168"/>
            </w:pPr>
            <w:r>
              <w:rPr>
                <w:sz w:val="14"/>
              </w:rPr>
              <w:t>Charts: trend, workload, completion</w:t>
            </w:r>
          </w:p>
        </w:tc>
      </w:tr>
      <w:tr>
        <w:tc>
          <w:tcPr>
            <w:tcW w:type="dxa" w:w="1077"/>
          </w:tcPr>
          <w:p>
            <w:pPr>
              <w:spacing w:after="0" w:before="0" w:lineRule="exact" w:line="168"/>
            </w:pPr>
            <w:r>
              <w:rPr>
                <w:sz w:val="14"/>
              </w:rPr>
              <w:t>GET</w:t>
            </w:r>
          </w:p>
        </w:tc>
        <w:tc>
          <w:tcPr>
            <w:tcW w:type="dxa" w:w="4252"/>
          </w:tcPr>
          <w:p>
            <w:pPr>
              <w:spacing w:after="0" w:before="0" w:lineRule="exact" w:line="168"/>
            </w:pPr>
            <w:r>
              <w:rPr>
                <w:rFonts w:ascii="Consolas" w:hAnsi="Consolas" w:eastAsia="Consolas"/>
                <w:sz w:val="14"/>
              </w:rPr>
              <w:t>/admin/search</w:t>
            </w:r>
          </w:p>
        </w:tc>
        <w:tc>
          <w:tcPr>
            <w:tcW w:type="dxa" w:w="1020"/>
          </w:tcPr>
          <w:p>
            <w:pPr>
              <w:spacing w:after="0" w:before="0" w:lineRule="exact" w:line="168"/>
            </w:pPr>
            <w:r>
              <w:rPr>
                <w:sz w:val="14"/>
              </w:rPr>
              <w:t>Admin</w:t>
            </w:r>
          </w:p>
        </w:tc>
        <w:tc>
          <w:tcPr>
            <w:tcW w:type="dxa" w:w="3969"/>
          </w:tcPr>
          <w:p>
            <w:pPr>
              <w:spacing w:after="0" w:before="0" w:lineRule="exact" w:line="168"/>
            </w:pPr>
            <w:r>
              <w:rPr>
                <w:sz w:val="14"/>
              </w:rPr>
              <w:t>Search students, examiners, exams, bookings</w:t>
            </w:r>
          </w:p>
        </w:tc>
      </w:tr>
      <w:tr>
        <w:tc>
          <w:tcPr>
            <w:tcW w:type="dxa" w:w="1077"/>
          </w:tcPr>
          <w:p>
            <w:pPr>
              <w:spacing w:after="0" w:before="0" w:lineRule="exact" w:line="168"/>
            </w:pPr>
            <w:r>
              <w:rPr>
                <w:sz w:val="14"/>
              </w:rPr>
              <w:t>GET</w:t>
            </w:r>
          </w:p>
        </w:tc>
        <w:tc>
          <w:tcPr>
            <w:tcW w:type="dxa" w:w="4252"/>
          </w:tcPr>
          <w:p>
            <w:pPr>
              <w:spacing w:after="0" w:before="0" w:lineRule="exact" w:line="168"/>
            </w:pPr>
            <w:r>
              <w:rPr>
                <w:rFonts w:ascii="Consolas" w:hAnsi="Consolas" w:eastAsia="Consolas"/>
                <w:sz w:val="14"/>
              </w:rPr>
              <w:t>/admin/slots</w:t>
            </w:r>
          </w:p>
        </w:tc>
        <w:tc>
          <w:tcPr>
            <w:tcW w:type="dxa" w:w="1020"/>
          </w:tcPr>
          <w:p>
            <w:pPr>
              <w:spacing w:after="0" w:before="0" w:lineRule="exact" w:line="168"/>
            </w:pPr>
            <w:r>
              <w:rPr>
                <w:sz w:val="14"/>
              </w:rPr>
              <w:t>Admin</w:t>
            </w:r>
          </w:p>
        </w:tc>
        <w:tc>
          <w:tcPr>
            <w:tcW w:type="dxa" w:w="3969"/>
          </w:tcPr>
          <w:p>
            <w:pPr>
              <w:spacing w:after="0" w:before="0" w:lineRule="exact" w:line="168"/>
            </w:pPr>
            <w:r>
              <w:rPr>
                <w:sz w:val="14"/>
              </w:rPr>
              <w:t>All slots with filters</w:t>
            </w:r>
          </w:p>
        </w:tc>
      </w:tr>
      <w:tr>
        <w:tc>
          <w:tcPr>
            <w:tcW w:type="dxa" w:w="1077"/>
          </w:tcPr>
          <w:p>
            <w:pPr>
              <w:spacing w:after="0" w:before="0" w:lineRule="exact" w:line="168"/>
            </w:pPr>
            <w:r>
              <w:rPr>
                <w:sz w:val="14"/>
              </w:rPr>
              <w:t>GET</w:t>
            </w:r>
          </w:p>
        </w:tc>
        <w:tc>
          <w:tcPr>
            <w:tcW w:type="dxa" w:w="4252"/>
          </w:tcPr>
          <w:p>
            <w:pPr>
              <w:spacing w:after="0" w:before="0" w:lineRule="exact" w:line="168"/>
            </w:pPr>
            <w:r>
              <w:rPr>
                <w:rFonts w:ascii="Consolas" w:hAnsi="Consolas" w:eastAsia="Consolas"/>
                <w:sz w:val="14"/>
              </w:rPr>
              <w:t>/admin/slots/&lt;slot_id&gt;</w:t>
            </w:r>
          </w:p>
        </w:tc>
        <w:tc>
          <w:tcPr>
            <w:tcW w:type="dxa" w:w="1020"/>
          </w:tcPr>
          <w:p>
            <w:pPr>
              <w:spacing w:after="0" w:before="0" w:lineRule="exact" w:line="168"/>
            </w:pPr>
            <w:r>
              <w:rPr>
                <w:sz w:val="14"/>
              </w:rPr>
              <w:t>Admin</w:t>
            </w:r>
          </w:p>
        </w:tc>
        <w:tc>
          <w:tcPr>
            <w:tcW w:type="dxa" w:w="3969"/>
          </w:tcPr>
          <w:p>
            <w:pPr>
              <w:spacing w:after="0" w:before="0" w:lineRule="exact" w:line="168"/>
            </w:pPr>
            <w:r>
              <w:rPr>
                <w:sz w:val="14"/>
              </w:rPr>
              <w:t>Slot detail and its students</w:t>
            </w:r>
          </w:p>
        </w:tc>
      </w:tr>
      <w:tr>
        <w:tc>
          <w:tcPr>
            <w:tcW w:type="dxa" w:w="1077"/>
          </w:tcPr>
          <w:p>
            <w:pPr>
              <w:spacing w:after="0" w:before="0" w:lineRule="exact" w:line="168"/>
            </w:pPr>
            <w:r>
              <w:rPr>
                <w:sz w:val="14"/>
              </w:rPr>
              <w:t>POST</w:t>
            </w:r>
          </w:p>
        </w:tc>
        <w:tc>
          <w:tcPr>
            <w:tcW w:type="dxa" w:w="4252"/>
          </w:tcPr>
          <w:p>
            <w:pPr>
              <w:spacing w:after="0" w:before="0" w:lineRule="exact" w:line="168"/>
            </w:pPr>
            <w:r>
              <w:rPr>
                <w:rFonts w:ascii="Consolas" w:hAnsi="Consolas" w:eastAsia="Consolas"/>
                <w:sz w:val="14"/>
              </w:rPr>
              <w:t>/admin/slots/&lt;slot_id&gt;/change-examiner</w:t>
            </w:r>
          </w:p>
        </w:tc>
        <w:tc>
          <w:tcPr>
            <w:tcW w:type="dxa" w:w="1020"/>
          </w:tcPr>
          <w:p>
            <w:pPr>
              <w:spacing w:after="0" w:before="0" w:lineRule="exact" w:line="168"/>
            </w:pPr>
            <w:r>
              <w:rPr>
                <w:sz w:val="14"/>
              </w:rPr>
              <w:t>Admin</w:t>
            </w:r>
          </w:p>
        </w:tc>
        <w:tc>
          <w:tcPr>
            <w:tcW w:type="dxa" w:w="3969"/>
          </w:tcPr>
          <w:p>
            <w:pPr>
              <w:spacing w:after="0" w:before="0" w:lineRule="exact" w:line="168"/>
            </w:pPr>
            <w:r>
              <w:rPr>
                <w:sz w:val="14"/>
              </w:rPr>
              <w:t>Change the examiner of a slot</w:t>
            </w:r>
          </w:p>
        </w:tc>
      </w:tr>
      <w:tr>
        <w:tc>
          <w:tcPr>
            <w:tcW w:type="dxa" w:w="1077"/>
          </w:tcPr>
          <w:p>
            <w:pPr>
              <w:spacing w:after="0" w:before="0" w:lineRule="exact" w:line="168"/>
            </w:pPr>
            <w:r>
              <w:rPr>
                <w:sz w:val="14"/>
              </w:rPr>
              <w:t>GET</w:t>
            </w:r>
          </w:p>
        </w:tc>
        <w:tc>
          <w:tcPr>
            <w:tcW w:type="dxa" w:w="4252"/>
          </w:tcPr>
          <w:p>
            <w:pPr>
              <w:spacing w:after="0" w:before="0" w:lineRule="exact" w:line="168"/>
            </w:pPr>
            <w:r>
              <w:rPr>
                <w:rFonts w:ascii="Consolas" w:hAnsi="Consolas" w:eastAsia="Consolas"/>
                <w:sz w:val="14"/>
              </w:rPr>
              <w:t>/admin/students</w:t>
            </w:r>
          </w:p>
        </w:tc>
        <w:tc>
          <w:tcPr>
            <w:tcW w:type="dxa" w:w="1020"/>
          </w:tcPr>
          <w:p>
            <w:pPr>
              <w:spacing w:after="0" w:before="0" w:lineRule="exact" w:line="168"/>
            </w:pPr>
            <w:r>
              <w:rPr>
                <w:sz w:val="14"/>
              </w:rPr>
              <w:t>Admin</w:t>
            </w:r>
          </w:p>
        </w:tc>
        <w:tc>
          <w:tcPr>
            <w:tcW w:type="dxa" w:w="3969"/>
          </w:tcPr>
          <w:p>
            <w:pPr>
              <w:spacing w:after="0" w:before="0" w:lineRule="exact" w:line="168"/>
            </w:pPr>
            <w:r>
              <w:rPr>
                <w:sz w:val="14"/>
              </w:rPr>
              <w:t>Student list with search</w:t>
            </w:r>
          </w:p>
        </w:tc>
      </w:tr>
      <w:tr>
        <w:tc>
          <w:tcPr>
            <w:tcW w:type="dxa" w:w="1077"/>
          </w:tcPr>
          <w:p>
            <w:pPr>
              <w:spacing w:after="0" w:before="0" w:lineRule="exact" w:line="168"/>
            </w:pPr>
            <w:r>
              <w:rPr>
                <w:sz w:val="14"/>
              </w:rPr>
              <w:t>GET</w:t>
            </w:r>
          </w:p>
        </w:tc>
        <w:tc>
          <w:tcPr>
            <w:tcW w:type="dxa" w:w="4252"/>
          </w:tcPr>
          <w:p>
            <w:pPr>
              <w:spacing w:after="0" w:before="0" w:lineRule="exact" w:line="168"/>
            </w:pPr>
            <w:r>
              <w:rPr>
                <w:rFonts w:ascii="Consolas" w:hAnsi="Consolas" w:eastAsia="Consolas"/>
                <w:sz w:val="14"/>
              </w:rPr>
              <w:t>/admin/students/&lt;user_id&gt;</w:t>
            </w:r>
          </w:p>
        </w:tc>
        <w:tc>
          <w:tcPr>
            <w:tcW w:type="dxa" w:w="1020"/>
          </w:tcPr>
          <w:p>
            <w:pPr>
              <w:spacing w:after="0" w:before="0" w:lineRule="exact" w:line="168"/>
            </w:pPr>
            <w:r>
              <w:rPr>
                <w:sz w:val="14"/>
              </w:rPr>
              <w:t>Admin</w:t>
            </w:r>
          </w:p>
        </w:tc>
        <w:tc>
          <w:tcPr>
            <w:tcW w:type="dxa" w:w="3969"/>
          </w:tcPr>
          <w:p>
            <w:pPr>
              <w:spacing w:after="0" w:before="0" w:lineRule="exact" w:line="168"/>
            </w:pPr>
            <w:r>
              <w:rPr>
                <w:sz w:val="14"/>
              </w:rPr>
              <w:t>Student profile, bookings, activity log</w:t>
            </w:r>
          </w:p>
        </w:tc>
      </w:tr>
      <w:tr>
        <w:tc>
          <w:tcPr>
            <w:tcW w:type="dxa" w:w="1077"/>
          </w:tcPr>
          <w:p>
            <w:pPr>
              <w:spacing w:after="0" w:before="0" w:lineRule="exact" w:line="168"/>
            </w:pPr>
            <w:r>
              <w:rPr>
                <w:sz w:val="14"/>
              </w:rPr>
              <w:t>GET</w:t>
            </w:r>
          </w:p>
        </w:tc>
        <w:tc>
          <w:tcPr>
            <w:tcW w:type="dxa" w:w="4252"/>
          </w:tcPr>
          <w:p>
            <w:pPr>
              <w:spacing w:after="0" w:before="0" w:lineRule="exact" w:line="168"/>
            </w:pPr>
            <w:r>
              <w:rPr>
                <w:rFonts w:ascii="Consolas" w:hAnsi="Consolas" w:eastAsia="Consolas"/>
                <w:sz w:val="14"/>
              </w:rPr>
              <w:t>/examiner/dashboard</w:t>
            </w:r>
          </w:p>
        </w:tc>
        <w:tc>
          <w:tcPr>
            <w:tcW w:type="dxa" w:w="1020"/>
          </w:tcPr>
          <w:p>
            <w:pPr>
              <w:spacing w:after="0" w:before="0" w:lineRule="exact" w:line="168"/>
            </w:pPr>
            <w:r>
              <w:rPr>
                <w:sz w:val="14"/>
              </w:rPr>
              <w:t>Examiner</w:t>
            </w:r>
          </w:p>
        </w:tc>
        <w:tc>
          <w:tcPr>
            <w:tcW w:type="dxa" w:w="3969"/>
          </w:tcPr>
          <w:p>
            <w:pPr>
              <w:spacing w:after="0" w:before="0" w:lineRule="exact" w:line="168"/>
            </w:pPr>
            <w:r>
              <w:rPr>
                <w:sz w:val="14"/>
              </w:rPr>
              <w:t>Assigned exams, slots, pending evaluations</w:t>
            </w:r>
          </w:p>
        </w:tc>
      </w:tr>
      <w:tr>
        <w:tc>
          <w:tcPr>
            <w:tcW w:type="dxa" w:w="1077"/>
          </w:tcPr>
          <w:p>
            <w:pPr>
              <w:spacing w:after="0" w:before="0" w:lineRule="exact" w:line="168"/>
            </w:pPr>
            <w:r>
              <w:rPr>
                <w:sz w:val="14"/>
              </w:rPr>
              <w:t>GET/POST</w:t>
            </w:r>
          </w:p>
        </w:tc>
        <w:tc>
          <w:tcPr>
            <w:tcW w:type="dxa" w:w="4252"/>
          </w:tcPr>
          <w:p>
            <w:pPr>
              <w:spacing w:after="0" w:before="0" w:lineRule="exact" w:line="168"/>
            </w:pPr>
            <w:r>
              <w:rPr>
                <w:rFonts w:ascii="Consolas" w:hAnsi="Consolas" w:eastAsia="Consolas"/>
                <w:sz w:val="14"/>
              </w:rPr>
              <w:t>/examiner/evaluate/&lt;booking_id&gt;</w:t>
            </w:r>
          </w:p>
        </w:tc>
        <w:tc>
          <w:tcPr>
            <w:tcW w:type="dxa" w:w="1020"/>
          </w:tcPr>
          <w:p>
            <w:pPr>
              <w:spacing w:after="0" w:before="0" w:lineRule="exact" w:line="168"/>
            </w:pPr>
            <w:r>
              <w:rPr>
                <w:sz w:val="14"/>
              </w:rPr>
              <w:t>Examiner</w:t>
            </w:r>
          </w:p>
        </w:tc>
        <w:tc>
          <w:tcPr>
            <w:tcW w:type="dxa" w:w="3969"/>
          </w:tcPr>
          <w:p>
            <w:pPr>
              <w:spacing w:after="0" w:before="0" w:lineRule="exact" w:line="168"/>
            </w:pPr>
            <w:r>
              <w:rPr>
                <w:sz w:val="14"/>
              </w:rPr>
              <w:t>Score every criterion + remarks</w:t>
            </w:r>
          </w:p>
        </w:tc>
      </w:tr>
      <w:tr>
        <w:tc>
          <w:tcPr>
            <w:tcW w:type="dxa" w:w="1077"/>
          </w:tcPr>
          <w:p>
            <w:pPr>
              <w:spacing w:after="0" w:before="0" w:lineRule="exact" w:line="168"/>
            </w:pPr>
            <w:r>
              <w:rPr>
                <w:sz w:val="14"/>
              </w:rPr>
              <w:t>GET</w:t>
            </w:r>
          </w:p>
        </w:tc>
        <w:tc>
          <w:tcPr>
            <w:tcW w:type="dxa" w:w="4252"/>
          </w:tcPr>
          <w:p>
            <w:pPr>
              <w:spacing w:after="0" w:before="0" w:lineRule="exact" w:line="168"/>
            </w:pPr>
            <w:r>
              <w:rPr>
                <w:rFonts w:ascii="Consolas" w:hAnsi="Consolas" w:eastAsia="Consolas"/>
                <w:sz w:val="14"/>
              </w:rPr>
              <w:t>/examiner/evaluations</w:t>
            </w:r>
          </w:p>
        </w:tc>
        <w:tc>
          <w:tcPr>
            <w:tcW w:type="dxa" w:w="1020"/>
          </w:tcPr>
          <w:p>
            <w:pPr>
              <w:spacing w:after="0" w:before="0" w:lineRule="exact" w:line="168"/>
            </w:pPr>
            <w:r>
              <w:rPr>
                <w:sz w:val="14"/>
              </w:rPr>
              <w:t>Examiner</w:t>
            </w:r>
          </w:p>
        </w:tc>
        <w:tc>
          <w:tcPr>
            <w:tcW w:type="dxa" w:w="3969"/>
          </w:tcPr>
          <w:p>
            <w:pPr>
              <w:spacing w:after="0" w:before="0" w:lineRule="exact" w:line="168"/>
            </w:pPr>
            <w:r>
              <w:rPr>
                <w:sz w:val="14"/>
              </w:rPr>
              <w:t>Pending and finished evaluations</w:t>
            </w:r>
          </w:p>
        </w:tc>
      </w:tr>
      <w:tr>
        <w:tc>
          <w:tcPr>
            <w:tcW w:type="dxa" w:w="1077"/>
          </w:tcPr>
          <w:p>
            <w:pPr>
              <w:spacing w:after="0" w:before="0" w:lineRule="exact" w:line="168"/>
            </w:pPr>
            <w:r>
              <w:rPr>
                <w:sz w:val="14"/>
              </w:rPr>
              <w:t>GET</w:t>
            </w:r>
          </w:p>
        </w:tc>
        <w:tc>
          <w:tcPr>
            <w:tcW w:type="dxa" w:w="4252"/>
          </w:tcPr>
          <w:p>
            <w:pPr>
              <w:spacing w:after="0" w:before="0" w:lineRule="exact" w:line="168"/>
            </w:pPr>
            <w:r>
              <w:rPr>
                <w:rFonts w:ascii="Consolas" w:hAnsi="Consolas" w:eastAsia="Consolas"/>
                <w:sz w:val="14"/>
              </w:rPr>
              <w:t>/examiner/exams</w:t>
            </w:r>
          </w:p>
        </w:tc>
        <w:tc>
          <w:tcPr>
            <w:tcW w:type="dxa" w:w="1020"/>
          </w:tcPr>
          <w:p>
            <w:pPr>
              <w:spacing w:after="0" w:before="0" w:lineRule="exact" w:line="168"/>
            </w:pPr>
            <w:r>
              <w:rPr>
                <w:sz w:val="14"/>
              </w:rPr>
              <w:t>Examiner</w:t>
            </w:r>
          </w:p>
        </w:tc>
        <w:tc>
          <w:tcPr>
            <w:tcW w:type="dxa" w:w="3969"/>
          </w:tcPr>
          <w:p>
            <w:pPr>
              <w:spacing w:after="0" w:before="0" w:lineRule="exact" w:line="168"/>
            </w:pPr>
            <w:r>
              <w:rPr>
                <w:sz w:val="14"/>
              </w:rPr>
              <w:t>Assigned exams</w:t>
            </w:r>
          </w:p>
        </w:tc>
      </w:tr>
      <w:tr>
        <w:tc>
          <w:tcPr>
            <w:tcW w:type="dxa" w:w="1077"/>
          </w:tcPr>
          <w:p>
            <w:pPr>
              <w:spacing w:after="0" w:before="0" w:lineRule="exact" w:line="168"/>
            </w:pPr>
            <w:r>
              <w:rPr>
                <w:sz w:val="14"/>
              </w:rPr>
              <w:t>GET</w:t>
            </w:r>
          </w:p>
        </w:tc>
        <w:tc>
          <w:tcPr>
            <w:tcW w:type="dxa" w:w="4252"/>
          </w:tcPr>
          <w:p>
            <w:pPr>
              <w:spacing w:after="0" w:before="0" w:lineRule="exact" w:line="168"/>
            </w:pPr>
            <w:r>
              <w:rPr>
                <w:rFonts w:ascii="Consolas" w:hAnsi="Consolas" w:eastAsia="Consolas"/>
                <w:sz w:val="14"/>
              </w:rPr>
              <w:t>/examiner/exams/&lt;exam_id&gt;</w:t>
            </w:r>
          </w:p>
        </w:tc>
        <w:tc>
          <w:tcPr>
            <w:tcW w:type="dxa" w:w="1020"/>
          </w:tcPr>
          <w:p>
            <w:pPr>
              <w:spacing w:after="0" w:before="0" w:lineRule="exact" w:line="168"/>
            </w:pPr>
            <w:r>
              <w:rPr>
                <w:sz w:val="14"/>
              </w:rPr>
              <w:t>Examiner</w:t>
            </w:r>
          </w:p>
        </w:tc>
        <w:tc>
          <w:tcPr>
            <w:tcW w:type="dxa" w:w="3969"/>
          </w:tcPr>
          <w:p>
            <w:pPr>
              <w:spacing w:after="0" w:before="0" w:lineRule="exact" w:line="168"/>
            </w:pPr>
            <w:r>
              <w:rPr>
                <w:sz w:val="14"/>
              </w:rPr>
              <w:t>Exam, rubric and own slots</w:t>
            </w:r>
          </w:p>
        </w:tc>
      </w:tr>
      <w:tr>
        <w:tc>
          <w:tcPr>
            <w:tcW w:type="dxa" w:w="1077"/>
          </w:tcPr>
          <w:p>
            <w:pPr>
              <w:spacing w:after="0" w:before="0" w:lineRule="exact" w:line="168"/>
            </w:pPr>
            <w:r>
              <w:rPr>
                <w:sz w:val="14"/>
              </w:rPr>
              <w:t>GET/POST</w:t>
            </w:r>
          </w:p>
        </w:tc>
        <w:tc>
          <w:tcPr>
            <w:tcW w:type="dxa" w:w="4252"/>
          </w:tcPr>
          <w:p>
            <w:pPr>
              <w:spacing w:after="0" w:before="0" w:lineRule="exact" w:line="168"/>
            </w:pPr>
            <w:r>
              <w:rPr>
                <w:rFonts w:ascii="Consolas" w:hAnsi="Consolas" w:eastAsia="Consolas"/>
                <w:sz w:val="14"/>
              </w:rPr>
              <w:t>/examiner/profile</w:t>
            </w:r>
          </w:p>
        </w:tc>
        <w:tc>
          <w:tcPr>
            <w:tcW w:type="dxa" w:w="1020"/>
          </w:tcPr>
          <w:p>
            <w:pPr>
              <w:spacing w:after="0" w:before="0" w:lineRule="exact" w:line="168"/>
            </w:pPr>
            <w:r>
              <w:rPr>
                <w:sz w:val="14"/>
              </w:rPr>
              <w:t>Examiner</w:t>
            </w:r>
          </w:p>
        </w:tc>
        <w:tc>
          <w:tcPr>
            <w:tcW w:type="dxa" w:w="3969"/>
          </w:tcPr>
          <w:p>
            <w:pPr>
              <w:spacing w:after="0" w:before="0" w:lineRule="exact" w:line="168"/>
            </w:pPr>
            <w:r>
              <w:rPr>
                <w:sz w:val="14"/>
              </w:rPr>
              <w:t>Edit contact details and password</w:t>
            </w:r>
          </w:p>
        </w:tc>
      </w:tr>
      <w:tr>
        <w:tc>
          <w:tcPr>
            <w:tcW w:type="dxa" w:w="1077"/>
          </w:tcPr>
          <w:p>
            <w:pPr>
              <w:spacing w:after="0" w:before="0" w:lineRule="exact" w:line="168"/>
            </w:pPr>
            <w:r>
              <w:rPr>
                <w:sz w:val="14"/>
              </w:rPr>
              <w:t>GET</w:t>
            </w:r>
          </w:p>
        </w:tc>
        <w:tc>
          <w:tcPr>
            <w:tcW w:type="dxa" w:w="4252"/>
          </w:tcPr>
          <w:p>
            <w:pPr>
              <w:spacing w:after="0" w:before="0" w:lineRule="exact" w:line="168"/>
            </w:pPr>
            <w:r>
              <w:rPr>
                <w:rFonts w:ascii="Consolas" w:hAnsi="Consolas" w:eastAsia="Consolas"/>
                <w:sz w:val="14"/>
              </w:rPr>
              <w:t>/examiner/slots</w:t>
            </w:r>
          </w:p>
        </w:tc>
        <w:tc>
          <w:tcPr>
            <w:tcW w:type="dxa" w:w="1020"/>
          </w:tcPr>
          <w:p>
            <w:pPr>
              <w:spacing w:after="0" w:before="0" w:lineRule="exact" w:line="168"/>
            </w:pPr>
            <w:r>
              <w:rPr>
                <w:sz w:val="14"/>
              </w:rPr>
              <w:t>Examiner</w:t>
            </w:r>
          </w:p>
        </w:tc>
        <w:tc>
          <w:tcPr>
            <w:tcW w:type="dxa" w:w="3969"/>
          </w:tcPr>
          <w:p>
            <w:pPr>
              <w:spacing w:after="0" w:before="0" w:lineRule="exact" w:line="168"/>
            </w:pPr>
            <w:r>
              <w:rPr>
                <w:sz w:val="14"/>
              </w:rPr>
              <w:t>My slots</w:t>
            </w:r>
          </w:p>
        </w:tc>
      </w:tr>
      <w:tr>
        <w:tc>
          <w:tcPr>
            <w:tcW w:type="dxa" w:w="1077"/>
          </w:tcPr>
          <w:p>
            <w:pPr>
              <w:spacing w:after="0" w:before="0" w:lineRule="exact" w:line="168"/>
            </w:pPr>
            <w:r>
              <w:rPr>
                <w:sz w:val="14"/>
              </w:rPr>
              <w:t>POST</w:t>
            </w:r>
          </w:p>
        </w:tc>
        <w:tc>
          <w:tcPr>
            <w:tcW w:type="dxa" w:w="4252"/>
          </w:tcPr>
          <w:p>
            <w:pPr>
              <w:spacing w:after="0" w:before="0" w:lineRule="exact" w:line="168"/>
            </w:pPr>
            <w:r>
              <w:rPr>
                <w:rFonts w:ascii="Consolas" w:hAnsi="Consolas" w:eastAsia="Consolas"/>
                <w:sz w:val="14"/>
              </w:rPr>
              <w:t>/examiner/slots/&lt;slot_id&gt;/cancel</w:t>
            </w:r>
          </w:p>
        </w:tc>
        <w:tc>
          <w:tcPr>
            <w:tcW w:type="dxa" w:w="1020"/>
          </w:tcPr>
          <w:p>
            <w:pPr>
              <w:spacing w:after="0" w:before="0" w:lineRule="exact" w:line="168"/>
            </w:pPr>
            <w:r>
              <w:rPr>
                <w:sz w:val="14"/>
              </w:rPr>
              <w:t>Examiner</w:t>
            </w:r>
          </w:p>
        </w:tc>
        <w:tc>
          <w:tcPr>
            <w:tcW w:type="dxa" w:w="3969"/>
          </w:tcPr>
          <w:p>
            <w:pPr>
              <w:spacing w:after="0" w:before="0" w:lineRule="exact" w:line="168"/>
            </w:pPr>
            <w:r>
              <w:rPr>
                <w:sz w:val="14"/>
              </w:rPr>
              <w:t>Cancel a slot (before booking, no bookings)</w:t>
            </w:r>
          </w:p>
        </w:tc>
      </w:tr>
      <w:tr>
        <w:tc>
          <w:tcPr>
            <w:tcW w:type="dxa" w:w="1077"/>
          </w:tcPr>
          <w:p>
            <w:pPr>
              <w:spacing w:after="0" w:before="0" w:lineRule="exact" w:line="168"/>
            </w:pPr>
            <w:r>
              <w:rPr>
                <w:sz w:val="14"/>
              </w:rPr>
              <w:t>GET/POST</w:t>
            </w:r>
          </w:p>
        </w:tc>
        <w:tc>
          <w:tcPr>
            <w:tcW w:type="dxa" w:w="4252"/>
          </w:tcPr>
          <w:p>
            <w:pPr>
              <w:spacing w:after="0" w:before="0" w:lineRule="exact" w:line="168"/>
            </w:pPr>
            <w:r>
              <w:rPr>
                <w:rFonts w:ascii="Consolas" w:hAnsi="Consolas" w:eastAsia="Consolas"/>
                <w:sz w:val="14"/>
              </w:rPr>
              <w:t>/examiner/slots/&lt;slot_id&gt;/edit</w:t>
            </w:r>
          </w:p>
        </w:tc>
        <w:tc>
          <w:tcPr>
            <w:tcW w:type="dxa" w:w="1020"/>
          </w:tcPr>
          <w:p>
            <w:pPr>
              <w:spacing w:after="0" w:before="0" w:lineRule="exact" w:line="168"/>
            </w:pPr>
            <w:r>
              <w:rPr>
                <w:sz w:val="14"/>
              </w:rPr>
              <w:t>Examiner</w:t>
            </w:r>
          </w:p>
        </w:tc>
        <w:tc>
          <w:tcPr>
            <w:tcW w:type="dxa" w:w="3969"/>
          </w:tcPr>
          <w:p>
            <w:pPr>
              <w:spacing w:after="0" w:before="0" w:lineRule="exact" w:line="168"/>
            </w:pPr>
            <w:r>
              <w:rPr>
                <w:sz w:val="14"/>
              </w:rPr>
              <w:t>Edit a slot (before booking, no bookings)</w:t>
            </w:r>
          </w:p>
        </w:tc>
      </w:tr>
      <w:tr>
        <w:tc>
          <w:tcPr>
            <w:tcW w:type="dxa" w:w="1077"/>
          </w:tcPr>
          <w:p>
            <w:pPr>
              <w:spacing w:after="0" w:before="0" w:lineRule="exact" w:line="168"/>
            </w:pPr>
            <w:r>
              <w:rPr>
                <w:sz w:val="14"/>
              </w:rPr>
              <w:t>GET</w:t>
            </w:r>
          </w:p>
        </w:tc>
        <w:tc>
          <w:tcPr>
            <w:tcW w:type="dxa" w:w="4252"/>
          </w:tcPr>
          <w:p>
            <w:pPr>
              <w:spacing w:after="0" w:before="0" w:lineRule="exact" w:line="168"/>
            </w:pPr>
            <w:r>
              <w:rPr>
                <w:rFonts w:ascii="Consolas" w:hAnsi="Consolas" w:eastAsia="Consolas"/>
                <w:sz w:val="14"/>
              </w:rPr>
              <w:t>/examiner/slots/&lt;slot_id&gt;/students</w:t>
            </w:r>
          </w:p>
        </w:tc>
        <w:tc>
          <w:tcPr>
            <w:tcW w:type="dxa" w:w="1020"/>
          </w:tcPr>
          <w:p>
            <w:pPr>
              <w:spacing w:after="0" w:before="0" w:lineRule="exact" w:line="168"/>
            </w:pPr>
            <w:r>
              <w:rPr>
                <w:sz w:val="14"/>
              </w:rPr>
              <w:t>Examiner</w:t>
            </w:r>
          </w:p>
        </w:tc>
        <w:tc>
          <w:tcPr>
            <w:tcW w:type="dxa" w:w="3969"/>
          </w:tcPr>
          <w:p>
            <w:pPr>
              <w:spacing w:after="0" w:before="0" w:lineRule="exact" w:line="168"/>
            </w:pPr>
            <w:r>
              <w:rPr>
                <w:sz w:val="14"/>
              </w:rPr>
              <w:t>Roster of one slot</w:t>
            </w:r>
          </w:p>
        </w:tc>
      </w:tr>
      <w:tr>
        <w:tc>
          <w:tcPr>
            <w:tcW w:type="dxa" w:w="1077"/>
          </w:tcPr>
          <w:p>
            <w:pPr>
              <w:spacing w:after="0" w:before="0" w:lineRule="exact" w:line="168"/>
            </w:pPr>
            <w:r>
              <w:rPr>
                <w:sz w:val="14"/>
              </w:rPr>
              <w:t>GET/POST</w:t>
            </w:r>
          </w:p>
        </w:tc>
        <w:tc>
          <w:tcPr>
            <w:tcW w:type="dxa" w:w="4252"/>
          </w:tcPr>
          <w:p>
            <w:pPr>
              <w:spacing w:after="0" w:before="0" w:lineRule="exact" w:line="168"/>
            </w:pPr>
            <w:r>
              <w:rPr>
                <w:rFonts w:ascii="Consolas" w:hAnsi="Consolas" w:eastAsia="Consolas"/>
                <w:sz w:val="14"/>
              </w:rPr>
              <w:t>/examiner/slots/new</w:t>
            </w:r>
          </w:p>
        </w:tc>
        <w:tc>
          <w:tcPr>
            <w:tcW w:type="dxa" w:w="1020"/>
          </w:tcPr>
          <w:p>
            <w:pPr>
              <w:spacing w:after="0" w:before="0" w:lineRule="exact" w:line="168"/>
            </w:pPr>
            <w:r>
              <w:rPr>
                <w:sz w:val="14"/>
              </w:rPr>
              <w:t>Examiner</w:t>
            </w:r>
          </w:p>
        </w:tc>
        <w:tc>
          <w:tcPr>
            <w:tcW w:type="dxa" w:w="3969"/>
          </w:tcPr>
          <w:p>
            <w:pPr>
              <w:spacing w:after="0" w:before="0" w:lineRule="exact" w:line="168"/>
            </w:pPr>
            <w:r>
              <w:rPr>
                <w:sz w:val="14"/>
              </w:rPr>
              <w:t>Create a slot (creation window only)</w:t>
            </w:r>
          </w:p>
        </w:tc>
      </w:tr>
      <w:tr>
        <w:tc>
          <w:tcPr>
            <w:tcW w:type="dxa" w:w="1077"/>
          </w:tcPr>
          <w:p>
            <w:pPr>
              <w:spacing w:after="0" w:before="0" w:lineRule="exact" w:line="168"/>
            </w:pPr>
            <w:r>
              <w:rPr>
                <w:sz w:val="14"/>
              </w:rPr>
              <w:t>GET</w:t>
            </w:r>
          </w:p>
        </w:tc>
        <w:tc>
          <w:tcPr>
            <w:tcW w:type="dxa" w:w="4252"/>
          </w:tcPr>
          <w:p>
            <w:pPr>
              <w:spacing w:after="0" w:before="0" w:lineRule="exact" w:line="168"/>
            </w:pPr>
            <w:r>
              <w:rPr>
                <w:rFonts w:ascii="Consolas" w:hAnsi="Consolas" w:eastAsia="Consolas"/>
                <w:sz w:val="14"/>
              </w:rPr>
              <w:t>/student/bookings</w:t>
            </w:r>
          </w:p>
        </w:tc>
        <w:tc>
          <w:tcPr>
            <w:tcW w:type="dxa" w:w="1020"/>
          </w:tcPr>
          <w:p>
            <w:pPr>
              <w:spacing w:after="0" w:before="0" w:lineRule="exact" w:line="168"/>
            </w:pPr>
            <w:r>
              <w:rPr>
                <w:sz w:val="14"/>
              </w:rPr>
              <w:t>Student</w:t>
            </w:r>
          </w:p>
        </w:tc>
        <w:tc>
          <w:tcPr>
            <w:tcW w:type="dxa" w:w="3969"/>
          </w:tcPr>
          <w:p>
            <w:pPr>
              <w:spacing w:after="0" w:before="0" w:lineRule="exact" w:line="168"/>
            </w:pPr>
            <w:r>
              <w:rPr>
                <w:sz w:val="14"/>
              </w:rPr>
              <w:t>My active bookings</w:t>
            </w:r>
          </w:p>
        </w:tc>
      </w:tr>
      <w:tr>
        <w:tc>
          <w:tcPr>
            <w:tcW w:type="dxa" w:w="1077"/>
          </w:tcPr>
          <w:p>
            <w:pPr>
              <w:spacing w:after="0" w:before="0" w:lineRule="exact" w:line="168"/>
            </w:pPr>
            <w:r>
              <w:rPr>
                <w:sz w:val="14"/>
              </w:rPr>
              <w:t>POST</w:t>
            </w:r>
          </w:p>
        </w:tc>
        <w:tc>
          <w:tcPr>
            <w:tcW w:type="dxa" w:w="4252"/>
          </w:tcPr>
          <w:p>
            <w:pPr>
              <w:spacing w:after="0" w:before="0" w:lineRule="exact" w:line="168"/>
            </w:pPr>
            <w:r>
              <w:rPr>
                <w:rFonts w:ascii="Consolas" w:hAnsi="Consolas" w:eastAsia="Consolas"/>
                <w:sz w:val="14"/>
              </w:rPr>
              <w:t>/student/bookings/&lt;booking_id&gt;/cancel</w:t>
            </w:r>
          </w:p>
        </w:tc>
        <w:tc>
          <w:tcPr>
            <w:tcW w:type="dxa" w:w="1020"/>
          </w:tcPr>
          <w:p>
            <w:pPr>
              <w:spacing w:after="0" w:before="0" w:lineRule="exact" w:line="168"/>
            </w:pPr>
            <w:r>
              <w:rPr>
                <w:sz w:val="14"/>
              </w:rPr>
              <w:t>Student</w:t>
            </w:r>
          </w:p>
        </w:tc>
        <w:tc>
          <w:tcPr>
            <w:tcW w:type="dxa" w:w="3969"/>
          </w:tcPr>
          <w:p>
            <w:pPr>
              <w:spacing w:after="0" w:before="0" w:lineRule="exact" w:line="168"/>
            </w:pPr>
            <w:r>
              <w:rPr>
                <w:sz w:val="14"/>
              </w:rPr>
              <w:t>Cancel before the booking deadline</w:t>
            </w:r>
          </w:p>
        </w:tc>
      </w:tr>
      <w:tr>
        <w:tc>
          <w:tcPr>
            <w:tcW w:type="dxa" w:w="1077"/>
          </w:tcPr>
          <w:p>
            <w:pPr>
              <w:spacing w:after="0" w:before="0" w:lineRule="exact" w:line="168"/>
            </w:pPr>
            <w:r>
              <w:rPr>
                <w:sz w:val="14"/>
              </w:rPr>
              <w:t>GET</w:t>
            </w:r>
          </w:p>
        </w:tc>
        <w:tc>
          <w:tcPr>
            <w:tcW w:type="dxa" w:w="4252"/>
          </w:tcPr>
          <w:p>
            <w:pPr>
              <w:spacing w:after="0" w:before="0" w:lineRule="exact" w:line="168"/>
            </w:pPr>
            <w:r>
              <w:rPr>
                <w:rFonts w:ascii="Consolas" w:hAnsi="Consolas" w:eastAsia="Consolas"/>
                <w:sz w:val="14"/>
              </w:rPr>
              <w:t>/student/dashboard</w:t>
            </w:r>
          </w:p>
        </w:tc>
        <w:tc>
          <w:tcPr>
            <w:tcW w:type="dxa" w:w="1020"/>
          </w:tcPr>
          <w:p>
            <w:pPr>
              <w:spacing w:after="0" w:before="0" w:lineRule="exact" w:line="168"/>
            </w:pPr>
            <w:r>
              <w:rPr>
                <w:sz w:val="14"/>
              </w:rPr>
              <w:t>Student</w:t>
            </w:r>
          </w:p>
        </w:tc>
        <w:tc>
          <w:tcPr>
            <w:tcW w:type="dxa" w:w="3969"/>
          </w:tcPr>
          <w:p>
            <w:pPr>
              <w:spacing w:after="0" w:before="0" w:lineRule="exact" w:line="168"/>
            </w:pPr>
            <w:r>
              <w:rPr>
                <w:sz w:val="14"/>
              </w:rPr>
              <w:t>Open exams and upcoming bookings</w:t>
            </w:r>
          </w:p>
        </w:tc>
      </w:tr>
      <w:tr>
        <w:tc>
          <w:tcPr>
            <w:tcW w:type="dxa" w:w="1077"/>
          </w:tcPr>
          <w:p>
            <w:pPr>
              <w:spacing w:after="0" w:before="0" w:lineRule="exact" w:line="168"/>
            </w:pPr>
            <w:r>
              <w:rPr>
                <w:sz w:val="14"/>
              </w:rPr>
              <w:t>GET</w:t>
            </w:r>
          </w:p>
        </w:tc>
        <w:tc>
          <w:tcPr>
            <w:tcW w:type="dxa" w:w="4252"/>
          </w:tcPr>
          <w:p>
            <w:pPr>
              <w:spacing w:after="0" w:before="0" w:lineRule="exact" w:line="168"/>
            </w:pPr>
            <w:r>
              <w:rPr>
                <w:rFonts w:ascii="Consolas" w:hAnsi="Consolas" w:eastAsia="Consolas"/>
                <w:sz w:val="14"/>
              </w:rPr>
              <w:t>/student/exams</w:t>
            </w:r>
          </w:p>
        </w:tc>
        <w:tc>
          <w:tcPr>
            <w:tcW w:type="dxa" w:w="1020"/>
          </w:tcPr>
          <w:p>
            <w:pPr>
              <w:spacing w:after="0" w:before="0" w:lineRule="exact" w:line="168"/>
            </w:pPr>
            <w:r>
              <w:rPr>
                <w:sz w:val="14"/>
              </w:rPr>
              <w:t>Student</w:t>
            </w:r>
          </w:p>
        </w:tc>
        <w:tc>
          <w:tcPr>
            <w:tcW w:type="dxa" w:w="3969"/>
          </w:tcPr>
          <w:p>
            <w:pPr>
              <w:spacing w:after="0" w:before="0" w:lineRule="exact" w:line="168"/>
            </w:pPr>
            <w:r>
              <w:rPr>
                <w:sz w:val="14"/>
              </w:rPr>
              <w:t>Search / filter exams</w:t>
            </w:r>
          </w:p>
        </w:tc>
      </w:tr>
      <w:tr>
        <w:tc>
          <w:tcPr>
            <w:tcW w:type="dxa" w:w="1077"/>
          </w:tcPr>
          <w:p>
            <w:pPr>
              <w:spacing w:after="0" w:before="0" w:lineRule="exact" w:line="168"/>
            </w:pPr>
            <w:r>
              <w:rPr>
                <w:sz w:val="14"/>
              </w:rPr>
              <w:t>GET</w:t>
            </w:r>
          </w:p>
        </w:tc>
        <w:tc>
          <w:tcPr>
            <w:tcW w:type="dxa" w:w="4252"/>
          </w:tcPr>
          <w:p>
            <w:pPr>
              <w:spacing w:after="0" w:before="0" w:lineRule="exact" w:line="168"/>
            </w:pPr>
            <w:r>
              <w:rPr>
                <w:rFonts w:ascii="Consolas" w:hAnsi="Consolas" w:eastAsia="Consolas"/>
                <w:sz w:val="14"/>
              </w:rPr>
              <w:t>/student/exams/&lt;exam_id&gt;</w:t>
            </w:r>
          </w:p>
        </w:tc>
        <w:tc>
          <w:tcPr>
            <w:tcW w:type="dxa" w:w="1020"/>
          </w:tcPr>
          <w:p>
            <w:pPr>
              <w:spacing w:after="0" w:before="0" w:lineRule="exact" w:line="168"/>
            </w:pPr>
            <w:r>
              <w:rPr>
                <w:sz w:val="14"/>
              </w:rPr>
              <w:t>Student</w:t>
            </w:r>
          </w:p>
        </w:tc>
        <w:tc>
          <w:tcPr>
            <w:tcW w:type="dxa" w:w="3969"/>
          </w:tcPr>
          <w:p>
            <w:pPr>
              <w:spacing w:after="0" w:before="0" w:lineRule="exact" w:line="168"/>
            </w:pPr>
            <w:r>
              <w:rPr>
                <w:sz w:val="14"/>
              </w:rPr>
              <w:t>Exam with slots and seats left</w:t>
            </w:r>
          </w:p>
        </w:tc>
      </w:tr>
      <w:tr>
        <w:tc>
          <w:tcPr>
            <w:tcW w:type="dxa" w:w="1077"/>
          </w:tcPr>
          <w:p>
            <w:pPr>
              <w:spacing w:after="0" w:before="0" w:lineRule="exact" w:line="168"/>
            </w:pPr>
            <w:r>
              <w:rPr>
                <w:sz w:val="14"/>
              </w:rPr>
              <w:t>GET</w:t>
            </w:r>
          </w:p>
        </w:tc>
        <w:tc>
          <w:tcPr>
            <w:tcW w:type="dxa" w:w="4252"/>
          </w:tcPr>
          <w:p>
            <w:pPr>
              <w:spacing w:after="0" w:before="0" w:lineRule="exact" w:line="168"/>
            </w:pPr>
            <w:r>
              <w:rPr>
                <w:rFonts w:ascii="Consolas" w:hAnsi="Consolas" w:eastAsia="Consolas"/>
                <w:sz w:val="14"/>
              </w:rPr>
              <w:t>/student/history</w:t>
            </w:r>
          </w:p>
        </w:tc>
        <w:tc>
          <w:tcPr>
            <w:tcW w:type="dxa" w:w="1020"/>
          </w:tcPr>
          <w:p>
            <w:pPr>
              <w:spacing w:after="0" w:before="0" w:lineRule="exact" w:line="168"/>
            </w:pPr>
            <w:r>
              <w:rPr>
                <w:sz w:val="14"/>
              </w:rPr>
              <w:t>Student</w:t>
            </w:r>
          </w:p>
        </w:tc>
        <w:tc>
          <w:tcPr>
            <w:tcW w:type="dxa" w:w="3969"/>
          </w:tcPr>
          <w:p>
            <w:pPr>
              <w:spacing w:after="0" w:before="0" w:lineRule="exact" w:line="168"/>
            </w:pPr>
            <w:r>
              <w:rPr>
                <w:sz w:val="14"/>
              </w:rPr>
              <w:t>All bookings and activity log</w:t>
            </w:r>
          </w:p>
        </w:tc>
      </w:tr>
      <w:tr>
        <w:tc>
          <w:tcPr>
            <w:tcW w:type="dxa" w:w="1077"/>
          </w:tcPr>
          <w:p>
            <w:pPr>
              <w:spacing w:after="0" w:before="0" w:lineRule="exact" w:line="168"/>
            </w:pPr>
            <w:r>
              <w:rPr>
                <w:sz w:val="14"/>
              </w:rPr>
              <w:t>GET/POST</w:t>
            </w:r>
          </w:p>
        </w:tc>
        <w:tc>
          <w:tcPr>
            <w:tcW w:type="dxa" w:w="4252"/>
          </w:tcPr>
          <w:p>
            <w:pPr>
              <w:spacing w:after="0" w:before="0" w:lineRule="exact" w:line="168"/>
            </w:pPr>
            <w:r>
              <w:rPr>
                <w:rFonts w:ascii="Consolas" w:hAnsi="Consolas" w:eastAsia="Consolas"/>
                <w:sz w:val="14"/>
              </w:rPr>
              <w:t>/student/profile</w:t>
            </w:r>
          </w:p>
        </w:tc>
        <w:tc>
          <w:tcPr>
            <w:tcW w:type="dxa" w:w="1020"/>
          </w:tcPr>
          <w:p>
            <w:pPr>
              <w:spacing w:after="0" w:before="0" w:lineRule="exact" w:line="168"/>
            </w:pPr>
            <w:r>
              <w:rPr>
                <w:sz w:val="14"/>
              </w:rPr>
              <w:t>Student</w:t>
            </w:r>
          </w:p>
        </w:tc>
        <w:tc>
          <w:tcPr>
            <w:tcW w:type="dxa" w:w="3969"/>
          </w:tcPr>
          <w:p>
            <w:pPr>
              <w:spacing w:after="0" w:before="0" w:lineRule="exact" w:line="168"/>
            </w:pPr>
            <w:r>
              <w:rPr>
                <w:sz w:val="14"/>
              </w:rPr>
              <w:t>Edit profile and password</w:t>
            </w:r>
          </w:p>
        </w:tc>
      </w:tr>
      <w:tr>
        <w:tc>
          <w:tcPr>
            <w:tcW w:type="dxa" w:w="1077"/>
          </w:tcPr>
          <w:p>
            <w:pPr>
              <w:spacing w:after="0" w:before="0" w:lineRule="exact" w:line="168"/>
            </w:pPr>
            <w:r>
              <w:rPr>
                <w:sz w:val="14"/>
              </w:rPr>
              <w:t>GET</w:t>
            </w:r>
          </w:p>
        </w:tc>
        <w:tc>
          <w:tcPr>
            <w:tcW w:type="dxa" w:w="4252"/>
          </w:tcPr>
          <w:p>
            <w:pPr>
              <w:spacing w:after="0" w:before="0" w:lineRule="exact" w:line="168"/>
            </w:pPr>
            <w:r>
              <w:rPr>
                <w:rFonts w:ascii="Consolas" w:hAnsi="Consolas" w:eastAsia="Consolas"/>
                <w:sz w:val="14"/>
              </w:rPr>
              <w:t>/student/results</w:t>
            </w:r>
          </w:p>
        </w:tc>
        <w:tc>
          <w:tcPr>
            <w:tcW w:type="dxa" w:w="1020"/>
          </w:tcPr>
          <w:p>
            <w:pPr>
              <w:spacing w:after="0" w:before="0" w:lineRule="exact" w:line="168"/>
            </w:pPr>
            <w:r>
              <w:rPr>
                <w:sz w:val="14"/>
              </w:rPr>
              <w:t>Student</w:t>
            </w:r>
          </w:p>
        </w:tc>
        <w:tc>
          <w:tcPr>
            <w:tcW w:type="dxa" w:w="3969"/>
          </w:tcPr>
          <w:p>
            <w:pPr>
              <w:spacing w:after="0" w:before="0" w:lineRule="exact" w:line="168"/>
            </w:pPr>
            <w:r>
              <w:rPr>
                <w:sz w:val="14"/>
              </w:rPr>
              <w:t>Published results</w:t>
            </w:r>
          </w:p>
        </w:tc>
      </w:tr>
      <w:tr>
        <w:tc>
          <w:tcPr>
            <w:tcW w:type="dxa" w:w="1077"/>
          </w:tcPr>
          <w:p>
            <w:pPr>
              <w:spacing w:after="0" w:before="0" w:lineRule="exact" w:line="168"/>
            </w:pPr>
            <w:r>
              <w:rPr>
                <w:sz w:val="14"/>
              </w:rPr>
              <w:t>GET</w:t>
            </w:r>
          </w:p>
        </w:tc>
        <w:tc>
          <w:tcPr>
            <w:tcW w:type="dxa" w:w="4252"/>
          </w:tcPr>
          <w:p>
            <w:pPr>
              <w:spacing w:after="0" w:before="0" w:lineRule="exact" w:line="168"/>
            </w:pPr>
            <w:r>
              <w:rPr>
                <w:rFonts w:ascii="Consolas" w:hAnsi="Consolas" w:eastAsia="Consolas"/>
                <w:sz w:val="14"/>
              </w:rPr>
              <w:t>/student/results/&lt;booking_id&gt;</w:t>
            </w:r>
          </w:p>
        </w:tc>
        <w:tc>
          <w:tcPr>
            <w:tcW w:type="dxa" w:w="1020"/>
          </w:tcPr>
          <w:p>
            <w:pPr>
              <w:spacing w:after="0" w:before="0" w:lineRule="exact" w:line="168"/>
            </w:pPr>
            <w:r>
              <w:rPr>
                <w:sz w:val="14"/>
              </w:rPr>
              <w:t>Student</w:t>
            </w:r>
          </w:p>
        </w:tc>
        <w:tc>
          <w:tcPr>
            <w:tcW w:type="dxa" w:w="3969"/>
          </w:tcPr>
          <w:p>
            <w:pPr>
              <w:spacing w:after="0" w:before="0" w:lineRule="exact" w:line="168"/>
            </w:pPr>
            <w:r>
              <w:rPr>
                <w:sz w:val="14"/>
              </w:rPr>
              <w:t>Marks per criterion and remarks</w:t>
            </w:r>
          </w:p>
        </w:tc>
      </w:tr>
      <w:tr>
        <w:tc>
          <w:tcPr>
            <w:tcW w:type="dxa" w:w="1077"/>
          </w:tcPr>
          <w:p>
            <w:pPr>
              <w:spacing w:after="0" w:before="0" w:lineRule="exact" w:line="168"/>
            </w:pPr>
            <w:r>
              <w:rPr>
                <w:sz w:val="14"/>
              </w:rPr>
              <w:t>POST</w:t>
            </w:r>
          </w:p>
        </w:tc>
        <w:tc>
          <w:tcPr>
            <w:tcW w:type="dxa" w:w="4252"/>
          </w:tcPr>
          <w:p>
            <w:pPr>
              <w:spacing w:after="0" w:before="0" w:lineRule="exact" w:line="168"/>
            </w:pPr>
            <w:r>
              <w:rPr>
                <w:rFonts w:ascii="Consolas" w:hAnsi="Consolas" w:eastAsia="Consolas"/>
                <w:sz w:val="14"/>
              </w:rPr>
              <w:t>/student/slots/&lt;slot_id&gt;/book</w:t>
            </w:r>
          </w:p>
        </w:tc>
        <w:tc>
          <w:tcPr>
            <w:tcW w:type="dxa" w:w="1020"/>
          </w:tcPr>
          <w:p>
            <w:pPr>
              <w:spacing w:after="0" w:before="0" w:lineRule="exact" w:line="168"/>
            </w:pPr>
            <w:r>
              <w:rPr>
                <w:sz w:val="14"/>
              </w:rPr>
              <w:t>Student</w:t>
            </w:r>
          </w:p>
        </w:tc>
        <w:tc>
          <w:tcPr>
            <w:tcW w:type="dxa" w:w="3969"/>
          </w:tcPr>
          <w:p>
            <w:pPr>
              <w:spacing w:after="0" w:before="0" w:lineRule="exact" w:line="168"/>
            </w:pPr>
            <w:r>
              <w:rPr>
                <w:sz w:val="14"/>
              </w:rPr>
              <w:t>Book a slot (all guards applied)</w:t>
            </w:r>
          </w:p>
        </w:tc>
      </w:tr>
    </w:tbl>
    <w:p>
      <w:pPr>
        <w:spacing w:after="0" w:lineRule="exact" w:line="40"/>
      </w:pPr>
    </w:p>
    <w:p>
      <w:pPr>
        <w:pStyle w:val="Heading1"/>
        <w:keepNext/>
        <w:pageBreakBefore/>
        <w:spacing w:before="0" w:after="80"/>
        <w:pBdr>
          <w:bottom w:val="single" w:sz="10" w:space="1" w:color="1F3B73"/>
        </w:pBdr>
      </w:pPr>
      <w:r>
        <w:rPr>
          <w:rFonts w:ascii="Calibri" w:hAnsi="Calibri" w:eastAsia="Calibri"/>
          <w:b/>
          <w:color w:val="1F3B73"/>
          <w:sz w:val="24"/>
        </w:rPr>
        <w:t>8. Testing</w:t>
      </w:r>
    </w:p>
    <w:p>
      <w:pPr>
        <w:spacing w:after="30"/>
        <w:ind w:left="255" w:hanging="198"/>
      </w:pPr>
      <w:r>
        <w:rPr>
          <w:sz w:val="18"/>
        </w:rPr>
        <w:t xml:space="preserve">•  </w:t>
      </w:r>
      <w:r>
        <w:rPr>
          <w:b/>
          <w:sz w:val="18"/>
        </w:rPr>
        <w:t>Manual walkthrough</w:t>
      </w:r>
      <w:r>
        <w:rPr>
          <w:sz w:val="18"/>
        </w:rPr>
        <w:t xml:space="preserve"> of the full story: register examiner (blocked) → Admin approves → course, exam, rubric, assignment → slots → two students book, the third is refused at capacity → evaluation → complete → publish → student sees results.</w:t>
      </w:r>
    </w:p>
    <w:p>
      <w:pPr>
        <w:spacing w:after="30"/>
        <w:ind w:left="255" w:hanging="198"/>
      </w:pPr>
      <w:r>
        <w:rPr>
          <w:sz w:val="18"/>
        </w:rPr>
        <w:t xml:space="preserve">•  </w:t>
      </w:r>
      <w:r>
        <w:rPr>
          <w:b/>
          <w:sz w:val="18"/>
        </w:rPr>
        <w:t>Scripted request-level checks</w:t>
      </w:r>
      <w:r>
        <w:rPr>
          <w:sz w:val="18"/>
        </w:rPr>
        <w:t xml:space="preserve"> (79 assertions, all passing): every page for every role, booking and seat counts, duplicate / full / clash refusals, cancel returns the seat, evaluation maths and range checks, 403 / 404 access rules, reschedule, change examiner, deactivation rule, profile and password changes.</w:t>
      </w:r>
    </w:p>
    <w:p>
      <w:pPr>
        <w:spacing w:after="30"/>
        <w:ind w:left="255" w:hanging="198"/>
      </w:pPr>
      <w:r>
        <w:rPr>
          <w:sz w:val="18"/>
        </w:rPr>
        <w:t xml:space="preserve">•  </w:t>
      </w:r>
      <w:r>
        <w:rPr>
          <w:b/>
          <w:sz w:val="18"/>
        </w:rPr>
        <w:t>Clean-install check:</w:t>
      </w:r>
      <w:r>
        <w:rPr>
          <w:sz w:val="18"/>
        </w:rPr>
        <w:t xml:space="preserve"> in a brand-new virtual environment </w:t>
      </w:r>
      <w:r>
        <w:rPr>
          <w:rFonts w:ascii="Consolas" w:hAnsi="Consolas" w:eastAsia="Consolas"/>
          <w:sz w:val="16"/>
        </w:rPr>
        <w:t>pip install -r requirements.txt</w:t>
      </w:r>
      <w:r>
        <w:rPr>
          <w:sz w:val="18"/>
        </w:rPr>
        <w:t xml:space="preserve"> followed by </w:t>
      </w:r>
      <w:r>
        <w:rPr>
          <w:rFonts w:ascii="Consolas" w:hAnsi="Consolas" w:eastAsia="Consolas"/>
          <w:sz w:val="16"/>
        </w:rPr>
        <w:t>python app.py</w:t>
      </w:r>
      <w:r>
        <w:rPr>
          <w:sz w:val="18"/>
        </w:rPr>
        <w:t xml:space="preserve"> creates the database and the Admin and serves every page.</w:t>
      </w:r>
    </w:p>
    <w:p>
      <w:pPr>
        <w:pStyle w:val="Heading1"/>
        <w:keepNext/>
        <w:pageBreakBefore w:val="0"/>
        <w:spacing w:before="200" w:after="80"/>
        <w:pBdr>
          <w:bottom w:val="single" w:sz="10" w:space="1" w:color="1F3B73"/>
        </w:pBdr>
      </w:pPr>
      <w:r>
        <w:rPr>
          <w:rFonts w:ascii="Calibri" w:hAnsi="Calibri" w:eastAsia="Calibri"/>
          <w:b/>
          <w:color w:val="1F3B73"/>
          <w:sz w:val="24"/>
        </w:rPr>
        <w:t>9. Known limitations and future work</w:t>
      </w:r>
    </w:p>
    <w:p>
      <w:pPr>
        <w:spacing w:after="30"/>
        <w:ind w:left="255" w:hanging="198"/>
      </w:pPr>
      <w:r>
        <w:rPr>
          <w:sz w:val="18"/>
        </w:rPr>
        <w:t>•  CSRF tokens (Flask-WTF) are not implemented yet; the secret key and default Admin password are development values and must be changed before real use.</w:t>
      </w:r>
    </w:p>
    <w:p>
      <w:pPr>
        <w:spacing w:after="30"/>
        <w:ind w:left="255" w:hanging="198"/>
      </w:pPr>
      <w:r>
        <w:rPr>
          <w:sz w:val="18"/>
        </w:rPr>
        <w:t>•  The optional JSON API, PDF scorecard and e-mail notifications are not implemented. Lists are not paginated.</w:t>
      </w:r>
    </w:p>
    <w:p>
      <w:pPr>
        <w:spacing w:after="30"/>
        <w:ind w:left="255" w:hanging="198"/>
      </w:pPr>
      <w:r>
        <w:rPr>
          <w:sz w:val="18"/>
        </w:rPr>
        <w:t>•  SQLite allows one writer at a time (fine for a local demo); times are stored as local time without a time-zone.</w:t>
      </w:r>
    </w:p>
    <w:p>
      <w:pPr>
        <w:pStyle w:val="Heading1"/>
        <w:keepNext/>
        <w:pageBreakBefore w:val="0"/>
        <w:spacing w:before="200" w:after="80"/>
        <w:pBdr>
          <w:bottom w:val="single" w:sz="10" w:space="1" w:color="1F3B73"/>
        </w:pBdr>
      </w:pPr>
      <w:r>
        <w:rPr>
          <w:rFonts w:ascii="Calibri" w:hAnsi="Calibri" w:eastAsia="Calibri"/>
          <w:b/>
          <w:color w:val="1F3B73"/>
          <w:sz w:val="24"/>
        </w:rPr>
        <w:t>10. AI / LLM declaration</w:t>
      </w:r>
    </w:p>
    <w:p>
      <w:pPr>
        <w:spacing w:after="60" w:before="0"/>
      </w:pPr>
      <w:r>
        <w:t xml:space="preserve">AI assistance was used in this project. The large-language model </w:t>
      </w:r>
      <w:r>
        <w:rPr>
          <w:b/>
        </w:rPr>
        <w:t>Claude (Anthropic)</w:t>
      </w:r>
      <w:r>
        <w:t>, used through the Claude Code tool, helped with drafting the architecture and database design, writing and reviewing code (routes, services, models, templates, CSS), debugging error messages, writing test checks, and writing the README and this report. I ran the application, tested the flows and reviewed the code that was produced.</w:t>
      </w:r>
    </w:p>
    <w:p>
      <w:pPr>
        <w:pStyle w:val="Heading1"/>
        <w:keepNext/>
        <w:pageBreakBefore w:val="0"/>
        <w:spacing w:before="200" w:after="80"/>
        <w:pBdr>
          <w:bottom w:val="single" w:sz="10" w:space="1" w:color="1F3B73"/>
        </w:pBdr>
      </w:pPr>
      <w:r>
        <w:rPr>
          <w:rFonts w:ascii="Calibri" w:hAnsi="Calibri" w:eastAsia="Calibri"/>
          <w:b/>
          <w:color w:val="1F3B73"/>
          <w:sz w:val="24"/>
        </w:rPr>
        <w:t>11. Frameworks and libraries used</w:t>
      </w:r>
    </w:p>
    <w:p>
      <w:pPr>
        <w:spacing w:after="60" w:before="0"/>
      </w:pPr>
      <w:r>
        <w:t>Flask 3.1.3 · Flask-SQLAlchemy 3.1.1 · SQLAlchemy 2.1.4 · Werkzeug 3.1.9 · Jinja2 3.1.6 · itsdangerous 2.2.0 · click 8.5.0 · blinker 1.9.0 · MarkupSafe 3.0.4 · SQLite 3 · Chart.js 4.4.1 (CDN, optional) · HTML5 / CSS3 (no CSS framework).</w:t>
      </w:r>
    </w:p>
    <w:p>
      <w:pPr>
        <w:pStyle w:val="Heading1"/>
        <w:keepNext/>
        <w:pageBreakBefore w:val="0"/>
        <w:spacing w:before="200" w:after="80"/>
        <w:pBdr>
          <w:bottom w:val="single" w:sz="10" w:space="1" w:color="1F3B73"/>
        </w:pBdr>
      </w:pPr>
      <w:r>
        <w:rPr>
          <w:rFonts w:ascii="Calibri" w:hAnsi="Calibri" w:eastAsia="Calibri"/>
          <w:b/>
          <w:color w:val="1F3B73"/>
          <w:sz w:val="24"/>
        </w:rPr>
        <w:t>12. Demo video</w:t>
      </w:r>
    </w:p>
    <w:tbl>
      <w:tblPr>
        <w:tblW w:type="auto" w:w="0"/>
        <w:jc w:val="center"/>
        <w:tblLayout w:type="fixed"/>
        <w:tblLook w:firstColumn="1" w:firstRow="1" w:lastColumn="0" w:lastRow="0" w:noHBand="0" w:noVBand="1" w:val="04A0"/>
        <w:tblLayout w:type="fixed"/>
        <w:tblCellMar>
          <w:top w:w="20" w:type="dxa"/>
          <w:left w:w="70" w:type="dxa"/>
          <w:bottom w:w="20" w:type="dxa"/>
          <w:right w:w="70" w:type="dxa"/>
        </w:tblCellMar>
        <w:tblBorders>
          <w:top w:val="single" w:sz="4" w:space="0" w:color="C9CFDB"/>
          <w:left w:val="single" w:sz="4" w:space="0" w:color="C9CFDB"/>
          <w:bottom w:val="single" w:sz="4" w:space="0" w:color="C9CFDB"/>
          <w:right w:val="single" w:sz="4" w:space="0" w:color="C9CFDB"/>
          <w:insideH w:val="single" w:sz="4" w:space="0" w:color="C9CFDB"/>
          <w:insideV w:val="single" w:sz="4" w:space="0" w:color="C9CFDB"/>
        </w:tblBorders>
      </w:tblPr>
      <w:tblGrid>
        <w:gridCol w:w="5159"/>
        <w:gridCol w:w="5159"/>
      </w:tblGrid>
      <w:tr>
        <w:tc>
          <w:tcPr>
            <w:tcW w:type="dxa" w:w="2041"/>
            <w:shd w:val="clear" w:color="auto" w:fill="EEF1F7"/>
          </w:tcPr>
          <w:p>
            <w:pPr>
              <w:spacing w:after="0" w:before="0"/>
            </w:pPr>
            <w:r>
              <w:rPr>
                <w:b/>
                <w:sz w:val="18"/>
              </w:rPr>
              <w:t>Video link</w:t>
            </w:r>
          </w:p>
        </w:tc>
        <w:tc>
          <w:tcPr>
            <w:tcW w:type="dxa" w:w="8277"/>
          </w:tcPr>
          <w:p>
            <w:pPr>
              <w:spacing w:after="0" w:before="0"/>
            </w:pPr>
            <w:r>
              <w:rPr>
                <w:b/>
                <w:sz w:val="18"/>
                <w:highlight w:val="yellow"/>
              </w:rPr>
              <w:t>Paste your video link here</w:t>
            </w:r>
          </w:p>
        </w:tc>
      </w:tr>
      <w:tr>
        <w:tc>
          <w:tcPr>
            <w:tcW w:type="dxa" w:w="2041"/>
            <w:shd w:val="clear" w:color="auto" w:fill="EEF1F7"/>
          </w:tcPr>
          <w:p>
            <w:pPr>
              <w:spacing w:after="0" w:before="0"/>
            </w:pPr>
            <w:r>
              <w:rPr>
                <w:b/>
                <w:sz w:val="18"/>
              </w:rPr>
              <w:t>Suggested demo order</w:t>
            </w:r>
          </w:p>
        </w:tc>
        <w:tc>
          <w:tcPr>
            <w:tcW w:type="dxa" w:w="8277"/>
          </w:tcPr>
          <w:p>
            <w:pPr>
              <w:spacing w:after="0" w:before="0"/>
            </w:pPr>
            <w:r>
              <w:rPr>
                <w:sz w:val="18"/>
              </w:rPr>
              <w:t>Admin login → approve examiner → course / exam / rubric / assign → examiner slots → student books (show a full slot) → evaluation → publish → student results → Admin reschedule, change examiner, search, reports</w:t>
            </w:r>
          </w:p>
        </w:tc>
      </w:tr>
    </w:tbl>
    <w:p>
      <w:pPr>
        <w:spacing w:after="0" w:lineRule="exact" w:line="40"/>
      </w:pPr>
    </w:p>
    <w:sectPr w:rsidR="00FC693F" w:rsidRPr="0006063C" w:rsidSect="00034616">
      <w:footerReference w:type="default" r:id="rId9"/>
      <w:pgSz w:w="11906" w:h="16838"/>
      <w:pgMar w:top="680" w:right="794" w:bottom="737" w:left="794" w:header="72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Examination Management Portal — Project Report  ·  Page </w:t>
    </w:r>
    <w:r>
      <w:rPr>
        <w:color w:val="666666"/>
        <w:sz w:val="16"/>
      </w:rPr>
      <w:fldChar w:fldCharType="begin"/>
    </w:r>
    <w:r>
      <w:rPr>
        <w:color w:val="666666"/>
        <w:sz w:val="16"/>
      </w:rPr>
      <w:instrText xml:space="preserve">PAGE</w:instrText>
    </w:r>
    <w:r>
      <w:rPr>
        <w:color w:val="666666"/>
        <w:sz w:val="16"/>
      </w:rPr>
      <w:fldChar w:fldCharType="separate"/>
    </w:r>
    <w:r>
      <w:rPr>
        <w:color w:val="666666"/>
        <w:sz w:val="16"/>
      </w:rPr>
      <w:t>1</w:t>
    </w:r>
    <w:r>
      <w:rPr>
        <w:color w:val="666666"/>
        <w:sz w:val="16"/>
      </w:rPr>
      <w:fldChar w:fldCharType="end"/>
    </w:r>
    <w:r>
      <w:rPr>
        <w:color w:val="666666"/>
        <w:sz w:val="16"/>
      </w:rPr>
      <w:t xml:space="preserve"> of </w:t>
    </w:r>
    <w:r>
      <w:rPr>
        <w:color w:val="666666"/>
        <w:sz w:val="16"/>
      </w:rPr>
      <w:fldChar w:fldCharType="begin"/>
    </w:r>
    <w:r>
      <w:rPr>
        <w:color w:val="666666"/>
        <w:sz w:val="16"/>
      </w:rPr>
      <w:instrText xml:space="preserve">NUMPAGES</w:instrText>
    </w:r>
    <w:r>
      <w:rPr>
        <w:color w:val="666666"/>
        <w:sz w:val="16"/>
      </w:rPr>
      <w:fldChar w:fldCharType="separate"/>
    </w:r>
    <w:r>
      <w:rPr>
        <w:color w:val="666666"/>
        <w:sz w:val="16"/>
      </w:rPr>
      <w:t>1</w:t>
    </w:r>
    <w:r>
      <w:rPr>
        <w:color w:val="666666"/>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before="0" w:line="240" w:lineRule="auto"/>
    </w:pPr>
    <w:rPr>
      <w:rFonts w:ascii="Calibri" w:hAnsi="Calibri" w:eastAsia="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Examination Management Portal - Project Report</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