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25D" w:rsidRPr="005E025D" w:rsidRDefault="005E025D" w:rsidP="005E025D">
      <w:pPr>
        <w:pStyle w:val="Heading1"/>
        <w:jc w:val="center"/>
        <w:rPr>
          <w:rFonts w:ascii="Times New Roman" w:hAnsi="Times New Roman" w:cs="Times New Roman"/>
          <w:sz w:val="36"/>
        </w:rPr>
      </w:pPr>
      <w:r w:rsidRPr="005E025D">
        <w:rPr>
          <w:rFonts w:ascii="Times New Roman" w:hAnsi="Times New Roman" w:cs="Times New Roman"/>
          <w:sz w:val="36"/>
        </w:rPr>
        <w:t>Password Strength Evaluation Report</w:t>
      </w:r>
    </w:p>
    <w:p w:rsidR="005E025D" w:rsidRPr="005E025D" w:rsidRDefault="005E025D" w:rsidP="005E025D">
      <w:pPr>
        <w:pStyle w:val="Heading2"/>
        <w:rPr>
          <w:sz w:val="28"/>
        </w:rPr>
      </w:pPr>
      <w:r w:rsidRPr="005E025D">
        <w:rPr>
          <w:sz w:val="28"/>
        </w:rPr>
        <w:t>Objective</w:t>
      </w:r>
    </w:p>
    <w:p w:rsidR="005E025D" w:rsidRDefault="005E025D" w:rsidP="005E025D">
      <w:pPr>
        <w:pStyle w:val="my-2"/>
        <w:jc w:val="both"/>
      </w:pPr>
      <w:r>
        <w:t>The objective of this task is to understand how password complexity affects strength, recognize common weaknesses, and learn best practices for securing passwords by evaluating them with online password checkers.</w:t>
      </w:r>
    </w:p>
    <w:p w:rsidR="005E025D" w:rsidRPr="005E025D" w:rsidRDefault="005E025D" w:rsidP="005E025D">
      <w:pPr>
        <w:pStyle w:val="Heading2"/>
        <w:rPr>
          <w:sz w:val="28"/>
        </w:rPr>
      </w:pPr>
      <w:r w:rsidRPr="005E025D">
        <w:rPr>
          <w:sz w:val="28"/>
        </w:rPr>
        <w:t>Passwords Tested and Results</w:t>
      </w:r>
    </w:p>
    <w:p w:rsidR="005E025D" w:rsidRDefault="005E025D" w:rsidP="005E025D">
      <w:pPr>
        <w:pStyle w:val="my-2"/>
        <w:jc w:val="both"/>
      </w:pPr>
      <w:r>
        <w:t>The following passwords were tested using an advanced password strength tool with detailed stats from screenshots:</w:t>
      </w:r>
    </w:p>
    <w:tbl>
      <w:tblPr>
        <w:tblW w:w="933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03"/>
        <w:gridCol w:w="701"/>
        <w:gridCol w:w="801"/>
        <w:gridCol w:w="1110"/>
        <w:gridCol w:w="3023"/>
        <w:gridCol w:w="1594"/>
      </w:tblGrid>
      <w:tr w:rsidR="005E025D" w:rsidTr="005E025D">
        <w:trPr>
          <w:trHeight w:val="713"/>
          <w:tblHeader/>
          <w:tblCellSpacing w:w="15" w:type="dxa"/>
        </w:trPr>
        <w:tc>
          <w:tcPr>
            <w:tcW w:w="0" w:type="auto"/>
            <w:vAlign w:val="center"/>
            <w:hideMark/>
          </w:tcPr>
          <w:p w:rsidR="005E025D" w:rsidRDefault="005E025D" w:rsidP="005E025D">
            <w:pPr>
              <w:jc w:val="both"/>
              <w:rPr>
                <w:b/>
                <w:bCs/>
              </w:rPr>
            </w:pPr>
            <w:r>
              <w:rPr>
                <w:b/>
                <w:bCs/>
              </w:rPr>
              <w:t>Password</w:t>
            </w:r>
          </w:p>
        </w:tc>
        <w:tc>
          <w:tcPr>
            <w:tcW w:w="0" w:type="auto"/>
            <w:vAlign w:val="center"/>
            <w:hideMark/>
          </w:tcPr>
          <w:p w:rsidR="005E025D" w:rsidRDefault="005E025D" w:rsidP="005E025D">
            <w:pPr>
              <w:jc w:val="both"/>
              <w:rPr>
                <w:b/>
                <w:bCs/>
              </w:rPr>
            </w:pPr>
            <w:r>
              <w:rPr>
                <w:b/>
                <w:bCs/>
              </w:rPr>
              <w:t>Length</w:t>
            </w:r>
          </w:p>
        </w:tc>
        <w:tc>
          <w:tcPr>
            <w:tcW w:w="0" w:type="auto"/>
            <w:vAlign w:val="center"/>
            <w:hideMark/>
          </w:tcPr>
          <w:p w:rsidR="005E025D" w:rsidRDefault="005E025D" w:rsidP="005E025D">
            <w:pPr>
              <w:jc w:val="both"/>
              <w:rPr>
                <w:b/>
                <w:bCs/>
              </w:rPr>
            </w:pPr>
            <w:r>
              <w:rPr>
                <w:b/>
                <w:bCs/>
              </w:rPr>
              <w:t>Entropy</w:t>
            </w:r>
          </w:p>
        </w:tc>
        <w:tc>
          <w:tcPr>
            <w:tcW w:w="0" w:type="auto"/>
            <w:vAlign w:val="center"/>
            <w:hideMark/>
          </w:tcPr>
          <w:p w:rsidR="005E025D" w:rsidRDefault="005E025D" w:rsidP="005E025D">
            <w:pPr>
              <w:jc w:val="both"/>
              <w:rPr>
                <w:b/>
                <w:bCs/>
              </w:rPr>
            </w:pPr>
            <w:r>
              <w:rPr>
                <w:b/>
                <w:bCs/>
              </w:rPr>
              <w:t>Strength</w:t>
            </w:r>
          </w:p>
        </w:tc>
        <w:tc>
          <w:tcPr>
            <w:tcW w:w="0" w:type="auto"/>
            <w:vAlign w:val="center"/>
            <w:hideMark/>
          </w:tcPr>
          <w:p w:rsidR="005E025D" w:rsidRDefault="005E025D" w:rsidP="005E025D">
            <w:pPr>
              <w:jc w:val="both"/>
              <w:rPr>
                <w:b/>
                <w:bCs/>
              </w:rPr>
            </w:pPr>
            <w:r>
              <w:rPr>
                <w:b/>
                <w:bCs/>
              </w:rPr>
              <w:t>Brute Force Crack Time (GPU Farm)</w:t>
            </w:r>
          </w:p>
        </w:tc>
        <w:tc>
          <w:tcPr>
            <w:tcW w:w="0" w:type="auto"/>
            <w:vAlign w:val="center"/>
            <w:hideMark/>
          </w:tcPr>
          <w:p w:rsidR="005E025D" w:rsidRDefault="005E025D" w:rsidP="005E025D">
            <w:pPr>
              <w:jc w:val="both"/>
              <w:rPr>
                <w:b/>
                <w:bCs/>
              </w:rPr>
            </w:pPr>
            <w:r>
              <w:rPr>
                <w:b/>
                <w:bCs/>
              </w:rPr>
              <w:t>Screenshot</w:t>
            </w:r>
          </w:p>
        </w:tc>
      </w:tr>
      <w:tr w:rsidR="005E025D" w:rsidTr="005E025D">
        <w:trPr>
          <w:trHeight w:val="445"/>
          <w:tblCellSpacing w:w="15" w:type="dxa"/>
        </w:trPr>
        <w:tc>
          <w:tcPr>
            <w:tcW w:w="0" w:type="auto"/>
            <w:vAlign w:val="center"/>
            <w:hideMark/>
          </w:tcPr>
          <w:p w:rsidR="005E025D" w:rsidRDefault="005E025D" w:rsidP="005E025D">
            <w:pPr>
              <w:jc w:val="both"/>
            </w:pPr>
            <w:r>
              <w:t>password123</w:t>
            </w:r>
          </w:p>
        </w:tc>
        <w:tc>
          <w:tcPr>
            <w:tcW w:w="0" w:type="auto"/>
            <w:vAlign w:val="center"/>
            <w:hideMark/>
          </w:tcPr>
          <w:p w:rsidR="005E025D" w:rsidRDefault="005E025D" w:rsidP="005E025D">
            <w:pPr>
              <w:jc w:val="both"/>
            </w:pPr>
            <w:r>
              <w:t>11</w:t>
            </w:r>
          </w:p>
        </w:tc>
        <w:tc>
          <w:tcPr>
            <w:tcW w:w="0" w:type="auto"/>
            <w:vAlign w:val="center"/>
            <w:hideMark/>
          </w:tcPr>
          <w:p w:rsidR="005E025D" w:rsidRDefault="005E025D" w:rsidP="005E025D">
            <w:pPr>
              <w:jc w:val="both"/>
            </w:pPr>
            <w:r>
              <w:t>57 bits</w:t>
            </w:r>
          </w:p>
        </w:tc>
        <w:tc>
          <w:tcPr>
            <w:tcW w:w="0" w:type="auto"/>
            <w:vAlign w:val="center"/>
            <w:hideMark/>
          </w:tcPr>
          <w:p w:rsidR="005E025D" w:rsidRDefault="005E025D" w:rsidP="005E025D">
            <w:pPr>
              <w:jc w:val="both"/>
            </w:pPr>
            <w:r>
              <w:t>Moderate</w:t>
            </w:r>
          </w:p>
        </w:tc>
        <w:tc>
          <w:tcPr>
            <w:tcW w:w="0" w:type="auto"/>
            <w:vAlign w:val="center"/>
            <w:hideMark/>
          </w:tcPr>
          <w:p w:rsidR="005E025D" w:rsidRDefault="005E025D" w:rsidP="005E025D">
            <w:pPr>
              <w:jc w:val="both"/>
            </w:pPr>
            <w:r>
              <w:t>4 minutes</w:t>
            </w:r>
          </w:p>
        </w:tc>
        <w:tc>
          <w:tcPr>
            <w:tcW w:w="0" w:type="auto"/>
            <w:vAlign w:val="center"/>
            <w:hideMark/>
          </w:tcPr>
          <w:p w:rsidR="005E025D" w:rsidRDefault="005E025D" w:rsidP="005E025D">
            <w:pPr>
              <w:jc w:val="both"/>
            </w:pPr>
            <w:r>
              <w:t>Screenshot1.</w:t>
            </w:r>
            <w:r>
              <w:t>p</w:t>
            </w:r>
            <w:r>
              <w:t>n</w:t>
            </w:r>
            <w:r>
              <w:t>g</w:t>
            </w:r>
          </w:p>
        </w:tc>
      </w:tr>
      <w:tr w:rsidR="005E025D" w:rsidTr="005E025D">
        <w:trPr>
          <w:trHeight w:val="430"/>
          <w:tblCellSpacing w:w="15" w:type="dxa"/>
        </w:trPr>
        <w:tc>
          <w:tcPr>
            <w:tcW w:w="0" w:type="auto"/>
            <w:vAlign w:val="center"/>
            <w:hideMark/>
          </w:tcPr>
          <w:p w:rsidR="005E025D" w:rsidRDefault="005E025D" w:rsidP="005E025D">
            <w:pPr>
              <w:jc w:val="both"/>
            </w:pPr>
            <w:r>
              <w:t>India@2025</w:t>
            </w:r>
          </w:p>
        </w:tc>
        <w:tc>
          <w:tcPr>
            <w:tcW w:w="0" w:type="auto"/>
            <w:vAlign w:val="center"/>
            <w:hideMark/>
          </w:tcPr>
          <w:p w:rsidR="005E025D" w:rsidRDefault="005E025D" w:rsidP="005E025D">
            <w:pPr>
              <w:jc w:val="both"/>
            </w:pPr>
            <w:r>
              <w:t>10</w:t>
            </w:r>
          </w:p>
        </w:tc>
        <w:tc>
          <w:tcPr>
            <w:tcW w:w="0" w:type="auto"/>
            <w:vAlign w:val="center"/>
            <w:hideMark/>
          </w:tcPr>
          <w:p w:rsidR="005E025D" w:rsidRDefault="005E025D" w:rsidP="005E025D">
            <w:pPr>
              <w:jc w:val="both"/>
            </w:pPr>
            <w:r>
              <w:t>66 bits</w:t>
            </w:r>
          </w:p>
        </w:tc>
        <w:tc>
          <w:tcPr>
            <w:tcW w:w="0" w:type="auto"/>
            <w:vAlign w:val="center"/>
            <w:hideMark/>
          </w:tcPr>
          <w:p w:rsidR="005E025D" w:rsidRDefault="005E025D" w:rsidP="005E025D">
            <w:pPr>
              <w:jc w:val="both"/>
            </w:pPr>
            <w:r>
              <w:t>Moderate</w:t>
            </w:r>
          </w:p>
        </w:tc>
        <w:tc>
          <w:tcPr>
            <w:tcW w:w="0" w:type="auto"/>
            <w:vAlign w:val="center"/>
            <w:hideMark/>
          </w:tcPr>
          <w:p w:rsidR="005E025D" w:rsidRDefault="005E025D" w:rsidP="005E025D">
            <w:pPr>
              <w:jc w:val="both"/>
            </w:pPr>
            <w:r>
              <w:t>9 days</w:t>
            </w:r>
          </w:p>
        </w:tc>
        <w:tc>
          <w:tcPr>
            <w:tcW w:w="0" w:type="auto"/>
            <w:vAlign w:val="center"/>
            <w:hideMark/>
          </w:tcPr>
          <w:p w:rsidR="005E025D" w:rsidRDefault="005E025D" w:rsidP="005E025D">
            <w:pPr>
              <w:jc w:val="both"/>
            </w:pPr>
            <w:r>
              <w:t>screenshot2.pn</w:t>
            </w:r>
            <w:r>
              <w:t>g</w:t>
            </w:r>
          </w:p>
        </w:tc>
      </w:tr>
      <w:tr w:rsidR="005E025D" w:rsidTr="005E025D">
        <w:trPr>
          <w:trHeight w:val="430"/>
          <w:tblCellSpacing w:w="15" w:type="dxa"/>
        </w:trPr>
        <w:tc>
          <w:tcPr>
            <w:tcW w:w="0" w:type="auto"/>
            <w:vAlign w:val="center"/>
            <w:hideMark/>
          </w:tcPr>
          <w:p w:rsidR="005E025D" w:rsidRDefault="005E025D" w:rsidP="005E025D">
            <w:pPr>
              <w:jc w:val="both"/>
            </w:pPr>
            <w:r>
              <w:t>Mai!nG01</w:t>
            </w:r>
          </w:p>
        </w:tc>
        <w:tc>
          <w:tcPr>
            <w:tcW w:w="0" w:type="auto"/>
            <w:vAlign w:val="center"/>
            <w:hideMark/>
          </w:tcPr>
          <w:p w:rsidR="005E025D" w:rsidRDefault="005E025D" w:rsidP="005E025D">
            <w:pPr>
              <w:jc w:val="both"/>
            </w:pPr>
            <w:r>
              <w:t>8</w:t>
            </w:r>
          </w:p>
        </w:tc>
        <w:tc>
          <w:tcPr>
            <w:tcW w:w="0" w:type="auto"/>
            <w:vAlign w:val="center"/>
            <w:hideMark/>
          </w:tcPr>
          <w:p w:rsidR="005E025D" w:rsidRDefault="005E025D" w:rsidP="005E025D">
            <w:pPr>
              <w:jc w:val="both"/>
            </w:pPr>
            <w:r>
              <w:t>53 bits</w:t>
            </w:r>
          </w:p>
        </w:tc>
        <w:tc>
          <w:tcPr>
            <w:tcW w:w="0" w:type="auto"/>
            <w:vAlign w:val="center"/>
            <w:hideMark/>
          </w:tcPr>
          <w:p w:rsidR="005E025D" w:rsidRDefault="005E025D" w:rsidP="005E025D">
            <w:pPr>
              <w:jc w:val="both"/>
            </w:pPr>
            <w:r>
              <w:t>Moderate</w:t>
            </w:r>
          </w:p>
        </w:tc>
        <w:tc>
          <w:tcPr>
            <w:tcW w:w="0" w:type="auto"/>
            <w:vAlign w:val="center"/>
            <w:hideMark/>
          </w:tcPr>
          <w:p w:rsidR="005E025D" w:rsidRDefault="005E025D" w:rsidP="005E025D">
            <w:pPr>
              <w:jc w:val="both"/>
            </w:pPr>
            <w:r>
              <w:t>1 minute</w:t>
            </w:r>
          </w:p>
        </w:tc>
        <w:tc>
          <w:tcPr>
            <w:tcW w:w="0" w:type="auto"/>
            <w:vAlign w:val="center"/>
            <w:hideMark/>
          </w:tcPr>
          <w:p w:rsidR="005E025D" w:rsidRDefault="005E025D" w:rsidP="005E025D">
            <w:pPr>
              <w:jc w:val="both"/>
            </w:pPr>
            <w:r>
              <w:t>Screenshot3</w:t>
            </w:r>
            <w:r>
              <w:t>.p</w:t>
            </w:r>
            <w:r>
              <w:t>n</w:t>
            </w:r>
            <w:r>
              <w:t>g</w:t>
            </w:r>
          </w:p>
        </w:tc>
      </w:tr>
      <w:tr w:rsidR="005E025D" w:rsidTr="005E025D">
        <w:trPr>
          <w:trHeight w:val="445"/>
          <w:tblCellSpacing w:w="15" w:type="dxa"/>
        </w:trPr>
        <w:tc>
          <w:tcPr>
            <w:tcW w:w="0" w:type="auto"/>
            <w:vAlign w:val="center"/>
            <w:hideMark/>
          </w:tcPr>
          <w:p w:rsidR="005E025D" w:rsidRDefault="005E025D" w:rsidP="005E025D">
            <w:pPr>
              <w:jc w:val="both"/>
            </w:pPr>
            <w:proofErr w:type="spellStart"/>
            <w:r>
              <w:t>fK</w:t>
            </w:r>
            <w:proofErr w:type="spellEnd"/>
            <w:r>
              <w:t>!@12uLM</w:t>
            </w:r>
          </w:p>
        </w:tc>
        <w:tc>
          <w:tcPr>
            <w:tcW w:w="0" w:type="auto"/>
            <w:vAlign w:val="center"/>
            <w:hideMark/>
          </w:tcPr>
          <w:p w:rsidR="005E025D" w:rsidRDefault="005E025D" w:rsidP="005E025D">
            <w:pPr>
              <w:jc w:val="both"/>
            </w:pPr>
            <w:r>
              <w:t>9</w:t>
            </w:r>
          </w:p>
        </w:tc>
        <w:tc>
          <w:tcPr>
            <w:tcW w:w="0" w:type="auto"/>
            <w:vAlign w:val="center"/>
            <w:hideMark/>
          </w:tcPr>
          <w:p w:rsidR="005E025D" w:rsidRDefault="005E025D" w:rsidP="005E025D">
            <w:pPr>
              <w:jc w:val="both"/>
            </w:pPr>
            <w:r>
              <w:t>59 bits</w:t>
            </w:r>
          </w:p>
        </w:tc>
        <w:tc>
          <w:tcPr>
            <w:tcW w:w="0" w:type="auto"/>
            <w:vAlign w:val="center"/>
            <w:hideMark/>
          </w:tcPr>
          <w:p w:rsidR="005E025D" w:rsidRDefault="005E025D" w:rsidP="005E025D">
            <w:pPr>
              <w:jc w:val="both"/>
            </w:pPr>
            <w:r>
              <w:t>Moderate</w:t>
            </w:r>
          </w:p>
        </w:tc>
        <w:tc>
          <w:tcPr>
            <w:tcW w:w="0" w:type="auto"/>
            <w:vAlign w:val="center"/>
            <w:hideMark/>
          </w:tcPr>
          <w:p w:rsidR="005E025D" w:rsidRDefault="005E025D" w:rsidP="005E025D">
            <w:pPr>
              <w:jc w:val="both"/>
            </w:pPr>
            <w:r>
              <w:t>3 days</w:t>
            </w:r>
          </w:p>
        </w:tc>
        <w:tc>
          <w:tcPr>
            <w:tcW w:w="0" w:type="auto"/>
            <w:vAlign w:val="center"/>
            <w:hideMark/>
          </w:tcPr>
          <w:p w:rsidR="005E025D" w:rsidRDefault="005E025D" w:rsidP="005E025D">
            <w:pPr>
              <w:jc w:val="both"/>
            </w:pPr>
            <w:r>
              <w:t>Screenshot4</w:t>
            </w:r>
            <w:r>
              <w:t>.p</w:t>
            </w:r>
            <w:r>
              <w:t>n</w:t>
            </w:r>
            <w:r>
              <w:t>g</w:t>
            </w:r>
          </w:p>
        </w:tc>
      </w:tr>
      <w:tr w:rsidR="005E025D" w:rsidTr="005E025D">
        <w:trPr>
          <w:trHeight w:val="430"/>
          <w:tblCellSpacing w:w="15" w:type="dxa"/>
        </w:trPr>
        <w:tc>
          <w:tcPr>
            <w:tcW w:w="0" w:type="auto"/>
            <w:vAlign w:val="center"/>
            <w:hideMark/>
          </w:tcPr>
          <w:p w:rsidR="005E025D" w:rsidRDefault="005E025D" w:rsidP="005E025D">
            <w:pPr>
              <w:jc w:val="both"/>
            </w:pPr>
            <w:r>
              <w:t>Ru$h!4P@ssW0rd</w:t>
            </w:r>
          </w:p>
        </w:tc>
        <w:tc>
          <w:tcPr>
            <w:tcW w:w="0" w:type="auto"/>
            <w:vAlign w:val="center"/>
            <w:hideMark/>
          </w:tcPr>
          <w:p w:rsidR="005E025D" w:rsidRDefault="005E025D" w:rsidP="005E025D">
            <w:pPr>
              <w:jc w:val="both"/>
            </w:pPr>
            <w:r>
              <w:t>14</w:t>
            </w:r>
          </w:p>
        </w:tc>
        <w:tc>
          <w:tcPr>
            <w:tcW w:w="0" w:type="auto"/>
            <w:vAlign w:val="center"/>
            <w:hideMark/>
          </w:tcPr>
          <w:p w:rsidR="005E025D" w:rsidRDefault="005E025D" w:rsidP="005E025D">
            <w:pPr>
              <w:jc w:val="both"/>
            </w:pPr>
            <w:r>
              <w:t>92 bits</w:t>
            </w:r>
          </w:p>
        </w:tc>
        <w:tc>
          <w:tcPr>
            <w:tcW w:w="0" w:type="auto"/>
            <w:vAlign w:val="center"/>
            <w:hideMark/>
          </w:tcPr>
          <w:p w:rsidR="005E025D" w:rsidRDefault="005E025D" w:rsidP="005E025D">
            <w:pPr>
              <w:jc w:val="both"/>
            </w:pPr>
            <w:r>
              <w:t>Strong</w:t>
            </w:r>
          </w:p>
        </w:tc>
        <w:tc>
          <w:tcPr>
            <w:tcW w:w="0" w:type="auto"/>
            <w:vAlign w:val="center"/>
            <w:hideMark/>
          </w:tcPr>
          <w:p w:rsidR="005E025D" w:rsidRDefault="005E025D" w:rsidP="005E025D">
            <w:pPr>
              <w:jc w:val="both"/>
            </w:pPr>
            <w:r>
              <w:t>3 million years</w:t>
            </w:r>
          </w:p>
        </w:tc>
        <w:tc>
          <w:tcPr>
            <w:tcW w:w="0" w:type="auto"/>
            <w:vAlign w:val="center"/>
            <w:hideMark/>
          </w:tcPr>
          <w:p w:rsidR="005E025D" w:rsidRDefault="005E025D" w:rsidP="005E025D">
            <w:pPr>
              <w:jc w:val="both"/>
            </w:pPr>
            <w:r>
              <w:t>screenshot5.p</w:t>
            </w:r>
            <w:r>
              <w:t>n</w:t>
            </w:r>
            <w:r>
              <w:t>g</w:t>
            </w:r>
          </w:p>
        </w:tc>
      </w:tr>
      <w:tr w:rsidR="005E025D" w:rsidTr="005E025D">
        <w:trPr>
          <w:trHeight w:val="430"/>
          <w:tblCellSpacing w:w="15" w:type="dxa"/>
        </w:trPr>
        <w:tc>
          <w:tcPr>
            <w:tcW w:w="0" w:type="auto"/>
            <w:vAlign w:val="center"/>
            <w:hideMark/>
          </w:tcPr>
          <w:p w:rsidR="005E025D" w:rsidRDefault="005E025D" w:rsidP="005E025D">
            <w:pPr>
              <w:jc w:val="both"/>
            </w:pPr>
            <w:r>
              <w:t>X3!m#v9L*2wR</w:t>
            </w:r>
          </w:p>
        </w:tc>
        <w:tc>
          <w:tcPr>
            <w:tcW w:w="0" w:type="auto"/>
            <w:vAlign w:val="center"/>
            <w:hideMark/>
          </w:tcPr>
          <w:p w:rsidR="005E025D" w:rsidRDefault="005E025D" w:rsidP="005E025D">
            <w:pPr>
              <w:jc w:val="both"/>
            </w:pPr>
            <w:r>
              <w:t>12</w:t>
            </w:r>
          </w:p>
        </w:tc>
        <w:tc>
          <w:tcPr>
            <w:tcW w:w="0" w:type="auto"/>
            <w:vAlign w:val="center"/>
            <w:hideMark/>
          </w:tcPr>
          <w:p w:rsidR="005E025D" w:rsidRDefault="005E025D" w:rsidP="005E025D">
            <w:pPr>
              <w:jc w:val="both"/>
            </w:pPr>
            <w:r>
              <w:t>79 bits</w:t>
            </w:r>
          </w:p>
        </w:tc>
        <w:tc>
          <w:tcPr>
            <w:tcW w:w="0" w:type="auto"/>
            <w:vAlign w:val="center"/>
            <w:hideMark/>
          </w:tcPr>
          <w:p w:rsidR="005E025D" w:rsidRDefault="005E025D" w:rsidP="005E025D">
            <w:pPr>
              <w:jc w:val="both"/>
            </w:pPr>
            <w:r>
              <w:t>Moderate</w:t>
            </w:r>
          </w:p>
        </w:tc>
        <w:tc>
          <w:tcPr>
            <w:tcW w:w="0" w:type="auto"/>
            <w:vAlign w:val="center"/>
            <w:hideMark/>
          </w:tcPr>
          <w:p w:rsidR="005E025D" w:rsidRDefault="005E025D" w:rsidP="005E025D">
            <w:pPr>
              <w:jc w:val="both"/>
            </w:pPr>
            <w:r>
              <w:t>321 years</w:t>
            </w:r>
          </w:p>
        </w:tc>
        <w:tc>
          <w:tcPr>
            <w:tcW w:w="0" w:type="auto"/>
            <w:vAlign w:val="center"/>
            <w:hideMark/>
          </w:tcPr>
          <w:p w:rsidR="005E025D" w:rsidRDefault="005E025D" w:rsidP="005E025D">
            <w:pPr>
              <w:jc w:val="both"/>
            </w:pPr>
            <w:r>
              <w:t>Screenshot6</w:t>
            </w:r>
            <w:r>
              <w:t>.p</w:t>
            </w:r>
            <w:r>
              <w:t>n</w:t>
            </w:r>
            <w:r>
              <w:t>g</w:t>
            </w:r>
          </w:p>
        </w:tc>
      </w:tr>
      <w:tr w:rsidR="005E025D" w:rsidTr="005E025D">
        <w:trPr>
          <w:trHeight w:val="728"/>
          <w:tblCellSpacing w:w="15" w:type="dxa"/>
        </w:trPr>
        <w:tc>
          <w:tcPr>
            <w:tcW w:w="0" w:type="auto"/>
            <w:vAlign w:val="center"/>
            <w:hideMark/>
          </w:tcPr>
          <w:p w:rsidR="005E025D" w:rsidRDefault="005E025D" w:rsidP="005E025D">
            <w:pPr>
              <w:jc w:val="both"/>
            </w:pPr>
            <w:r>
              <w:t>KswjS1MX17a0-DxktdS</w:t>
            </w:r>
          </w:p>
        </w:tc>
        <w:tc>
          <w:tcPr>
            <w:tcW w:w="0" w:type="auto"/>
            <w:vAlign w:val="center"/>
            <w:hideMark/>
          </w:tcPr>
          <w:p w:rsidR="005E025D" w:rsidRDefault="005E025D" w:rsidP="005E025D">
            <w:pPr>
              <w:jc w:val="both"/>
            </w:pPr>
            <w:r>
              <w:t>65</w:t>
            </w:r>
          </w:p>
        </w:tc>
        <w:tc>
          <w:tcPr>
            <w:tcW w:w="0" w:type="auto"/>
            <w:vAlign w:val="center"/>
            <w:hideMark/>
          </w:tcPr>
          <w:p w:rsidR="005E025D" w:rsidRDefault="005E025D" w:rsidP="005E025D">
            <w:pPr>
              <w:jc w:val="both"/>
            </w:pPr>
            <w:r>
              <w:t>427 bits</w:t>
            </w:r>
          </w:p>
        </w:tc>
        <w:tc>
          <w:tcPr>
            <w:tcW w:w="0" w:type="auto"/>
            <w:vAlign w:val="center"/>
            <w:hideMark/>
          </w:tcPr>
          <w:p w:rsidR="005E025D" w:rsidRDefault="005E025D" w:rsidP="005E025D">
            <w:pPr>
              <w:jc w:val="both"/>
            </w:pPr>
            <w:r>
              <w:t>Very Strong</w:t>
            </w:r>
          </w:p>
        </w:tc>
        <w:tc>
          <w:tcPr>
            <w:tcW w:w="0" w:type="auto"/>
            <w:vAlign w:val="center"/>
            <w:hideMark/>
          </w:tcPr>
          <w:p w:rsidR="005E025D" w:rsidRDefault="005E025D" w:rsidP="005E025D">
            <w:pPr>
              <w:jc w:val="both"/>
            </w:pPr>
            <w:r>
              <w:t>Trillions of years</w:t>
            </w:r>
          </w:p>
        </w:tc>
        <w:tc>
          <w:tcPr>
            <w:tcW w:w="0" w:type="auto"/>
            <w:vAlign w:val="center"/>
            <w:hideMark/>
          </w:tcPr>
          <w:p w:rsidR="005E025D" w:rsidRDefault="005E025D" w:rsidP="005E025D">
            <w:pPr>
              <w:jc w:val="both"/>
            </w:pPr>
            <w:r>
              <w:t>screenshot7.</w:t>
            </w:r>
            <w:r>
              <w:t>p</w:t>
            </w:r>
            <w:r>
              <w:t>n</w:t>
            </w:r>
            <w:r>
              <w:t>g</w:t>
            </w:r>
          </w:p>
        </w:tc>
      </w:tr>
    </w:tbl>
    <w:p w:rsidR="005E025D" w:rsidRPr="005E025D" w:rsidRDefault="005E025D" w:rsidP="005E025D">
      <w:pPr>
        <w:pStyle w:val="Heading2"/>
        <w:rPr>
          <w:sz w:val="28"/>
        </w:rPr>
      </w:pPr>
      <w:r w:rsidRPr="005E025D">
        <w:rPr>
          <w:sz w:val="28"/>
        </w:rPr>
        <w:t>Detailed Feedback &amp; Analysis</w:t>
      </w:r>
    </w:p>
    <w:p w:rsidR="005E025D" w:rsidRDefault="005E025D" w:rsidP="005E025D">
      <w:pPr>
        <w:pStyle w:val="my-2"/>
        <w:numPr>
          <w:ilvl w:val="0"/>
          <w:numId w:val="21"/>
        </w:numPr>
        <w:jc w:val="both"/>
      </w:pPr>
      <w:r>
        <w:rPr>
          <w:rStyle w:val="Strong"/>
        </w:rPr>
        <w:t>Moderate Strength Passwords</w:t>
      </w:r>
      <w:r>
        <w:t xml:space="preserve"> (e.g., "password123", "India@2025"):</w:t>
      </w:r>
    </w:p>
    <w:p w:rsidR="005E025D" w:rsidRDefault="005E025D" w:rsidP="005E025D">
      <w:pPr>
        <w:pStyle w:val="my-2"/>
        <w:numPr>
          <w:ilvl w:val="1"/>
          <w:numId w:val="21"/>
        </w:numPr>
        <w:jc w:val="both"/>
      </w:pPr>
      <w:r>
        <w:t>Typically short to medium length with some character variety.</w:t>
      </w:r>
    </w:p>
    <w:p w:rsidR="005E025D" w:rsidRDefault="005E025D" w:rsidP="005E025D">
      <w:pPr>
        <w:pStyle w:val="my-2"/>
        <w:numPr>
          <w:ilvl w:val="1"/>
          <w:numId w:val="21"/>
        </w:numPr>
        <w:jc w:val="both"/>
      </w:pPr>
      <w:r>
        <w:t>Vulnerable to brute force and optimized attacks within minutes to days.</w:t>
      </w:r>
    </w:p>
    <w:p w:rsidR="005E025D" w:rsidRDefault="005E025D" w:rsidP="005E025D">
      <w:pPr>
        <w:pStyle w:val="my-2"/>
        <w:numPr>
          <w:ilvl w:val="1"/>
          <w:numId w:val="21"/>
        </w:numPr>
        <w:jc w:val="both"/>
      </w:pPr>
      <w:r>
        <w:t>Common patterns and missing character types lower strength.</w:t>
      </w:r>
    </w:p>
    <w:p w:rsidR="005E025D" w:rsidRDefault="005E025D" w:rsidP="005E025D">
      <w:pPr>
        <w:pStyle w:val="my-2"/>
        <w:numPr>
          <w:ilvl w:val="0"/>
          <w:numId w:val="21"/>
        </w:numPr>
        <w:jc w:val="both"/>
      </w:pPr>
      <w:r>
        <w:rPr>
          <w:rStyle w:val="Strong"/>
        </w:rPr>
        <w:t>Strong Passwords</w:t>
      </w:r>
      <w:r>
        <w:t xml:space="preserve"> (e.g., "Ru$h!4P@ssW0rd"):</w:t>
      </w:r>
    </w:p>
    <w:p w:rsidR="005E025D" w:rsidRDefault="005E025D" w:rsidP="005E025D">
      <w:pPr>
        <w:pStyle w:val="my-2"/>
        <w:numPr>
          <w:ilvl w:val="1"/>
          <w:numId w:val="21"/>
        </w:numPr>
        <w:jc w:val="both"/>
      </w:pPr>
      <w:r>
        <w:t>Longer with a good mix of symbols, numbers, uppercase, and lowercase letters.</w:t>
      </w:r>
    </w:p>
    <w:p w:rsidR="005E025D" w:rsidRDefault="005E025D" w:rsidP="005E025D">
      <w:pPr>
        <w:pStyle w:val="my-2"/>
        <w:numPr>
          <w:ilvl w:val="1"/>
          <w:numId w:val="21"/>
        </w:numPr>
        <w:jc w:val="both"/>
      </w:pPr>
      <w:r>
        <w:t>Resilient to attacks for millions of years on modern hardware.</w:t>
      </w:r>
    </w:p>
    <w:p w:rsidR="005E025D" w:rsidRDefault="005E025D" w:rsidP="005E025D">
      <w:pPr>
        <w:pStyle w:val="my-2"/>
        <w:numPr>
          <w:ilvl w:val="0"/>
          <w:numId w:val="21"/>
        </w:numPr>
        <w:jc w:val="both"/>
      </w:pPr>
      <w:r>
        <w:rPr>
          <w:rStyle w:val="Strong"/>
        </w:rPr>
        <w:t>Very Strong Passwords</w:t>
      </w:r>
      <w:r>
        <w:t xml:space="preserve"> (e.g., "KswjS1MX17a0-DxktdS"):</w:t>
      </w:r>
    </w:p>
    <w:p w:rsidR="005E025D" w:rsidRDefault="005E025D" w:rsidP="005E025D">
      <w:pPr>
        <w:pStyle w:val="my-2"/>
        <w:numPr>
          <w:ilvl w:val="1"/>
          <w:numId w:val="21"/>
        </w:numPr>
        <w:jc w:val="both"/>
      </w:pPr>
      <w:r>
        <w:t>Very long (65 characters) and highly complex.</w:t>
      </w:r>
    </w:p>
    <w:p w:rsidR="005E025D" w:rsidRDefault="005E025D" w:rsidP="005E025D">
      <w:pPr>
        <w:pStyle w:val="my-2"/>
        <w:numPr>
          <w:ilvl w:val="1"/>
          <w:numId w:val="21"/>
        </w:numPr>
        <w:jc w:val="both"/>
      </w:pPr>
      <w:r>
        <w:t>Entropy level at 427 bits.</w:t>
      </w:r>
    </w:p>
    <w:p w:rsidR="005E025D" w:rsidRDefault="005E025D" w:rsidP="005E025D">
      <w:pPr>
        <w:pStyle w:val="my-2"/>
        <w:numPr>
          <w:ilvl w:val="1"/>
          <w:numId w:val="21"/>
        </w:numPr>
        <w:jc w:val="both"/>
      </w:pPr>
      <w:r>
        <w:t>Unbreakable within any feasible time frame by brute force or optimized attacks.</w:t>
      </w:r>
    </w:p>
    <w:p w:rsidR="005E025D" w:rsidRPr="005E025D" w:rsidRDefault="005E025D" w:rsidP="005E025D">
      <w:pPr>
        <w:pStyle w:val="Heading2"/>
        <w:rPr>
          <w:sz w:val="28"/>
        </w:rPr>
      </w:pPr>
      <w:r w:rsidRPr="005E025D">
        <w:rPr>
          <w:sz w:val="28"/>
        </w:rPr>
        <w:lastRenderedPageBreak/>
        <w:t>Insights</w:t>
      </w:r>
    </w:p>
    <w:p w:rsidR="005E025D" w:rsidRDefault="005E025D" w:rsidP="005E025D">
      <w:pPr>
        <w:pStyle w:val="my-2"/>
        <w:numPr>
          <w:ilvl w:val="0"/>
          <w:numId w:val="22"/>
        </w:numPr>
        <w:jc w:val="both"/>
      </w:pPr>
      <w:r>
        <w:t>Password length and complexity have an exponential effect on strength and crack times.</w:t>
      </w:r>
    </w:p>
    <w:p w:rsidR="005E025D" w:rsidRDefault="005E025D" w:rsidP="005E025D">
      <w:pPr>
        <w:pStyle w:val="my-2"/>
        <w:numPr>
          <w:ilvl w:val="0"/>
          <w:numId w:val="22"/>
        </w:numPr>
        <w:jc w:val="both"/>
      </w:pPr>
      <w:r>
        <w:t>Entropy is the best single metric; higher entropy means exponentially better security.</w:t>
      </w:r>
    </w:p>
    <w:p w:rsidR="005E025D" w:rsidRDefault="005E025D" w:rsidP="005E025D">
      <w:pPr>
        <w:pStyle w:val="my-2"/>
        <w:numPr>
          <w:ilvl w:val="0"/>
          <w:numId w:val="22"/>
        </w:numPr>
        <w:jc w:val="both"/>
      </w:pPr>
      <w:r>
        <w:t>Adding symbols, upper and lowercase letters, and digits improves entropy and strength.</w:t>
      </w:r>
    </w:p>
    <w:p w:rsidR="005E025D" w:rsidRDefault="005E025D" w:rsidP="005E025D">
      <w:pPr>
        <w:pStyle w:val="my-2"/>
        <w:numPr>
          <w:ilvl w:val="0"/>
          <w:numId w:val="22"/>
        </w:numPr>
        <w:jc w:val="both"/>
      </w:pPr>
      <w:r>
        <w:t>Avoid simple patterns, repeated sequences, or predictable endings.</w:t>
      </w:r>
    </w:p>
    <w:p w:rsidR="005E025D" w:rsidRDefault="005E025D" w:rsidP="005E025D">
      <w:pPr>
        <w:pStyle w:val="my-2"/>
        <w:numPr>
          <w:ilvl w:val="0"/>
          <w:numId w:val="22"/>
        </w:numPr>
        <w:jc w:val="both"/>
      </w:pPr>
      <w:r>
        <w:t>Passwords under 10 characters—even with complexity—can still be brute forced in days or less.</w:t>
      </w:r>
    </w:p>
    <w:p w:rsidR="005E025D" w:rsidRDefault="005E025D" w:rsidP="005E025D">
      <w:pPr>
        <w:pStyle w:val="my-2"/>
        <w:numPr>
          <w:ilvl w:val="0"/>
          <w:numId w:val="22"/>
        </w:numPr>
        <w:jc w:val="both"/>
      </w:pPr>
      <w:r>
        <w:t>Passwords over 14 characters with high variety become practically unbreakable by standard attacks.</w:t>
      </w:r>
    </w:p>
    <w:p w:rsidR="005E025D" w:rsidRPr="005E025D" w:rsidRDefault="005E025D" w:rsidP="005E025D">
      <w:pPr>
        <w:pStyle w:val="Heading2"/>
        <w:rPr>
          <w:sz w:val="28"/>
        </w:rPr>
      </w:pPr>
      <w:r w:rsidRPr="005E025D">
        <w:rPr>
          <w:sz w:val="28"/>
        </w:rPr>
        <w:t>Best Practices for Secure Passwords</w:t>
      </w:r>
    </w:p>
    <w:p w:rsidR="005E025D" w:rsidRDefault="005E025D" w:rsidP="005E025D">
      <w:pPr>
        <w:pStyle w:val="my-2"/>
        <w:numPr>
          <w:ilvl w:val="0"/>
          <w:numId w:val="23"/>
        </w:numPr>
        <w:jc w:val="both"/>
      </w:pPr>
      <w:r>
        <w:rPr>
          <w:rStyle w:val="Strong"/>
        </w:rPr>
        <w:t>Use at least 12-16 characters.</w:t>
      </w:r>
      <w:r>
        <w:t xml:space="preserve"> Longer is vastly stronger, as seen in the 65-character password.</w:t>
      </w:r>
    </w:p>
    <w:p w:rsidR="005E025D" w:rsidRDefault="005E025D" w:rsidP="005E025D">
      <w:pPr>
        <w:pStyle w:val="my-2"/>
        <w:numPr>
          <w:ilvl w:val="0"/>
          <w:numId w:val="23"/>
        </w:numPr>
        <w:jc w:val="both"/>
      </w:pPr>
      <w:r>
        <w:rPr>
          <w:rStyle w:val="Strong"/>
        </w:rPr>
        <w:t>Include a mix of character types:</w:t>
      </w:r>
      <w:r>
        <w:t xml:space="preserve"> uppercase, lowercase, digits, and symbols.</w:t>
      </w:r>
    </w:p>
    <w:p w:rsidR="005E025D" w:rsidRDefault="005E025D" w:rsidP="005E025D">
      <w:pPr>
        <w:pStyle w:val="my-2"/>
        <w:numPr>
          <w:ilvl w:val="0"/>
          <w:numId w:val="23"/>
        </w:numPr>
        <w:jc w:val="both"/>
      </w:pPr>
      <w:r>
        <w:rPr>
          <w:rStyle w:val="Strong"/>
        </w:rPr>
        <w:t>Avoid common words or obvious patterns.</w:t>
      </w:r>
    </w:p>
    <w:p w:rsidR="005E025D" w:rsidRDefault="005E025D" w:rsidP="005E025D">
      <w:pPr>
        <w:pStyle w:val="my-2"/>
        <w:numPr>
          <w:ilvl w:val="0"/>
          <w:numId w:val="23"/>
        </w:numPr>
        <w:jc w:val="both"/>
      </w:pPr>
      <w:r>
        <w:t>Use unique passwords for each service and consider a password manager for generating and storing complex passwords.</w:t>
      </w:r>
    </w:p>
    <w:p w:rsidR="005E025D" w:rsidRDefault="005E025D" w:rsidP="005E025D">
      <w:pPr>
        <w:pStyle w:val="my-2"/>
        <w:numPr>
          <w:ilvl w:val="0"/>
          <w:numId w:val="23"/>
        </w:numPr>
        <w:jc w:val="both"/>
      </w:pPr>
      <w:r>
        <w:t>Regularly update passwords and check them against breach databases to avoid reused or leaked passwords.</w:t>
      </w:r>
    </w:p>
    <w:p w:rsidR="005E025D" w:rsidRPr="005E025D" w:rsidRDefault="005E025D" w:rsidP="005E025D">
      <w:pPr>
        <w:pStyle w:val="Heading2"/>
        <w:rPr>
          <w:sz w:val="28"/>
        </w:rPr>
      </w:pPr>
      <w:r w:rsidRPr="005E025D">
        <w:rPr>
          <w:sz w:val="28"/>
        </w:rPr>
        <w:t>Conclusion</w:t>
      </w:r>
    </w:p>
    <w:p w:rsidR="005E025D" w:rsidRDefault="005E025D" w:rsidP="005E025D">
      <w:pPr>
        <w:pStyle w:val="my-2"/>
        <w:jc w:val="both"/>
      </w:pPr>
      <w:r>
        <w:t>The password strength evaluation clearly shows that longer and more complex passwords exponentially improve security against brute force and optimized attacks. Short or common passwords remain highly vulnerable despite adding symbols or numbers.</w:t>
      </w:r>
    </w:p>
    <w:p w:rsidR="005E025D" w:rsidRDefault="005E025D" w:rsidP="005E025D">
      <w:pPr>
        <w:pStyle w:val="my-2"/>
        <w:jc w:val="both"/>
      </w:pPr>
      <w:r>
        <w:t>These tool-based measures and attack time estimates help users create more secure passwords by understanding the practical impact of their choices.</w:t>
      </w:r>
    </w:p>
    <w:p w:rsidR="005E025D" w:rsidRDefault="005E025D" w:rsidP="005E025D">
      <w:bookmarkStart w:id="0" w:name="_GoBack"/>
      <w:bookmarkEnd w:id="0"/>
    </w:p>
    <w:p w:rsidR="007340C4" w:rsidRPr="005E025D" w:rsidRDefault="007340C4" w:rsidP="005E025D"/>
    <w:sectPr w:rsidR="007340C4" w:rsidRPr="005E0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E25F3"/>
    <w:multiLevelType w:val="multilevel"/>
    <w:tmpl w:val="08F6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616EC"/>
    <w:multiLevelType w:val="multilevel"/>
    <w:tmpl w:val="3EFE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76CB1"/>
    <w:multiLevelType w:val="multilevel"/>
    <w:tmpl w:val="35B6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9036D"/>
    <w:multiLevelType w:val="multilevel"/>
    <w:tmpl w:val="379C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615DE"/>
    <w:multiLevelType w:val="multilevel"/>
    <w:tmpl w:val="2284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F2C0A"/>
    <w:multiLevelType w:val="multilevel"/>
    <w:tmpl w:val="58EA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01981"/>
    <w:multiLevelType w:val="multilevel"/>
    <w:tmpl w:val="60DC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A258D5"/>
    <w:multiLevelType w:val="multilevel"/>
    <w:tmpl w:val="621E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077482"/>
    <w:multiLevelType w:val="hybridMultilevel"/>
    <w:tmpl w:val="B4F832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83D61"/>
    <w:multiLevelType w:val="multilevel"/>
    <w:tmpl w:val="C086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E54BF4"/>
    <w:multiLevelType w:val="multilevel"/>
    <w:tmpl w:val="0738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7928F0"/>
    <w:multiLevelType w:val="multilevel"/>
    <w:tmpl w:val="729C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8D2A06"/>
    <w:multiLevelType w:val="multilevel"/>
    <w:tmpl w:val="B048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7D48C5"/>
    <w:multiLevelType w:val="multilevel"/>
    <w:tmpl w:val="C2FC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DE5D82"/>
    <w:multiLevelType w:val="multilevel"/>
    <w:tmpl w:val="371A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F42FF7"/>
    <w:multiLevelType w:val="multilevel"/>
    <w:tmpl w:val="9720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282C68"/>
    <w:multiLevelType w:val="multilevel"/>
    <w:tmpl w:val="8C0E5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E81255"/>
    <w:multiLevelType w:val="multilevel"/>
    <w:tmpl w:val="CF02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110258"/>
    <w:multiLevelType w:val="multilevel"/>
    <w:tmpl w:val="3E8CF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3956E5"/>
    <w:multiLevelType w:val="multilevel"/>
    <w:tmpl w:val="AD0C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4B4C94"/>
    <w:multiLevelType w:val="multilevel"/>
    <w:tmpl w:val="20D2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556FF5"/>
    <w:multiLevelType w:val="multilevel"/>
    <w:tmpl w:val="AC70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8772FB"/>
    <w:multiLevelType w:val="multilevel"/>
    <w:tmpl w:val="B5228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5"/>
  </w:num>
  <w:num w:numId="3">
    <w:abstractNumId w:val="17"/>
  </w:num>
  <w:num w:numId="4">
    <w:abstractNumId w:val="4"/>
  </w:num>
  <w:num w:numId="5">
    <w:abstractNumId w:val="15"/>
  </w:num>
  <w:num w:numId="6">
    <w:abstractNumId w:val="6"/>
  </w:num>
  <w:num w:numId="7">
    <w:abstractNumId w:val="18"/>
  </w:num>
  <w:num w:numId="8">
    <w:abstractNumId w:val="22"/>
  </w:num>
  <w:num w:numId="9">
    <w:abstractNumId w:val="20"/>
  </w:num>
  <w:num w:numId="10">
    <w:abstractNumId w:val="0"/>
  </w:num>
  <w:num w:numId="11">
    <w:abstractNumId w:val="3"/>
  </w:num>
  <w:num w:numId="12">
    <w:abstractNumId w:val="14"/>
  </w:num>
  <w:num w:numId="13">
    <w:abstractNumId w:val="11"/>
  </w:num>
  <w:num w:numId="14">
    <w:abstractNumId w:val="13"/>
  </w:num>
  <w:num w:numId="15">
    <w:abstractNumId w:val="1"/>
  </w:num>
  <w:num w:numId="16">
    <w:abstractNumId w:val="7"/>
  </w:num>
  <w:num w:numId="17">
    <w:abstractNumId w:val="2"/>
  </w:num>
  <w:num w:numId="18">
    <w:abstractNumId w:val="16"/>
  </w:num>
  <w:num w:numId="19">
    <w:abstractNumId w:val="21"/>
  </w:num>
  <w:num w:numId="20">
    <w:abstractNumId w:val="8"/>
  </w:num>
  <w:num w:numId="21">
    <w:abstractNumId w:val="12"/>
  </w:num>
  <w:num w:numId="22">
    <w:abstractNumId w:val="9"/>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218"/>
    <w:rsid w:val="00011BDE"/>
    <w:rsid w:val="001B2CCF"/>
    <w:rsid w:val="003A5218"/>
    <w:rsid w:val="003D6EB1"/>
    <w:rsid w:val="005E025D"/>
    <w:rsid w:val="007340C4"/>
    <w:rsid w:val="00867DFB"/>
    <w:rsid w:val="00C82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D48A11-D26F-4912-A545-5BD68208B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02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B2C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2CCF"/>
    <w:rPr>
      <w:rFonts w:ascii="Times New Roman" w:eastAsia="Times New Roman" w:hAnsi="Times New Roman" w:cs="Times New Roman"/>
      <w:b/>
      <w:bCs/>
      <w:sz w:val="36"/>
      <w:szCs w:val="36"/>
    </w:rPr>
  </w:style>
  <w:style w:type="paragraph" w:customStyle="1" w:styleId="my-2">
    <w:name w:val="my-2"/>
    <w:basedOn w:val="Normal"/>
    <w:rsid w:val="001B2C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
    <w:name w:val="citation"/>
    <w:basedOn w:val="DefaultParagraphFont"/>
    <w:rsid w:val="001B2CCF"/>
  </w:style>
  <w:style w:type="character" w:styleId="Hyperlink">
    <w:name w:val="Hyperlink"/>
    <w:basedOn w:val="DefaultParagraphFont"/>
    <w:uiPriority w:val="99"/>
    <w:semiHidden/>
    <w:unhideWhenUsed/>
    <w:rsid w:val="001B2CCF"/>
    <w:rPr>
      <w:color w:val="0000FF"/>
      <w:u w:val="single"/>
    </w:rPr>
  </w:style>
  <w:style w:type="character" w:customStyle="1" w:styleId="relative">
    <w:name w:val="relative"/>
    <w:basedOn w:val="DefaultParagraphFont"/>
    <w:rsid w:val="001B2CCF"/>
  </w:style>
  <w:style w:type="character" w:customStyle="1" w:styleId="opacity-50">
    <w:name w:val="opacity-50"/>
    <w:basedOn w:val="DefaultParagraphFont"/>
    <w:rsid w:val="001B2CCF"/>
  </w:style>
  <w:style w:type="character" w:styleId="Strong">
    <w:name w:val="Strong"/>
    <w:basedOn w:val="DefaultParagraphFont"/>
    <w:uiPriority w:val="22"/>
    <w:qFormat/>
    <w:rsid w:val="001B2CCF"/>
    <w:rPr>
      <w:b/>
      <w:bCs/>
    </w:rPr>
  </w:style>
  <w:style w:type="paragraph" w:styleId="ListParagraph">
    <w:name w:val="List Paragraph"/>
    <w:basedOn w:val="Normal"/>
    <w:uiPriority w:val="34"/>
    <w:qFormat/>
    <w:rsid w:val="003D6EB1"/>
    <w:pPr>
      <w:ind w:left="720"/>
      <w:contextualSpacing/>
    </w:pPr>
  </w:style>
  <w:style w:type="character" w:customStyle="1" w:styleId="Heading1Char">
    <w:name w:val="Heading 1 Char"/>
    <w:basedOn w:val="DefaultParagraphFont"/>
    <w:link w:val="Heading1"/>
    <w:uiPriority w:val="9"/>
    <w:rsid w:val="005E025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366190">
      <w:bodyDiv w:val="1"/>
      <w:marLeft w:val="0"/>
      <w:marRight w:val="0"/>
      <w:marTop w:val="0"/>
      <w:marBottom w:val="0"/>
      <w:divBdr>
        <w:top w:val="none" w:sz="0" w:space="0" w:color="auto"/>
        <w:left w:val="none" w:sz="0" w:space="0" w:color="auto"/>
        <w:bottom w:val="none" w:sz="0" w:space="0" w:color="auto"/>
        <w:right w:val="none" w:sz="0" w:space="0" w:color="auto"/>
      </w:divBdr>
      <w:divsChild>
        <w:div w:id="100809271">
          <w:marLeft w:val="0"/>
          <w:marRight w:val="0"/>
          <w:marTop w:val="0"/>
          <w:marBottom w:val="0"/>
          <w:divBdr>
            <w:top w:val="none" w:sz="0" w:space="0" w:color="auto"/>
            <w:left w:val="none" w:sz="0" w:space="0" w:color="auto"/>
            <w:bottom w:val="none" w:sz="0" w:space="0" w:color="auto"/>
            <w:right w:val="none" w:sz="0" w:space="0" w:color="auto"/>
          </w:divBdr>
          <w:divsChild>
            <w:div w:id="1368213405">
              <w:marLeft w:val="0"/>
              <w:marRight w:val="0"/>
              <w:marTop w:val="0"/>
              <w:marBottom w:val="0"/>
              <w:divBdr>
                <w:top w:val="none" w:sz="0" w:space="0" w:color="auto"/>
                <w:left w:val="none" w:sz="0" w:space="0" w:color="auto"/>
                <w:bottom w:val="none" w:sz="0" w:space="0" w:color="auto"/>
                <w:right w:val="none" w:sz="0" w:space="0" w:color="auto"/>
              </w:divBdr>
              <w:divsChild>
                <w:div w:id="2542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066">
      <w:bodyDiv w:val="1"/>
      <w:marLeft w:val="0"/>
      <w:marRight w:val="0"/>
      <w:marTop w:val="0"/>
      <w:marBottom w:val="0"/>
      <w:divBdr>
        <w:top w:val="none" w:sz="0" w:space="0" w:color="auto"/>
        <w:left w:val="none" w:sz="0" w:space="0" w:color="auto"/>
        <w:bottom w:val="none" w:sz="0" w:space="0" w:color="auto"/>
        <w:right w:val="none" w:sz="0" w:space="0" w:color="auto"/>
      </w:divBdr>
      <w:divsChild>
        <w:div w:id="1565287991">
          <w:marLeft w:val="0"/>
          <w:marRight w:val="0"/>
          <w:marTop w:val="0"/>
          <w:marBottom w:val="0"/>
          <w:divBdr>
            <w:top w:val="none" w:sz="0" w:space="0" w:color="auto"/>
            <w:left w:val="none" w:sz="0" w:space="0" w:color="auto"/>
            <w:bottom w:val="none" w:sz="0" w:space="0" w:color="auto"/>
            <w:right w:val="none" w:sz="0" w:space="0" w:color="auto"/>
          </w:divBdr>
          <w:divsChild>
            <w:div w:id="381058798">
              <w:marLeft w:val="0"/>
              <w:marRight w:val="0"/>
              <w:marTop w:val="0"/>
              <w:marBottom w:val="0"/>
              <w:divBdr>
                <w:top w:val="none" w:sz="0" w:space="0" w:color="auto"/>
                <w:left w:val="none" w:sz="0" w:space="0" w:color="auto"/>
                <w:bottom w:val="none" w:sz="0" w:space="0" w:color="auto"/>
                <w:right w:val="none" w:sz="0" w:space="0" w:color="auto"/>
              </w:divBdr>
              <w:divsChild>
                <w:div w:id="352147092">
                  <w:marLeft w:val="0"/>
                  <w:marRight w:val="0"/>
                  <w:marTop w:val="0"/>
                  <w:marBottom w:val="0"/>
                  <w:divBdr>
                    <w:top w:val="none" w:sz="0" w:space="0" w:color="auto"/>
                    <w:left w:val="none" w:sz="0" w:space="0" w:color="auto"/>
                    <w:bottom w:val="none" w:sz="0" w:space="0" w:color="auto"/>
                    <w:right w:val="none" w:sz="0" w:space="0" w:color="auto"/>
                  </w:divBdr>
                </w:div>
              </w:divsChild>
            </w:div>
            <w:div w:id="1505703672">
              <w:marLeft w:val="0"/>
              <w:marRight w:val="0"/>
              <w:marTop w:val="0"/>
              <w:marBottom w:val="0"/>
              <w:divBdr>
                <w:top w:val="none" w:sz="0" w:space="0" w:color="auto"/>
                <w:left w:val="none" w:sz="0" w:space="0" w:color="auto"/>
                <w:bottom w:val="none" w:sz="0" w:space="0" w:color="auto"/>
                <w:right w:val="none" w:sz="0" w:space="0" w:color="auto"/>
              </w:divBdr>
              <w:divsChild>
                <w:div w:id="85125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236117">
      <w:bodyDiv w:val="1"/>
      <w:marLeft w:val="0"/>
      <w:marRight w:val="0"/>
      <w:marTop w:val="0"/>
      <w:marBottom w:val="0"/>
      <w:divBdr>
        <w:top w:val="none" w:sz="0" w:space="0" w:color="auto"/>
        <w:left w:val="none" w:sz="0" w:space="0" w:color="auto"/>
        <w:bottom w:val="none" w:sz="0" w:space="0" w:color="auto"/>
        <w:right w:val="none" w:sz="0" w:space="0" w:color="auto"/>
      </w:divBdr>
      <w:divsChild>
        <w:div w:id="29184359">
          <w:marLeft w:val="0"/>
          <w:marRight w:val="0"/>
          <w:marTop w:val="0"/>
          <w:marBottom w:val="0"/>
          <w:divBdr>
            <w:top w:val="none" w:sz="0" w:space="0" w:color="auto"/>
            <w:left w:val="none" w:sz="0" w:space="0" w:color="auto"/>
            <w:bottom w:val="none" w:sz="0" w:space="0" w:color="auto"/>
            <w:right w:val="none" w:sz="0" w:space="0" w:color="auto"/>
          </w:divBdr>
          <w:divsChild>
            <w:div w:id="42366719">
              <w:marLeft w:val="0"/>
              <w:marRight w:val="0"/>
              <w:marTop w:val="0"/>
              <w:marBottom w:val="0"/>
              <w:divBdr>
                <w:top w:val="none" w:sz="0" w:space="0" w:color="auto"/>
                <w:left w:val="none" w:sz="0" w:space="0" w:color="auto"/>
                <w:bottom w:val="none" w:sz="0" w:space="0" w:color="auto"/>
                <w:right w:val="none" w:sz="0" w:space="0" w:color="auto"/>
              </w:divBdr>
              <w:divsChild>
                <w:div w:id="13111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2025-09-30T04:21:00Z</dcterms:created>
  <dcterms:modified xsi:type="dcterms:W3CDTF">2025-09-30T14:25:00Z</dcterms:modified>
</cp:coreProperties>
</file>